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348B" w14:textId="471FC2FE" w:rsidR="00775243" w:rsidRDefault="00D57C46" w:rsidP="00775243">
      <w:pPr>
        <w:spacing w:line="240" w:lineRule="auto"/>
        <w:contextualSpacing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8886D7B" wp14:editId="14DCCE0B">
            <wp:extent cx="2981325" cy="1190299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9308" cy="1197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347A8" w14:textId="77777777" w:rsidR="00775243" w:rsidRDefault="00775243" w:rsidP="00775243">
      <w:pPr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14:paraId="747A0D1D" w14:textId="068A7ABD" w:rsidR="0064712A" w:rsidRPr="00775243" w:rsidRDefault="0064712A" w:rsidP="00775243">
      <w:pPr>
        <w:spacing w:line="240" w:lineRule="auto"/>
        <w:contextualSpacing/>
        <w:jc w:val="center"/>
        <w:rPr>
          <w:b/>
          <w:bCs/>
          <w:sz w:val="40"/>
          <w:szCs w:val="40"/>
        </w:rPr>
      </w:pPr>
      <w:r w:rsidRPr="00775243">
        <w:rPr>
          <w:b/>
          <w:bCs/>
          <w:sz w:val="40"/>
          <w:szCs w:val="40"/>
        </w:rPr>
        <w:t xml:space="preserve">Процентные ставки по договорам </w:t>
      </w:r>
    </w:p>
    <w:p w14:paraId="1CD78C2B" w14:textId="7498B2D9" w:rsidR="00B12D0E" w:rsidRPr="00775243" w:rsidRDefault="0064712A" w:rsidP="00775243">
      <w:pPr>
        <w:spacing w:line="240" w:lineRule="auto"/>
        <w:contextualSpacing/>
        <w:jc w:val="center"/>
        <w:rPr>
          <w:b/>
          <w:bCs/>
          <w:sz w:val="40"/>
          <w:szCs w:val="40"/>
        </w:rPr>
      </w:pPr>
      <w:r w:rsidRPr="00775243">
        <w:rPr>
          <w:b/>
          <w:bCs/>
          <w:sz w:val="40"/>
          <w:szCs w:val="40"/>
        </w:rPr>
        <w:t>текущего (расчетного) банковского счета</w:t>
      </w:r>
    </w:p>
    <w:p w14:paraId="21122FDC" w14:textId="51C2DCAB" w:rsidR="0064712A" w:rsidRDefault="0064712A" w:rsidP="0064712A">
      <w:pPr>
        <w:jc w:val="center"/>
        <w:rPr>
          <w:b/>
          <w:bCs/>
          <w:sz w:val="40"/>
          <w:szCs w:val="40"/>
        </w:rPr>
      </w:pP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5812"/>
        <w:gridCol w:w="3828"/>
      </w:tblGrid>
      <w:tr w:rsidR="0064712A" w14:paraId="5CA53543" w14:textId="77777777" w:rsidTr="00775243">
        <w:tc>
          <w:tcPr>
            <w:tcW w:w="5812" w:type="dxa"/>
          </w:tcPr>
          <w:p w14:paraId="06765108" w14:textId="13E8AD9B" w:rsidR="0064712A" w:rsidRPr="0064712A" w:rsidRDefault="0064712A" w:rsidP="0064712A">
            <w:pPr>
              <w:rPr>
                <w:sz w:val="32"/>
                <w:szCs w:val="32"/>
              </w:rPr>
            </w:pPr>
            <w:r w:rsidRPr="0064712A">
              <w:rPr>
                <w:sz w:val="32"/>
                <w:szCs w:val="32"/>
              </w:rPr>
              <w:t>Валюта текущего счета</w:t>
            </w:r>
          </w:p>
        </w:tc>
        <w:tc>
          <w:tcPr>
            <w:tcW w:w="3828" w:type="dxa"/>
          </w:tcPr>
          <w:p w14:paraId="040F5E67" w14:textId="1BDFF409" w:rsidR="0064712A" w:rsidRPr="0064712A" w:rsidRDefault="0064712A" w:rsidP="0064712A">
            <w:pPr>
              <w:rPr>
                <w:sz w:val="32"/>
                <w:szCs w:val="32"/>
              </w:rPr>
            </w:pPr>
            <w:r w:rsidRPr="0064712A">
              <w:rPr>
                <w:sz w:val="32"/>
                <w:szCs w:val="32"/>
              </w:rPr>
              <w:t>BYN, USD, EUR, RUB</w:t>
            </w:r>
          </w:p>
        </w:tc>
      </w:tr>
      <w:tr w:rsidR="0064712A" w14:paraId="36FF7AF3" w14:textId="77777777" w:rsidTr="00775243">
        <w:tc>
          <w:tcPr>
            <w:tcW w:w="5812" w:type="dxa"/>
          </w:tcPr>
          <w:p w14:paraId="48F92CBF" w14:textId="27E52DCC" w:rsidR="0064712A" w:rsidRPr="0064712A" w:rsidRDefault="0064712A" w:rsidP="0064712A">
            <w:pPr>
              <w:rPr>
                <w:sz w:val="32"/>
                <w:szCs w:val="32"/>
              </w:rPr>
            </w:pPr>
            <w:r w:rsidRPr="0064712A">
              <w:rPr>
                <w:sz w:val="32"/>
                <w:szCs w:val="32"/>
              </w:rPr>
              <w:t>Срок текущего счета</w:t>
            </w:r>
          </w:p>
        </w:tc>
        <w:tc>
          <w:tcPr>
            <w:tcW w:w="3828" w:type="dxa"/>
          </w:tcPr>
          <w:p w14:paraId="1A367A53" w14:textId="26AC1CED" w:rsidR="0064712A" w:rsidRPr="0064712A" w:rsidRDefault="0064712A" w:rsidP="0064712A">
            <w:pPr>
              <w:rPr>
                <w:sz w:val="32"/>
                <w:szCs w:val="32"/>
              </w:rPr>
            </w:pPr>
            <w:r w:rsidRPr="0064712A">
              <w:rPr>
                <w:sz w:val="32"/>
                <w:szCs w:val="32"/>
              </w:rPr>
              <w:t>Бессрочный</w:t>
            </w:r>
          </w:p>
        </w:tc>
      </w:tr>
      <w:tr w:rsidR="0064712A" w14:paraId="66ED8E24" w14:textId="77777777" w:rsidTr="00775243">
        <w:tc>
          <w:tcPr>
            <w:tcW w:w="5812" w:type="dxa"/>
          </w:tcPr>
          <w:p w14:paraId="021C89FB" w14:textId="1365BCE8" w:rsidR="0064712A" w:rsidRPr="0064712A" w:rsidRDefault="0064712A" w:rsidP="0064712A">
            <w:pPr>
              <w:rPr>
                <w:sz w:val="32"/>
                <w:szCs w:val="32"/>
              </w:rPr>
            </w:pPr>
            <w:r w:rsidRPr="0064712A">
              <w:rPr>
                <w:sz w:val="32"/>
                <w:szCs w:val="32"/>
              </w:rPr>
              <w:t>Процентная ставка</w:t>
            </w:r>
          </w:p>
        </w:tc>
        <w:tc>
          <w:tcPr>
            <w:tcW w:w="3828" w:type="dxa"/>
          </w:tcPr>
          <w:p w14:paraId="1BE62386" w14:textId="5CF8A558" w:rsidR="0064712A" w:rsidRPr="0064712A" w:rsidRDefault="0064712A" w:rsidP="0064712A">
            <w:pPr>
              <w:rPr>
                <w:sz w:val="32"/>
                <w:szCs w:val="32"/>
              </w:rPr>
            </w:pPr>
            <w:r w:rsidRPr="0064712A">
              <w:rPr>
                <w:sz w:val="32"/>
                <w:szCs w:val="32"/>
              </w:rPr>
              <w:t>0, 01%</w:t>
            </w:r>
          </w:p>
        </w:tc>
      </w:tr>
      <w:tr w:rsidR="0064712A" w14:paraId="642F9C5E" w14:textId="77777777" w:rsidTr="00775243">
        <w:tc>
          <w:tcPr>
            <w:tcW w:w="5812" w:type="dxa"/>
          </w:tcPr>
          <w:p w14:paraId="4272F057" w14:textId="0A6BE7B5" w:rsidR="0064712A" w:rsidRPr="0064712A" w:rsidRDefault="0064712A" w:rsidP="0064712A">
            <w:pPr>
              <w:rPr>
                <w:sz w:val="32"/>
                <w:szCs w:val="32"/>
              </w:rPr>
            </w:pPr>
            <w:r w:rsidRPr="0064712A">
              <w:rPr>
                <w:sz w:val="32"/>
                <w:szCs w:val="32"/>
              </w:rPr>
              <w:t>Возможность дополнительных взносов</w:t>
            </w:r>
          </w:p>
        </w:tc>
        <w:tc>
          <w:tcPr>
            <w:tcW w:w="3828" w:type="dxa"/>
          </w:tcPr>
          <w:p w14:paraId="4E7B1DB6" w14:textId="6DF3F9C0" w:rsidR="0064712A" w:rsidRPr="0064712A" w:rsidRDefault="0064712A" w:rsidP="0064712A">
            <w:pPr>
              <w:rPr>
                <w:sz w:val="32"/>
                <w:szCs w:val="32"/>
              </w:rPr>
            </w:pPr>
            <w:r w:rsidRPr="0064712A">
              <w:rPr>
                <w:sz w:val="32"/>
                <w:szCs w:val="32"/>
              </w:rPr>
              <w:t xml:space="preserve">Да </w:t>
            </w:r>
          </w:p>
        </w:tc>
      </w:tr>
      <w:tr w:rsidR="0064712A" w14:paraId="1AF54E53" w14:textId="77777777" w:rsidTr="00775243">
        <w:tc>
          <w:tcPr>
            <w:tcW w:w="5812" w:type="dxa"/>
          </w:tcPr>
          <w:p w14:paraId="118EA668" w14:textId="439CD2A6" w:rsidR="0064712A" w:rsidRPr="0064712A" w:rsidRDefault="0064712A" w:rsidP="0064712A">
            <w:pPr>
              <w:rPr>
                <w:sz w:val="32"/>
                <w:szCs w:val="32"/>
              </w:rPr>
            </w:pPr>
            <w:r w:rsidRPr="0064712A">
              <w:rPr>
                <w:sz w:val="32"/>
                <w:szCs w:val="32"/>
              </w:rPr>
              <w:t>Начисление процентов</w:t>
            </w:r>
          </w:p>
        </w:tc>
        <w:tc>
          <w:tcPr>
            <w:tcW w:w="3828" w:type="dxa"/>
          </w:tcPr>
          <w:p w14:paraId="2892989C" w14:textId="0E392D79" w:rsidR="0064712A" w:rsidRPr="0064712A" w:rsidRDefault="0064712A" w:rsidP="0064712A">
            <w:pPr>
              <w:rPr>
                <w:sz w:val="32"/>
                <w:szCs w:val="32"/>
              </w:rPr>
            </w:pPr>
            <w:r w:rsidRPr="0064712A">
              <w:rPr>
                <w:sz w:val="32"/>
                <w:szCs w:val="32"/>
              </w:rPr>
              <w:t xml:space="preserve">Да </w:t>
            </w:r>
          </w:p>
        </w:tc>
      </w:tr>
      <w:tr w:rsidR="0064712A" w14:paraId="6B6C7E38" w14:textId="77777777" w:rsidTr="00775243">
        <w:tc>
          <w:tcPr>
            <w:tcW w:w="5812" w:type="dxa"/>
          </w:tcPr>
          <w:p w14:paraId="4FCA7BBA" w14:textId="6E16387B" w:rsidR="0064712A" w:rsidRPr="0064712A" w:rsidRDefault="0064712A" w:rsidP="0064712A">
            <w:pPr>
              <w:rPr>
                <w:sz w:val="32"/>
                <w:szCs w:val="32"/>
              </w:rPr>
            </w:pPr>
            <w:r w:rsidRPr="0064712A">
              <w:rPr>
                <w:sz w:val="32"/>
                <w:szCs w:val="32"/>
              </w:rPr>
              <w:t>Пополнение текущего счета</w:t>
            </w:r>
          </w:p>
        </w:tc>
        <w:tc>
          <w:tcPr>
            <w:tcW w:w="3828" w:type="dxa"/>
          </w:tcPr>
          <w:p w14:paraId="25F9638A" w14:textId="61C2B37C" w:rsidR="0064712A" w:rsidRPr="0064712A" w:rsidRDefault="0064712A" w:rsidP="0064712A">
            <w:pPr>
              <w:rPr>
                <w:sz w:val="32"/>
                <w:szCs w:val="32"/>
              </w:rPr>
            </w:pPr>
            <w:r w:rsidRPr="0064712A">
              <w:rPr>
                <w:sz w:val="32"/>
                <w:szCs w:val="32"/>
              </w:rPr>
              <w:t>В течение всего срока действия</w:t>
            </w:r>
          </w:p>
        </w:tc>
      </w:tr>
    </w:tbl>
    <w:p w14:paraId="3B986C7B" w14:textId="77777777" w:rsidR="0064712A" w:rsidRPr="0064712A" w:rsidRDefault="0064712A" w:rsidP="0064712A">
      <w:pPr>
        <w:jc w:val="center"/>
        <w:rPr>
          <w:b/>
          <w:bCs/>
          <w:sz w:val="40"/>
          <w:szCs w:val="40"/>
        </w:rPr>
      </w:pPr>
    </w:p>
    <w:sectPr w:rsidR="0064712A" w:rsidRPr="0064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2C"/>
    <w:rsid w:val="0028072C"/>
    <w:rsid w:val="0064712A"/>
    <w:rsid w:val="00775243"/>
    <w:rsid w:val="0084058E"/>
    <w:rsid w:val="00B12D0E"/>
    <w:rsid w:val="00D5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8243D"/>
  <w15:chartTrackingRefBased/>
  <w15:docId w15:val="{B1D8758A-A738-4469-BD3A-4A0D552D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647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6408-00AA-4EA9-B536-0E511E45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Левченя Ирина</dc:creator>
  <cp:keywords/>
  <dc:description/>
  <cp:lastModifiedBy>Ваганов Дмитрий</cp:lastModifiedBy>
  <cp:revision>4</cp:revision>
  <dcterms:created xsi:type="dcterms:W3CDTF">2023-03-02T06:09:00Z</dcterms:created>
  <dcterms:modified xsi:type="dcterms:W3CDTF">2023-03-02T08:28:00Z</dcterms:modified>
</cp:coreProperties>
</file>