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BF83C" w14:textId="7B85CF2B" w:rsidR="002D7EBB" w:rsidRPr="009F2C5F" w:rsidRDefault="002D7EBB" w:rsidP="002D7EBB">
      <w:pPr>
        <w:ind w:firstLine="567"/>
        <w:jc w:val="center"/>
        <w:rPr>
          <w:b/>
          <w:color w:val="000000"/>
        </w:rPr>
      </w:pPr>
      <w:r w:rsidRPr="009F2C5F">
        <w:rPr>
          <w:b/>
          <w:color w:val="000000"/>
        </w:rPr>
        <w:t xml:space="preserve">ДОГОВОР </w:t>
      </w:r>
    </w:p>
    <w:p w14:paraId="12FEBF89" w14:textId="77777777" w:rsidR="002D7EBB" w:rsidRPr="009F2C5F" w:rsidRDefault="002D7EBB" w:rsidP="002D7EBB">
      <w:pPr>
        <w:suppressAutoHyphens/>
        <w:ind w:left="284"/>
        <w:jc w:val="center"/>
        <w:rPr>
          <w:color w:val="000000"/>
        </w:rPr>
      </w:pPr>
      <w:r w:rsidRPr="009F2C5F">
        <w:rPr>
          <w:color w:val="000000"/>
        </w:rPr>
        <w:t>по эксплуатационному и техническому обслуживанию</w:t>
      </w:r>
    </w:p>
    <w:p w14:paraId="5206A4EA" w14:textId="77777777" w:rsidR="002D7EBB" w:rsidRPr="009F2C5F" w:rsidRDefault="002D7EBB" w:rsidP="002D7EBB">
      <w:pPr>
        <w:suppressAutoHyphens/>
        <w:ind w:left="284"/>
        <w:jc w:val="center"/>
        <w:rPr>
          <w:color w:val="000000"/>
        </w:rPr>
      </w:pPr>
      <w:r w:rsidRPr="009F2C5F">
        <w:rPr>
          <w:color w:val="000000"/>
        </w:rPr>
        <w:t>зданий (помещений) и инженерных систем</w:t>
      </w:r>
    </w:p>
    <w:p w14:paraId="63F17D0C" w14:textId="77777777" w:rsidR="002D7EBB" w:rsidRPr="009F2C5F" w:rsidRDefault="002D7EBB" w:rsidP="002D7EBB">
      <w:pPr>
        <w:ind w:firstLine="567"/>
        <w:rPr>
          <w:bCs/>
          <w:color w:val="000000"/>
        </w:rPr>
      </w:pPr>
    </w:p>
    <w:p w14:paraId="42571F9C" w14:textId="1AD76E93" w:rsidR="002D7EBB" w:rsidRPr="009F2C5F" w:rsidRDefault="002D7EBB" w:rsidP="002D7EBB">
      <w:pPr>
        <w:rPr>
          <w:color w:val="000000"/>
        </w:rPr>
      </w:pPr>
      <w:r w:rsidRPr="009F2C5F">
        <w:rPr>
          <w:color w:val="000000"/>
        </w:rPr>
        <w:t xml:space="preserve">г. Минск </w:t>
      </w:r>
      <w:r w:rsidR="004B2F40" w:rsidRPr="009F2C5F">
        <w:rPr>
          <w:color w:val="000000"/>
        </w:rPr>
        <w:tab/>
      </w:r>
      <w:r w:rsidR="004B2F40" w:rsidRPr="009F2C5F">
        <w:rPr>
          <w:color w:val="000000"/>
        </w:rPr>
        <w:tab/>
      </w:r>
      <w:r w:rsidR="004B2F40" w:rsidRPr="009F2C5F">
        <w:rPr>
          <w:color w:val="000000"/>
        </w:rPr>
        <w:tab/>
      </w:r>
      <w:r w:rsidR="004B2F40" w:rsidRPr="009F2C5F">
        <w:rPr>
          <w:color w:val="000000"/>
        </w:rPr>
        <w:tab/>
      </w:r>
      <w:r w:rsidR="004B2F40" w:rsidRPr="009F2C5F">
        <w:rPr>
          <w:color w:val="000000"/>
        </w:rPr>
        <w:tab/>
      </w:r>
      <w:r w:rsidR="004B2F40" w:rsidRPr="009F2C5F">
        <w:rPr>
          <w:color w:val="000000"/>
        </w:rPr>
        <w:tab/>
      </w:r>
      <w:r w:rsidR="004B2F40" w:rsidRPr="009F2C5F">
        <w:rPr>
          <w:color w:val="000000"/>
        </w:rPr>
        <w:tab/>
      </w:r>
      <w:r w:rsidR="00DA0BB6" w:rsidRPr="009F2C5F">
        <w:rPr>
          <w:color w:val="000000"/>
        </w:rPr>
        <w:tab/>
      </w:r>
      <w:r w:rsidR="004B2F40" w:rsidRPr="009F2C5F">
        <w:rPr>
          <w:color w:val="000000"/>
        </w:rPr>
        <w:t xml:space="preserve"> </w:t>
      </w:r>
      <w:r w:rsidR="00285887" w:rsidRPr="009F2C5F">
        <w:rPr>
          <w:color w:val="000000"/>
        </w:rPr>
        <w:t xml:space="preserve">       </w:t>
      </w:r>
      <w:r w:rsidR="004B2F40" w:rsidRPr="009F2C5F">
        <w:rPr>
          <w:color w:val="000000"/>
        </w:rPr>
        <w:t xml:space="preserve">  </w:t>
      </w:r>
      <w:proofErr w:type="gramStart"/>
      <w:r w:rsidR="004B2F40" w:rsidRPr="009F2C5F">
        <w:rPr>
          <w:color w:val="000000"/>
        </w:rPr>
        <w:t xml:space="preserve">   </w:t>
      </w:r>
      <w:r w:rsidRPr="009F2C5F">
        <w:rPr>
          <w:color w:val="000000"/>
        </w:rPr>
        <w:t>«</w:t>
      </w:r>
      <w:proofErr w:type="gramEnd"/>
      <w:r w:rsidR="00BF1A4F" w:rsidRPr="009F2C5F">
        <w:rPr>
          <w:color w:val="000000"/>
        </w:rPr>
        <w:t>__</w:t>
      </w:r>
      <w:r w:rsidRPr="009F2C5F">
        <w:rPr>
          <w:color w:val="000000"/>
        </w:rPr>
        <w:t>»</w:t>
      </w:r>
      <w:r w:rsidR="00DA0BB6" w:rsidRPr="009F2C5F">
        <w:rPr>
          <w:color w:val="000000"/>
        </w:rPr>
        <w:t xml:space="preserve"> </w:t>
      </w:r>
      <w:r w:rsidR="00BF1A4F" w:rsidRPr="009F2C5F">
        <w:rPr>
          <w:color w:val="000000"/>
        </w:rPr>
        <w:t>__________</w:t>
      </w:r>
      <w:r w:rsidRPr="009F2C5F">
        <w:rPr>
          <w:color w:val="000000"/>
        </w:rPr>
        <w:t xml:space="preserve"> 20</w:t>
      </w:r>
      <w:r w:rsidR="004D0C25" w:rsidRPr="009F2C5F">
        <w:rPr>
          <w:color w:val="000000"/>
        </w:rPr>
        <w:t>2</w:t>
      </w:r>
      <w:r w:rsidR="00BF1A4F" w:rsidRPr="009F2C5F">
        <w:rPr>
          <w:color w:val="000000"/>
        </w:rPr>
        <w:t>2</w:t>
      </w:r>
      <w:r w:rsidRPr="009F2C5F">
        <w:rPr>
          <w:color w:val="000000"/>
        </w:rPr>
        <w:t xml:space="preserve"> г. </w:t>
      </w:r>
    </w:p>
    <w:p w14:paraId="23646CE1" w14:textId="77777777" w:rsidR="002D7EBB" w:rsidRPr="009F2C5F" w:rsidRDefault="002D7EBB" w:rsidP="002D7EBB">
      <w:pPr>
        <w:pStyle w:val="a3"/>
        <w:ind w:firstLine="567"/>
        <w:rPr>
          <w:color w:val="000000"/>
          <w:sz w:val="24"/>
        </w:rPr>
      </w:pPr>
    </w:p>
    <w:p w14:paraId="5EB1B8F8" w14:textId="16B01F88" w:rsidR="002D7EBB" w:rsidRPr="009F2C5F" w:rsidRDefault="00BF1A4F" w:rsidP="006B62AA">
      <w:pPr>
        <w:pStyle w:val="11"/>
        <w:ind w:firstLine="567"/>
        <w:jc w:val="both"/>
        <w:rPr>
          <w:color w:val="000000"/>
          <w:sz w:val="24"/>
          <w:szCs w:val="24"/>
        </w:rPr>
      </w:pPr>
      <w:r w:rsidRPr="009F2C5F">
        <w:rPr>
          <w:sz w:val="24"/>
          <w:szCs w:val="24"/>
        </w:rPr>
        <w:t>_____________________</w:t>
      </w:r>
      <w:r w:rsidR="002D7EBB" w:rsidRPr="009F2C5F">
        <w:rPr>
          <w:sz w:val="24"/>
          <w:szCs w:val="24"/>
        </w:rPr>
        <w:t xml:space="preserve"> (далее – «Исполнитель»), с одной стороны, в лице </w:t>
      </w:r>
      <w:r w:rsidRPr="009F2C5F">
        <w:rPr>
          <w:sz w:val="24"/>
          <w:szCs w:val="24"/>
        </w:rPr>
        <w:t>________________________</w:t>
      </w:r>
      <w:r w:rsidR="002D7EBB" w:rsidRPr="009F2C5F">
        <w:rPr>
          <w:sz w:val="24"/>
          <w:szCs w:val="24"/>
        </w:rPr>
        <w:t xml:space="preserve">, действующего на основании </w:t>
      </w:r>
      <w:r w:rsidRPr="009F2C5F">
        <w:rPr>
          <w:sz w:val="24"/>
          <w:szCs w:val="24"/>
        </w:rPr>
        <w:t>__________________________________</w:t>
      </w:r>
      <w:r w:rsidR="002D7EBB" w:rsidRPr="009F2C5F">
        <w:rPr>
          <w:sz w:val="24"/>
          <w:szCs w:val="24"/>
        </w:rPr>
        <w:t>, и</w:t>
      </w:r>
      <w:r w:rsidR="002D7EBB" w:rsidRPr="009F2C5F">
        <w:rPr>
          <w:b/>
          <w:sz w:val="24"/>
          <w:szCs w:val="24"/>
        </w:rPr>
        <w:t xml:space="preserve"> </w:t>
      </w:r>
      <w:bookmarkStart w:id="0" w:name="_gjdgxs" w:colFirst="0" w:colLast="0"/>
      <w:bookmarkEnd w:id="0"/>
      <w:r w:rsidR="002D7EBB" w:rsidRPr="009F2C5F">
        <w:rPr>
          <w:sz w:val="24"/>
          <w:szCs w:val="24"/>
        </w:rPr>
        <w:t>ОАО «</w:t>
      </w:r>
      <w:proofErr w:type="spellStart"/>
      <w:r w:rsidR="002D7EBB" w:rsidRPr="009F2C5F">
        <w:rPr>
          <w:sz w:val="24"/>
          <w:szCs w:val="24"/>
        </w:rPr>
        <w:t>Паритетбанк</w:t>
      </w:r>
      <w:proofErr w:type="spellEnd"/>
      <w:r w:rsidR="002D7EBB" w:rsidRPr="009F2C5F">
        <w:rPr>
          <w:sz w:val="24"/>
          <w:szCs w:val="24"/>
        </w:rPr>
        <w:t xml:space="preserve">» (далее – «Заказчик»), в лице </w:t>
      </w:r>
      <w:r w:rsidR="00BC44E7" w:rsidRPr="009F2C5F">
        <w:rPr>
          <w:sz w:val="24"/>
          <w:szCs w:val="24"/>
        </w:rPr>
        <w:t xml:space="preserve">заместителя Председателя Правления </w:t>
      </w:r>
      <w:proofErr w:type="spellStart"/>
      <w:r w:rsidR="00BC44E7" w:rsidRPr="009F2C5F">
        <w:rPr>
          <w:sz w:val="24"/>
          <w:szCs w:val="24"/>
        </w:rPr>
        <w:t>Панкевича</w:t>
      </w:r>
      <w:proofErr w:type="spellEnd"/>
      <w:r w:rsidR="00BC44E7" w:rsidRPr="009F2C5F">
        <w:rPr>
          <w:sz w:val="24"/>
          <w:szCs w:val="24"/>
        </w:rPr>
        <w:t xml:space="preserve"> Дмитрия Анатольевича</w:t>
      </w:r>
      <w:r w:rsidR="002D7EBB" w:rsidRPr="009F2C5F">
        <w:rPr>
          <w:sz w:val="24"/>
          <w:szCs w:val="24"/>
        </w:rPr>
        <w:t xml:space="preserve">, действующего на основании </w:t>
      </w:r>
      <w:r w:rsidR="00B34398" w:rsidRPr="009F2C5F">
        <w:rPr>
          <w:sz w:val="24"/>
          <w:szCs w:val="24"/>
        </w:rPr>
        <w:t>доверенности от</w:t>
      </w:r>
      <w:r w:rsidR="00EE34C9" w:rsidRPr="009F2C5F">
        <w:rPr>
          <w:sz w:val="24"/>
          <w:szCs w:val="24"/>
        </w:rPr>
        <w:t xml:space="preserve"> 03.12.2019 № 49</w:t>
      </w:r>
      <w:r w:rsidR="002D7EBB" w:rsidRPr="009F2C5F">
        <w:rPr>
          <w:sz w:val="24"/>
          <w:szCs w:val="24"/>
        </w:rPr>
        <w:t xml:space="preserve">, с другой стороны, вместе именуемые «Стороны», а по отдельности «Сторона» заключили настоящий договор  о </w:t>
      </w:r>
      <w:r w:rsidR="00C4596F" w:rsidRPr="009F2C5F">
        <w:rPr>
          <w:sz w:val="24"/>
          <w:szCs w:val="24"/>
        </w:rPr>
        <w:t>нижеследующем:</w:t>
      </w:r>
    </w:p>
    <w:p w14:paraId="6311FC00" w14:textId="77777777" w:rsidR="002D7EBB" w:rsidRPr="009F2C5F" w:rsidRDefault="002D7EBB" w:rsidP="006B62AA">
      <w:pPr>
        <w:pStyle w:val="a3"/>
        <w:ind w:firstLine="567"/>
        <w:jc w:val="both"/>
        <w:rPr>
          <w:color w:val="000000"/>
          <w:sz w:val="24"/>
        </w:rPr>
      </w:pPr>
    </w:p>
    <w:p w14:paraId="43FD7A25" w14:textId="77777777" w:rsidR="002D7EBB" w:rsidRPr="009F2C5F" w:rsidRDefault="002D7EBB" w:rsidP="006C7488">
      <w:pPr>
        <w:jc w:val="center"/>
        <w:rPr>
          <w:b/>
          <w:color w:val="000000"/>
        </w:rPr>
      </w:pPr>
      <w:r w:rsidRPr="009F2C5F">
        <w:rPr>
          <w:b/>
          <w:color w:val="000000"/>
        </w:rPr>
        <w:t>1. ПРЕДМЕТ ДОГОВОРА</w:t>
      </w:r>
    </w:p>
    <w:p w14:paraId="6E43B7BA" w14:textId="77777777" w:rsidR="002D7EBB" w:rsidRPr="009F2C5F" w:rsidRDefault="002D7EBB" w:rsidP="006B62AA">
      <w:pPr>
        <w:ind w:firstLine="567"/>
        <w:jc w:val="both"/>
        <w:rPr>
          <w:color w:val="000000"/>
        </w:rPr>
      </w:pPr>
      <w:r w:rsidRPr="009F2C5F">
        <w:rPr>
          <w:color w:val="000000"/>
        </w:rPr>
        <w:t xml:space="preserve">1.1. Заказчик поручает, а Исполнитель принимает на себя обязательства оказывать </w:t>
      </w:r>
      <w:r w:rsidR="00DA0BB6" w:rsidRPr="009F2C5F">
        <w:rPr>
          <w:color w:val="000000"/>
        </w:rPr>
        <w:t>услуги по</w:t>
      </w:r>
      <w:r w:rsidRPr="009F2C5F">
        <w:rPr>
          <w:color w:val="000000"/>
        </w:rPr>
        <w:t xml:space="preserve"> техническому обслуживанию и ремонту инженерных систем электроснабжения, теплоснабжения, систем водоснабжения и канализации на </w:t>
      </w:r>
      <w:r w:rsidR="00DA0BB6" w:rsidRPr="009F2C5F">
        <w:rPr>
          <w:color w:val="000000"/>
        </w:rPr>
        <w:t>объектах ОАО</w:t>
      </w:r>
      <w:r w:rsidRPr="009F2C5F">
        <w:rPr>
          <w:color w:val="000000"/>
        </w:rPr>
        <w:t xml:space="preserve"> «Паритетбанк».</w:t>
      </w:r>
    </w:p>
    <w:p w14:paraId="36EC560E" w14:textId="03173CC2" w:rsidR="002D7EBB" w:rsidRPr="009F2C5F" w:rsidRDefault="002D7EBB" w:rsidP="006B62AA">
      <w:pPr>
        <w:ind w:firstLine="567"/>
        <w:jc w:val="both"/>
        <w:rPr>
          <w:color w:val="000000"/>
        </w:rPr>
      </w:pPr>
      <w:r w:rsidRPr="009F2C5F">
        <w:rPr>
          <w:color w:val="000000"/>
        </w:rPr>
        <w:t xml:space="preserve">1.2. Перечень услуг, а также План-график оказания услуг согласованы Сторонами в Приложениях № 1, №2, №3 к </w:t>
      </w:r>
      <w:r w:rsidR="00F30B0F" w:rsidRPr="009F2C5F">
        <w:rPr>
          <w:color w:val="000000"/>
        </w:rPr>
        <w:t>настоящему</w:t>
      </w:r>
      <w:r w:rsidRPr="009F2C5F">
        <w:rPr>
          <w:color w:val="000000"/>
        </w:rPr>
        <w:t xml:space="preserve"> договору.</w:t>
      </w:r>
    </w:p>
    <w:p w14:paraId="23AE17C0" w14:textId="762235BC" w:rsidR="002D7EBB" w:rsidRPr="009F2C5F" w:rsidRDefault="002D7EBB" w:rsidP="006B62AA">
      <w:pPr>
        <w:ind w:firstLine="567"/>
        <w:jc w:val="both"/>
        <w:rPr>
          <w:color w:val="000000"/>
        </w:rPr>
      </w:pPr>
      <w:r w:rsidRPr="009F2C5F">
        <w:rPr>
          <w:color w:val="000000"/>
        </w:rPr>
        <w:t xml:space="preserve">1.3. Перечень, место нахождения зданий (помещений) Заказчика, включая относящиеся к ним инженерные системы (далее при совместном упоминании именуемые по тексту договора «Объекты», а по отдельности – «Объект»), в отношении которых оказываются услуги Исполнителем, согласованы Сторонами в Приложении № 4 к </w:t>
      </w:r>
      <w:r w:rsidR="00F30B0F" w:rsidRPr="009F2C5F">
        <w:rPr>
          <w:color w:val="000000"/>
        </w:rPr>
        <w:t>настоящему</w:t>
      </w:r>
      <w:r w:rsidRPr="009F2C5F">
        <w:rPr>
          <w:color w:val="000000"/>
        </w:rPr>
        <w:t xml:space="preserve"> договору. </w:t>
      </w:r>
    </w:p>
    <w:p w14:paraId="68D1F139" w14:textId="263CC22B" w:rsidR="002D7EBB" w:rsidRPr="009F2C5F" w:rsidRDefault="002D7EBB" w:rsidP="006B62AA">
      <w:pPr>
        <w:ind w:firstLine="567"/>
        <w:jc w:val="both"/>
        <w:rPr>
          <w:color w:val="000000"/>
        </w:rPr>
      </w:pPr>
      <w:r w:rsidRPr="009F2C5F">
        <w:rPr>
          <w:color w:val="000000"/>
        </w:rPr>
        <w:t xml:space="preserve">1.4. Исполнитель </w:t>
      </w:r>
      <w:r w:rsidR="00DA0BB6" w:rsidRPr="009F2C5F">
        <w:rPr>
          <w:color w:val="000000"/>
        </w:rPr>
        <w:t>обязуется при</w:t>
      </w:r>
      <w:r w:rsidRPr="009F2C5F">
        <w:rPr>
          <w:color w:val="000000"/>
        </w:rPr>
        <w:t xml:space="preserve"> необходимости по заявке Заказчика оказывать услуги на Объектах Заказчика, не включенных в Приложение </w:t>
      </w:r>
      <w:r w:rsidR="000E5C29" w:rsidRPr="009F2C5F">
        <w:rPr>
          <w:color w:val="000000"/>
        </w:rPr>
        <w:t>№</w:t>
      </w:r>
      <w:r w:rsidRPr="009F2C5F">
        <w:rPr>
          <w:color w:val="000000"/>
        </w:rPr>
        <w:t>4.</w:t>
      </w:r>
    </w:p>
    <w:p w14:paraId="591FF4B1" w14:textId="1B62E77F" w:rsidR="002D7EBB" w:rsidRPr="009F2C5F" w:rsidRDefault="002D7EBB" w:rsidP="006B62AA">
      <w:pPr>
        <w:ind w:firstLine="567"/>
        <w:jc w:val="both"/>
        <w:rPr>
          <w:color w:val="000000"/>
        </w:rPr>
      </w:pPr>
      <w:r w:rsidRPr="009F2C5F">
        <w:rPr>
          <w:color w:val="000000"/>
        </w:rPr>
        <w:t xml:space="preserve">1.5. </w:t>
      </w:r>
      <w:r w:rsidRPr="009F2C5F">
        <w:t xml:space="preserve">При необходимости по </w:t>
      </w:r>
      <w:r w:rsidR="004A576E" w:rsidRPr="009F2C5F">
        <w:t xml:space="preserve">разовым </w:t>
      </w:r>
      <w:r w:rsidRPr="009F2C5F">
        <w:t>заявк</w:t>
      </w:r>
      <w:r w:rsidR="004A576E" w:rsidRPr="009F2C5F">
        <w:t>ам</w:t>
      </w:r>
      <w:r w:rsidRPr="009F2C5F">
        <w:t xml:space="preserve"> Заказчика Исполнитель обязуется оказывать предварительно согласованные Сторонами услуги по ремонту, не предусмотренные Приложениями №1, №2, №3.</w:t>
      </w:r>
    </w:p>
    <w:p w14:paraId="39FB141A" w14:textId="1FA59B30" w:rsidR="002D7EBB" w:rsidRPr="009F2C5F" w:rsidRDefault="002D7EBB" w:rsidP="006B62AA">
      <w:pPr>
        <w:ind w:firstLine="567"/>
        <w:jc w:val="both"/>
        <w:rPr>
          <w:color w:val="000000"/>
        </w:rPr>
      </w:pPr>
      <w:r w:rsidRPr="009F2C5F">
        <w:rPr>
          <w:color w:val="000000"/>
        </w:rPr>
        <w:t xml:space="preserve">1.6. Заказчик обязуется принять оказанные услуги и оплатить их в соответствии с условиями, предусмотренными </w:t>
      </w:r>
      <w:r w:rsidR="00F30B0F" w:rsidRPr="009F2C5F">
        <w:rPr>
          <w:color w:val="000000"/>
        </w:rPr>
        <w:t>настоящему</w:t>
      </w:r>
      <w:r w:rsidRPr="009F2C5F">
        <w:rPr>
          <w:color w:val="000000"/>
        </w:rPr>
        <w:t xml:space="preserve"> договором.</w:t>
      </w:r>
    </w:p>
    <w:p w14:paraId="703EEF33" w14:textId="77777777" w:rsidR="002D7EBB" w:rsidRPr="009F2C5F" w:rsidRDefault="002D7EBB" w:rsidP="002D7EBB">
      <w:pPr>
        <w:ind w:firstLine="567"/>
        <w:jc w:val="both"/>
        <w:rPr>
          <w:color w:val="000000"/>
        </w:rPr>
      </w:pPr>
    </w:p>
    <w:p w14:paraId="396B7BDA" w14:textId="77777777" w:rsidR="002D7EBB" w:rsidRPr="009F2C5F" w:rsidRDefault="002D7EBB" w:rsidP="002D7EBB">
      <w:pPr>
        <w:jc w:val="center"/>
        <w:rPr>
          <w:b/>
          <w:color w:val="000000"/>
        </w:rPr>
      </w:pPr>
      <w:r w:rsidRPr="009F2C5F">
        <w:rPr>
          <w:b/>
          <w:color w:val="000000"/>
        </w:rPr>
        <w:t>2. ПРАВА И ОБЯЗАННОСТИ СТОРОН</w:t>
      </w:r>
    </w:p>
    <w:p w14:paraId="6B7B2BA4" w14:textId="77777777" w:rsidR="002D7EBB" w:rsidRPr="009F2C5F" w:rsidRDefault="002D7EBB" w:rsidP="002D7EBB">
      <w:pPr>
        <w:ind w:firstLine="567"/>
        <w:jc w:val="both"/>
        <w:rPr>
          <w:b/>
          <w:color w:val="000000"/>
        </w:rPr>
      </w:pPr>
      <w:r w:rsidRPr="009F2C5F">
        <w:rPr>
          <w:b/>
          <w:color w:val="000000"/>
        </w:rPr>
        <w:t>2.1. Права и обязанности Заказчика:</w:t>
      </w:r>
    </w:p>
    <w:p w14:paraId="6F461D6C" w14:textId="77777777" w:rsidR="002D7EBB" w:rsidRPr="009F2C5F" w:rsidRDefault="002D7EBB" w:rsidP="002D7EBB">
      <w:pPr>
        <w:ind w:firstLine="567"/>
        <w:jc w:val="both"/>
        <w:rPr>
          <w:color w:val="000000"/>
        </w:rPr>
      </w:pPr>
      <w:r w:rsidRPr="009F2C5F">
        <w:rPr>
          <w:color w:val="000000"/>
        </w:rPr>
        <w:t>2.1.1. Заказчик обязан обеспечить доступ работников Исполнителя на Объекты и к относящимся к ним инженерным системам для оказания услуг, при условии соблюдения работниками Исполнителя требований пропускного режима и безопасности, действующих на Объектах, правил противопожарной безопасности, охраны труда и техники безопасности, производственной санитарии и иных требований законодательства Республики Беларусь и локальных нормативных правовых актов Заказчика, регулирующих порядок доступа на Объекты и требования безопасности при оказании услуг по настоящему договору.</w:t>
      </w:r>
    </w:p>
    <w:p w14:paraId="6FE3B955" w14:textId="77777777" w:rsidR="002D7EBB" w:rsidRPr="009F2C5F" w:rsidRDefault="002D7EBB" w:rsidP="002D7EBB">
      <w:pPr>
        <w:ind w:firstLine="567"/>
        <w:jc w:val="both"/>
        <w:rPr>
          <w:color w:val="000000"/>
        </w:rPr>
      </w:pPr>
      <w:r w:rsidRPr="009F2C5F">
        <w:rPr>
          <w:color w:val="000000"/>
        </w:rPr>
        <w:t>2.1.2. Заказчик обязуется принимать результаты оказанных услуг Исполнителем, и оплачивать их в размерах, в сроки и порядке, предусмотренном условиями договора.</w:t>
      </w:r>
    </w:p>
    <w:p w14:paraId="0E49F0E3" w14:textId="7A80981C" w:rsidR="002D7EBB" w:rsidRPr="009F2C5F" w:rsidRDefault="002D7EBB" w:rsidP="002D7EBB">
      <w:pPr>
        <w:suppressAutoHyphens/>
        <w:ind w:firstLine="567"/>
        <w:jc w:val="both"/>
        <w:rPr>
          <w:color w:val="000000"/>
        </w:rPr>
      </w:pPr>
      <w:r w:rsidRPr="009F2C5F">
        <w:rPr>
          <w:color w:val="000000"/>
        </w:rPr>
        <w:t xml:space="preserve">2.1.3. Заказчик обязан предоставить Исполнителю на время оказания услуг по </w:t>
      </w:r>
      <w:r w:rsidR="00F30B0F" w:rsidRPr="009F2C5F">
        <w:rPr>
          <w:color w:val="000000"/>
        </w:rPr>
        <w:t>настоящему</w:t>
      </w:r>
      <w:r w:rsidRPr="009F2C5F">
        <w:rPr>
          <w:color w:val="000000"/>
        </w:rPr>
        <w:t xml:space="preserve"> договору служебное помещение на Объекте для хранения материалов, инструментов, индивидуальных средств защиты и иных вещей, используемых Исполнителем для непосредственного оказания услуг по </w:t>
      </w:r>
      <w:r w:rsidR="00F30B0F" w:rsidRPr="009F2C5F">
        <w:rPr>
          <w:color w:val="000000"/>
        </w:rPr>
        <w:t>настоящему</w:t>
      </w:r>
      <w:r w:rsidRPr="009F2C5F">
        <w:rPr>
          <w:color w:val="000000"/>
        </w:rPr>
        <w:t xml:space="preserve"> договору. Заказчик не несет ответственности за сохранность имущества Исполнителя.</w:t>
      </w:r>
    </w:p>
    <w:p w14:paraId="45AAE372" w14:textId="012D0249" w:rsidR="002D7EBB" w:rsidRPr="009F2C5F" w:rsidRDefault="002D7EBB" w:rsidP="002D7EBB">
      <w:pPr>
        <w:ind w:firstLine="567"/>
        <w:jc w:val="both"/>
        <w:rPr>
          <w:color w:val="000000"/>
        </w:rPr>
      </w:pPr>
      <w:r w:rsidRPr="009F2C5F">
        <w:rPr>
          <w:color w:val="000000"/>
        </w:rPr>
        <w:t xml:space="preserve">2.1.4 Заказчик обязан в течение 2 (двух) календарных дней с момента получения от Исполнителя согласовывать заявку Исполнителя на приобретение запасных частей и расходных материалов, необходимых для своевременного и </w:t>
      </w:r>
      <w:r w:rsidR="00DA0BB6" w:rsidRPr="009F2C5F">
        <w:rPr>
          <w:color w:val="000000"/>
        </w:rPr>
        <w:t>качественного оказания</w:t>
      </w:r>
      <w:r w:rsidRPr="009F2C5F">
        <w:rPr>
          <w:color w:val="000000"/>
        </w:rPr>
        <w:t xml:space="preserve"> услуг по </w:t>
      </w:r>
      <w:r w:rsidR="00F30B0F" w:rsidRPr="009F2C5F">
        <w:rPr>
          <w:color w:val="000000"/>
        </w:rPr>
        <w:t>настоящему</w:t>
      </w:r>
      <w:r w:rsidRPr="009F2C5F">
        <w:rPr>
          <w:color w:val="000000"/>
        </w:rPr>
        <w:t xml:space="preserve"> договору.  </w:t>
      </w:r>
    </w:p>
    <w:p w14:paraId="47E461FB" w14:textId="17398EEE" w:rsidR="002D7EBB" w:rsidRPr="009F2C5F" w:rsidRDefault="002D7EBB" w:rsidP="002D7EBB">
      <w:pPr>
        <w:suppressAutoHyphens/>
        <w:ind w:firstLine="567"/>
        <w:jc w:val="both"/>
        <w:rPr>
          <w:color w:val="000000"/>
        </w:rPr>
      </w:pPr>
      <w:r w:rsidRPr="009F2C5F">
        <w:rPr>
          <w:color w:val="000000"/>
        </w:rPr>
        <w:t xml:space="preserve">2.1.5. Заказчик из числа своих работников назначает ответственного представителя по каждому Объекту, указанному в Приложениях №4 к настоящему договору, для решения организационных вопросов по осуществлению оказания услуг Исполнителем, а также решения оперативных вопросов, возникающих в процессе оказания услуг по соответствующему Объекту, </w:t>
      </w:r>
      <w:r w:rsidRPr="009F2C5F">
        <w:rPr>
          <w:color w:val="000000"/>
        </w:rPr>
        <w:lastRenderedPageBreak/>
        <w:t xml:space="preserve">отражения оказанных услуг в журнале посещения Объекта, выполнения иных действий, предусмотренных </w:t>
      </w:r>
      <w:r w:rsidR="00F30B0F" w:rsidRPr="009F2C5F">
        <w:rPr>
          <w:color w:val="000000"/>
        </w:rPr>
        <w:t>настоящему</w:t>
      </w:r>
      <w:r w:rsidRPr="009F2C5F">
        <w:rPr>
          <w:color w:val="000000"/>
        </w:rPr>
        <w:t xml:space="preserve"> договором.</w:t>
      </w:r>
    </w:p>
    <w:p w14:paraId="69783F24" w14:textId="77777777" w:rsidR="002D7EBB" w:rsidRPr="009F2C5F" w:rsidRDefault="002D7EBB" w:rsidP="002D7EBB">
      <w:pPr>
        <w:suppressAutoHyphens/>
        <w:ind w:firstLine="567"/>
        <w:jc w:val="both"/>
        <w:rPr>
          <w:color w:val="000000"/>
        </w:rPr>
      </w:pPr>
    </w:p>
    <w:p w14:paraId="451B2750" w14:textId="77777777" w:rsidR="002D7EBB" w:rsidRPr="009F2C5F" w:rsidRDefault="002D7EBB" w:rsidP="002D7EBB">
      <w:pPr>
        <w:ind w:firstLine="567"/>
        <w:jc w:val="center"/>
        <w:rPr>
          <w:b/>
          <w:color w:val="000000"/>
        </w:rPr>
      </w:pPr>
      <w:r w:rsidRPr="009F2C5F">
        <w:rPr>
          <w:b/>
          <w:color w:val="000000"/>
        </w:rPr>
        <w:t>2.2. Права и обязанности Исполнителя:</w:t>
      </w:r>
    </w:p>
    <w:p w14:paraId="3DBFFCBB" w14:textId="77777777" w:rsidR="002D7EBB" w:rsidRPr="009F2C5F" w:rsidRDefault="002D7EBB" w:rsidP="002D7EBB">
      <w:pPr>
        <w:pStyle w:val="a5"/>
        <w:spacing w:before="0" w:beforeAutospacing="0" w:after="0" w:afterAutospacing="0"/>
        <w:ind w:firstLine="567"/>
        <w:jc w:val="both"/>
        <w:rPr>
          <w:color w:val="000000"/>
        </w:rPr>
      </w:pPr>
      <w:r w:rsidRPr="009F2C5F">
        <w:rPr>
          <w:color w:val="000000"/>
        </w:rPr>
        <w:t xml:space="preserve">2.2.1. Исполнитель обязан оказывать услуги </w:t>
      </w:r>
      <w:r w:rsidRPr="009F2C5F">
        <w:rPr>
          <w:bCs/>
          <w:lang w:eastAsia="ar-SA"/>
        </w:rPr>
        <w:t xml:space="preserve">в установленных договором объемах, сроках и надлежащего качества в соответствии с </w:t>
      </w:r>
      <w:r w:rsidRPr="009F2C5F">
        <w:rPr>
          <w:color w:val="000000"/>
        </w:rPr>
        <w:t>Приложениями №1, №2, №3 настоящего договора.</w:t>
      </w:r>
    </w:p>
    <w:p w14:paraId="094F7584" w14:textId="698A8ACD" w:rsidR="002D7EBB" w:rsidRPr="009F2C5F" w:rsidRDefault="002D7EBB" w:rsidP="002D7EBB">
      <w:pPr>
        <w:pStyle w:val="a5"/>
        <w:spacing w:before="0" w:beforeAutospacing="0" w:after="0" w:afterAutospacing="0"/>
        <w:ind w:firstLine="567"/>
        <w:jc w:val="both"/>
        <w:rPr>
          <w:color w:val="000000"/>
        </w:rPr>
      </w:pPr>
      <w:r w:rsidRPr="009F2C5F">
        <w:rPr>
          <w:color w:val="000000"/>
        </w:rPr>
        <w:t xml:space="preserve">2.2.2. Исполнитель </w:t>
      </w:r>
      <w:r w:rsidR="000363F0" w:rsidRPr="009F2C5F">
        <w:rPr>
          <w:color w:val="000000"/>
        </w:rPr>
        <w:t>обязуется в</w:t>
      </w:r>
      <w:r w:rsidRPr="009F2C5F">
        <w:rPr>
          <w:color w:val="000000"/>
        </w:rPr>
        <w:t xml:space="preserve"> течение 24 часов приступить к исполнению </w:t>
      </w:r>
      <w:r w:rsidR="00420FD7" w:rsidRPr="009F2C5F">
        <w:rPr>
          <w:color w:val="000000"/>
        </w:rPr>
        <w:t>услуг</w:t>
      </w:r>
      <w:r w:rsidRPr="009F2C5F">
        <w:rPr>
          <w:color w:val="000000"/>
        </w:rPr>
        <w:t>, указанных в п. 1.5. настоящего договора и исполнить их в кратчайшие сроки.</w:t>
      </w:r>
    </w:p>
    <w:p w14:paraId="485C0BCA" w14:textId="77777777" w:rsidR="002D7EBB" w:rsidRPr="009F2C5F" w:rsidRDefault="002D7EBB" w:rsidP="002D7EBB">
      <w:pPr>
        <w:suppressAutoHyphens/>
        <w:ind w:firstLine="567"/>
        <w:jc w:val="both"/>
        <w:rPr>
          <w:color w:val="000000"/>
        </w:rPr>
      </w:pPr>
      <w:r w:rsidRPr="009F2C5F">
        <w:rPr>
          <w:color w:val="000000"/>
        </w:rPr>
        <w:t>2.2.3. Исполнитель обязан доставить на Объект необходимые для оказания услуг по настоящему договору материалы, инструменты и оборудование.</w:t>
      </w:r>
    </w:p>
    <w:p w14:paraId="0E3D1F20" w14:textId="77777777" w:rsidR="002D7EBB" w:rsidRPr="009F2C5F" w:rsidRDefault="002D7EBB" w:rsidP="002D7EBB">
      <w:pPr>
        <w:suppressAutoHyphens/>
        <w:ind w:firstLine="567"/>
        <w:jc w:val="both"/>
        <w:rPr>
          <w:b/>
          <w:i/>
          <w:color w:val="000000"/>
        </w:rPr>
      </w:pPr>
      <w:r w:rsidRPr="009F2C5F">
        <w:rPr>
          <w:color w:val="000000"/>
        </w:rPr>
        <w:t xml:space="preserve">2.2.4. Исполнитель обязан своевременно предоставлять на согласование Заказчику заявку на приобретение расходных материалов и запасных частей для качественного и своевременного оказания услуг по настоящему договору.  </w:t>
      </w:r>
    </w:p>
    <w:p w14:paraId="59DFC0D3" w14:textId="02FBCB18" w:rsidR="002D7EBB" w:rsidRPr="009F2C5F" w:rsidRDefault="002D7EBB" w:rsidP="002D7EBB">
      <w:pPr>
        <w:ind w:firstLine="567"/>
        <w:jc w:val="both"/>
        <w:rPr>
          <w:color w:val="000000"/>
        </w:rPr>
      </w:pPr>
      <w:r w:rsidRPr="009F2C5F">
        <w:rPr>
          <w:color w:val="000000"/>
        </w:rPr>
        <w:t xml:space="preserve">2.2.5. Исполнитель обязан своевременно предоставлять Заказчику акт </w:t>
      </w:r>
      <w:r w:rsidR="00420FD7" w:rsidRPr="009F2C5F">
        <w:rPr>
          <w:color w:val="000000"/>
        </w:rPr>
        <w:t>оказанных услуг</w:t>
      </w:r>
      <w:r w:rsidRPr="009F2C5F">
        <w:rPr>
          <w:color w:val="000000"/>
        </w:rPr>
        <w:t>.</w:t>
      </w:r>
    </w:p>
    <w:p w14:paraId="77F55350" w14:textId="77777777" w:rsidR="002D7EBB" w:rsidRPr="009F2C5F" w:rsidRDefault="002D7EBB" w:rsidP="002D7EBB">
      <w:pPr>
        <w:suppressAutoHyphens/>
        <w:ind w:firstLine="567"/>
        <w:jc w:val="both"/>
        <w:rPr>
          <w:color w:val="000000"/>
        </w:rPr>
      </w:pPr>
      <w:r w:rsidRPr="009F2C5F">
        <w:rPr>
          <w:color w:val="000000"/>
        </w:rPr>
        <w:t>2.2.6. Исполнитель обязан соблюдать конфиденциальность в отношении Объекта и условий настоящего договора, без письменного согласования с Заказчиком не разглашать любую информацию, касающуюся Объекта, порядка обеспечения контроля и безопасности на Объекте и прилегающей к нему территории, за исключением общедоступной информации, а также иной информации и в том объеме, ознакомление с которой третьих лиц непосредственно необходимо для исполнения настоящего договора. Обязательства по конфиденциальности сохраняют силу в том числе в течение одного года после истечения срока действия либо досрочного расторжения настоящего договора.</w:t>
      </w:r>
    </w:p>
    <w:p w14:paraId="198A1D26" w14:textId="77777777" w:rsidR="002D7EBB" w:rsidRPr="009F2C5F" w:rsidRDefault="002D7EBB" w:rsidP="002D7EBB">
      <w:pPr>
        <w:suppressAutoHyphens/>
        <w:ind w:firstLine="567"/>
        <w:jc w:val="both"/>
        <w:rPr>
          <w:color w:val="000000"/>
        </w:rPr>
      </w:pPr>
      <w:r w:rsidRPr="009F2C5F">
        <w:rPr>
          <w:color w:val="000000"/>
        </w:rPr>
        <w:t xml:space="preserve">2.2.7. Исполнитель обязан соблюдать при исполнении договора требования правил пожарной безопасности, правил ПТЭ и ПТБ электроустановок и теплоиспользующих установок, правила охраны труда и окружающей среды, правил внутреннего трудового распорядка, </w:t>
      </w:r>
      <w:r w:rsidR="000363F0" w:rsidRPr="009F2C5F">
        <w:rPr>
          <w:color w:val="000000"/>
        </w:rPr>
        <w:t>действующих на</w:t>
      </w:r>
      <w:r w:rsidRPr="009F2C5F">
        <w:rPr>
          <w:color w:val="000000"/>
        </w:rPr>
        <w:t xml:space="preserve"> Объектах Заказчика. </w:t>
      </w:r>
    </w:p>
    <w:p w14:paraId="628D02A9" w14:textId="77777777" w:rsidR="002D7EBB" w:rsidRPr="009F2C5F" w:rsidRDefault="002D7EBB" w:rsidP="002D7EBB">
      <w:pPr>
        <w:suppressAutoHyphens/>
        <w:ind w:firstLine="567"/>
        <w:jc w:val="both"/>
        <w:rPr>
          <w:color w:val="000000"/>
        </w:rPr>
      </w:pPr>
      <w:r w:rsidRPr="009F2C5F">
        <w:rPr>
          <w:color w:val="000000"/>
        </w:rPr>
        <w:t xml:space="preserve">2.2.8. Исполнитель не имеет права без письменного на то согласия Заказчика устранять дефекты, неисправности узлов, агрегатов Объекта, включая относящиеся к нему инженерные сети и (или) оборудование, на которые установлен </w:t>
      </w:r>
      <w:r w:rsidR="000363F0" w:rsidRPr="009F2C5F">
        <w:rPr>
          <w:color w:val="000000"/>
        </w:rPr>
        <w:t>гарантийный срок,</w:t>
      </w:r>
      <w:r w:rsidRPr="009F2C5F">
        <w:rPr>
          <w:color w:val="000000"/>
        </w:rPr>
        <w:t xml:space="preserve"> и он не истек. В случае несоблюдения данного требования Исполнителем, последний несет материальную ответственность перед Заказчиком за причиненный ущерб. Если в результате действий Исполнителя будет нарушен порядок эксплуатации гарантийного оборудования, что повлечет утрату гарантийного обслуживания, Исполнитель берет на себя обязательство за счет собственных средств производить обслуживание такого оборудования в период (пределах) установленного гарантийного срока либо (по выбору Заказчика) компенсировать понесенные Заказчиком затраты в полном объеме на основании письменного требования Заказчика. </w:t>
      </w:r>
    </w:p>
    <w:p w14:paraId="56ABEEA7" w14:textId="77777777" w:rsidR="002D7EBB" w:rsidRPr="009F2C5F" w:rsidRDefault="002D7EBB" w:rsidP="002D7EBB">
      <w:pPr>
        <w:pStyle w:val="2"/>
        <w:spacing w:after="0" w:line="240" w:lineRule="auto"/>
        <w:ind w:firstLine="567"/>
        <w:jc w:val="both"/>
        <w:rPr>
          <w:rFonts w:ascii="Times New Roman" w:hAnsi="Times New Roman"/>
          <w:color w:val="000000"/>
        </w:rPr>
      </w:pPr>
      <w:r w:rsidRPr="009F2C5F">
        <w:rPr>
          <w:rFonts w:ascii="Times New Roman" w:hAnsi="Times New Roman"/>
          <w:color w:val="000000"/>
        </w:rPr>
        <w:t xml:space="preserve">2.2.9. Исполнитель обязан обеспечить подготовку Объекта к предстоящему отопительному сезону с участием полномочного представителя Заказчика (в части </w:t>
      </w:r>
      <w:r w:rsidRPr="009F2C5F">
        <w:rPr>
          <w:rFonts w:ascii="Times New Roman" w:hAnsi="Times New Roman"/>
        </w:rPr>
        <w:t>организационных вопросов: вызов представителей  уполномоченных государственных органов и организаций)</w:t>
      </w:r>
      <w:r w:rsidRPr="009F2C5F">
        <w:rPr>
          <w:rFonts w:ascii="Times New Roman" w:hAnsi="Times New Roman"/>
          <w:color w:val="000000"/>
        </w:rPr>
        <w:t>, согласно действующим правилам (гидроиспытания системы отопления, регламентную проверку счетчиков теплоэнергии, ревизию запорной арматуры, теплоизоляции, окраски трубопроводов и т.д.) с предоставлением Заказчику всех документов, подтверждающих готовность, и получением паспорта  к ОЗП в Энергонадзоре</w:t>
      </w:r>
      <w:r w:rsidR="00880A6F" w:rsidRPr="009F2C5F">
        <w:rPr>
          <w:rFonts w:ascii="Times New Roman" w:hAnsi="Times New Roman"/>
          <w:color w:val="000000"/>
        </w:rPr>
        <w:t xml:space="preserve"> до 01.09.2021г</w:t>
      </w:r>
      <w:r w:rsidRPr="009F2C5F">
        <w:rPr>
          <w:rFonts w:ascii="Times New Roman" w:hAnsi="Times New Roman"/>
          <w:color w:val="000000"/>
        </w:rPr>
        <w:t xml:space="preserve">. </w:t>
      </w:r>
    </w:p>
    <w:p w14:paraId="1CEF4DAB" w14:textId="051EA49E" w:rsidR="002D7EBB" w:rsidRPr="009F2C5F" w:rsidRDefault="002D7EBB" w:rsidP="002D7EBB">
      <w:pPr>
        <w:pStyle w:val="2"/>
        <w:spacing w:after="0" w:line="240" w:lineRule="auto"/>
        <w:ind w:firstLine="567"/>
        <w:jc w:val="both"/>
        <w:rPr>
          <w:rFonts w:ascii="Times New Roman" w:hAnsi="Times New Roman"/>
          <w:color w:val="000000"/>
        </w:rPr>
      </w:pPr>
      <w:r w:rsidRPr="009F2C5F">
        <w:rPr>
          <w:rFonts w:ascii="Times New Roman" w:hAnsi="Times New Roman"/>
          <w:color w:val="000000"/>
        </w:rPr>
        <w:t xml:space="preserve">2.2.10. Исполнитель вправе привлекать третьих лиц для оказания услуг, предусмотренных </w:t>
      </w:r>
      <w:r w:rsidR="0069524D" w:rsidRPr="009F2C5F">
        <w:rPr>
          <w:rFonts w:ascii="Times New Roman" w:hAnsi="Times New Roman"/>
          <w:color w:val="000000"/>
        </w:rPr>
        <w:t xml:space="preserve">настоящим </w:t>
      </w:r>
      <w:r w:rsidRPr="009F2C5F">
        <w:rPr>
          <w:rFonts w:ascii="Times New Roman" w:hAnsi="Times New Roman"/>
          <w:color w:val="000000"/>
        </w:rPr>
        <w:t>договором,</w:t>
      </w:r>
      <w:r w:rsidR="00880A6F" w:rsidRPr="009F2C5F">
        <w:rPr>
          <w:rFonts w:ascii="Times New Roman" w:hAnsi="Times New Roman"/>
          <w:color w:val="000000"/>
        </w:rPr>
        <w:t xml:space="preserve"> с согласования Заказчика,</w:t>
      </w:r>
      <w:r w:rsidRPr="009F2C5F">
        <w:rPr>
          <w:rFonts w:ascii="Times New Roman" w:hAnsi="Times New Roman"/>
          <w:color w:val="000000"/>
        </w:rPr>
        <w:t xml:space="preserve"> неся при этом ответственность за качество оказываемых услуг перед Заказчиком.</w:t>
      </w:r>
    </w:p>
    <w:p w14:paraId="23835A29" w14:textId="77777777" w:rsidR="002D7EBB" w:rsidRPr="009F2C5F" w:rsidRDefault="002D7EBB" w:rsidP="002D7EBB">
      <w:pPr>
        <w:pStyle w:val="2"/>
        <w:spacing w:after="0" w:line="240" w:lineRule="auto"/>
        <w:ind w:firstLine="567"/>
        <w:jc w:val="both"/>
        <w:rPr>
          <w:rFonts w:ascii="Times New Roman" w:hAnsi="Times New Roman"/>
          <w:color w:val="000000"/>
        </w:rPr>
      </w:pPr>
      <w:r w:rsidRPr="009F2C5F">
        <w:rPr>
          <w:rFonts w:ascii="Times New Roman" w:hAnsi="Times New Roman"/>
          <w:color w:val="000000"/>
        </w:rPr>
        <w:t>2.2.11. Исполнитель обязан соблюдать правила допуска в помещения Заказчика для оказания услуг по настоящему договору.</w:t>
      </w:r>
    </w:p>
    <w:p w14:paraId="0126A3DA" w14:textId="1F404F11" w:rsidR="00880A6F" w:rsidRPr="009F2C5F" w:rsidRDefault="00880A6F" w:rsidP="002D7EBB">
      <w:pPr>
        <w:pStyle w:val="2"/>
        <w:spacing w:after="0" w:line="240" w:lineRule="auto"/>
        <w:ind w:firstLine="567"/>
        <w:jc w:val="both"/>
        <w:rPr>
          <w:rFonts w:ascii="Times New Roman" w:hAnsi="Times New Roman"/>
          <w:color w:val="000000"/>
        </w:rPr>
      </w:pPr>
      <w:r w:rsidRPr="009F2C5F">
        <w:rPr>
          <w:rFonts w:ascii="Times New Roman" w:hAnsi="Times New Roman"/>
          <w:color w:val="000000"/>
        </w:rPr>
        <w:t>2.2.12. Исполнитель обязан назначить приказом лиц, ответственных за электрохозяйство и тепловое хозяйство на Объектах Заказчика.</w:t>
      </w:r>
    </w:p>
    <w:p w14:paraId="012602EA" w14:textId="3DBD2D51" w:rsidR="00674D6D" w:rsidRPr="009F2C5F" w:rsidRDefault="00485E16" w:rsidP="00674D6D">
      <w:pPr>
        <w:ind w:firstLine="426"/>
        <w:jc w:val="both"/>
        <w:rPr>
          <w:color w:val="000000"/>
        </w:rPr>
      </w:pPr>
      <w:r w:rsidRPr="009F2C5F">
        <w:rPr>
          <w:color w:val="000000"/>
        </w:rPr>
        <w:t xml:space="preserve">  </w:t>
      </w:r>
      <w:r w:rsidR="00674D6D" w:rsidRPr="009F2C5F">
        <w:rPr>
          <w:color w:val="000000"/>
        </w:rPr>
        <w:t>2.2.13. Исполнитель обязан направить работника на постоянное пребывание одной штатной единицы на объекте Заказчика (г. Минск, ул. Киселева, 61А или г. Минск, ул. Гамарника, 9/4) по согласованию с Заказчиком</w:t>
      </w:r>
      <w:r w:rsidR="00BD60AD" w:rsidRPr="009F2C5F">
        <w:rPr>
          <w:color w:val="000000"/>
        </w:rPr>
        <w:t xml:space="preserve"> </w:t>
      </w:r>
      <w:bookmarkStart w:id="1" w:name="_Hlk90895794"/>
      <w:r w:rsidR="00BD60AD" w:rsidRPr="009F2C5F">
        <w:rPr>
          <w:color w:val="000000"/>
        </w:rPr>
        <w:t xml:space="preserve">в рабочие дни </w:t>
      </w:r>
      <w:bookmarkStart w:id="2" w:name="_Hlk90895785"/>
      <w:bookmarkEnd w:id="1"/>
      <w:r w:rsidR="00BD60AD" w:rsidRPr="009F2C5F">
        <w:rPr>
          <w:color w:val="000000"/>
        </w:rPr>
        <w:t xml:space="preserve">с </w:t>
      </w:r>
      <w:proofErr w:type="gramStart"/>
      <w:r w:rsidR="00BD60AD" w:rsidRPr="009F2C5F">
        <w:rPr>
          <w:color w:val="000000"/>
        </w:rPr>
        <w:t>8-30</w:t>
      </w:r>
      <w:proofErr w:type="gramEnd"/>
      <w:r w:rsidR="00BD60AD" w:rsidRPr="009F2C5F">
        <w:rPr>
          <w:color w:val="000000"/>
        </w:rPr>
        <w:t xml:space="preserve"> до 17-30</w:t>
      </w:r>
      <w:bookmarkEnd w:id="2"/>
      <w:r w:rsidR="00674D6D" w:rsidRPr="009F2C5F">
        <w:rPr>
          <w:color w:val="000000"/>
        </w:rPr>
        <w:t>.</w:t>
      </w:r>
    </w:p>
    <w:p w14:paraId="42688437" w14:textId="07E764AB" w:rsidR="00880A6F" w:rsidRPr="009F2C5F" w:rsidRDefault="00880A6F" w:rsidP="002D7EBB">
      <w:pPr>
        <w:pStyle w:val="2"/>
        <w:spacing w:after="0" w:line="240" w:lineRule="auto"/>
        <w:ind w:firstLine="567"/>
        <w:jc w:val="both"/>
        <w:rPr>
          <w:rFonts w:ascii="Times New Roman" w:hAnsi="Times New Roman"/>
          <w:color w:val="000000"/>
        </w:rPr>
      </w:pPr>
      <w:r w:rsidRPr="009F2C5F">
        <w:rPr>
          <w:rFonts w:ascii="Times New Roman" w:hAnsi="Times New Roman"/>
          <w:color w:val="000000"/>
        </w:rPr>
        <w:t>2.2.1</w:t>
      </w:r>
      <w:r w:rsidR="00674D6D" w:rsidRPr="009F2C5F">
        <w:rPr>
          <w:rFonts w:ascii="Times New Roman" w:hAnsi="Times New Roman"/>
          <w:color w:val="000000"/>
        </w:rPr>
        <w:t>4</w:t>
      </w:r>
      <w:r w:rsidRPr="009F2C5F">
        <w:rPr>
          <w:rFonts w:ascii="Times New Roman" w:hAnsi="Times New Roman"/>
          <w:color w:val="000000"/>
        </w:rPr>
        <w:t>. Исполнитель обязан в течени</w:t>
      </w:r>
      <w:r w:rsidR="001E3C3F" w:rsidRPr="009F2C5F">
        <w:rPr>
          <w:rFonts w:ascii="Times New Roman" w:hAnsi="Times New Roman"/>
          <w:color w:val="000000"/>
        </w:rPr>
        <w:t>е</w:t>
      </w:r>
      <w:r w:rsidRPr="009F2C5F">
        <w:rPr>
          <w:rFonts w:ascii="Times New Roman" w:hAnsi="Times New Roman"/>
          <w:color w:val="000000"/>
        </w:rPr>
        <w:t xml:space="preserve"> 30 календарных дней с даты заключения договора предоставить на утверждение Заказчику график планово-предупредительного ремонта (ППР).</w:t>
      </w:r>
    </w:p>
    <w:p w14:paraId="3EA4F74A" w14:textId="77777777" w:rsidR="002D7EBB" w:rsidRPr="009F2C5F" w:rsidRDefault="002D7EBB" w:rsidP="002D7EBB">
      <w:pPr>
        <w:ind w:firstLine="567"/>
        <w:jc w:val="both"/>
        <w:rPr>
          <w:color w:val="000000"/>
        </w:rPr>
      </w:pPr>
    </w:p>
    <w:p w14:paraId="59AFB7DC" w14:textId="77777777" w:rsidR="002D7EBB" w:rsidRPr="009F2C5F" w:rsidRDefault="002D7EBB" w:rsidP="002D7EBB">
      <w:pPr>
        <w:jc w:val="center"/>
        <w:rPr>
          <w:b/>
          <w:color w:val="000000"/>
        </w:rPr>
      </w:pPr>
      <w:r w:rsidRPr="009F2C5F">
        <w:rPr>
          <w:b/>
          <w:color w:val="000000"/>
        </w:rPr>
        <w:lastRenderedPageBreak/>
        <w:t>3. ПРЕТЕНЗИИ, ПРИЕМКА ОКАЗАННЫХ УСЛУГ</w:t>
      </w:r>
    </w:p>
    <w:p w14:paraId="452D54EE" w14:textId="67AA7F4B" w:rsidR="00313544" w:rsidRPr="009F2C5F" w:rsidRDefault="002D7EBB" w:rsidP="00C40F5E">
      <w:pPr>
        <w:pStyle w:val="Style1"/>
        <w:ind w:firstLine="567"/>
        <w:jc w:val="both"/>
      </w:pPr>
      <w:r w:rsidRPr="009F2C5F">
        <w:t xml:space="preserve">3.1. В случае выявления фактов неоказания </w:t>
      </w:r>
      <w:r w:rsidR="005E73AE" w:rsidRPr="009F2C5F">
        <w:t xml:space="preserve">или некачественного оказания </w:t>
      </w:r>
      <w:r w:rsidRPr="009F2C5F">
        <w:t xml:space="preserve">услуг Исполнителем Заказчик направляет Исполнителю </w:t>
      </w:r>
      <w:r w:rsidR="00967C22" w:rsidRPr="009F2C5F">
        <w:t>уведомление</w:t>
      </w:r>
      <w:r w:rsidRPr="009F2C5F">
        <w:t xml:space="preserve"> </w:t>
      </w:r>
      <w:r w:rsidR="00C40F5E" w:rsidRPr="009F2C5F">
        <w:t>о неисполнении договорных обязательств</w:t>
      </w:r>
      <w:r w:rsidRPr="009F2C5F">
        <w:t xml:space="preserve">. </w:t>
      </w:r>
    </w:p>
    <w:p w14:paraId="2089DF10" w14:textId="5DE7D1C3" w:rsidR="002D7EBB" w:rsidRPr="009F2C5F" w:rsidRDefault="002D7EBB" w:rsidP="002D7EBB">
      <w:pPr>
        <w:pStyle w:val="Style1"/>
        <w:ind w:firstLine="567"/>
        <w:jc w:val="both"/>
      </w:pPr>
      <w:r w:rsidRPr="009F2C5F">
        <w:t xml:space="preserve">3.2. Уполномоченный представитель Исполнителя обязан явиться на Объект в течение 24 часов (кроме выходных и праздничных дней) с момента получения </w:t>
      </w:r>
      <w:r w:rsidR="0041675D" w:rsidRPr="009F2C5F">
        <w:t>уведомления</w:t>
      </w:r>
      <w:r w:rsidRPr="009F2C5F">
        <w:t xml:space="preserve"> для составления и подписания двустороннего акта о выявленных недостатках.</w:t>
      </w:r>
    </w:p>
    <w:p w14:paraId="643F39A9" w14:textId="662A7132" w:rsidR="002D7EBB" w:rsidRPr="009F2C5F" w:rsidRDefault="002D7EBB" w:rsidP="002D7EBB">
      <w:pPr>
        <w:pStyle w:val="Style1"/>
        <w:ind w:firstLine="567"/>
        <w:jc w:val="both"/>
      </w:pPr>
      <w:r w:rsidRPr="009F2C5F">
        <w:t xml:space="preserve"> 3.3. </w:t>
      </w:r>
      <w:r w:rsidR="000C08E5" w:rsidRPr="009F2C5F">
        <w:t>В случае</w:t>
      </w:r>
      <w:r w:rsidRPr="009F2C5F">
        <w:t xml:space="preserve"> неявки представителя Исполнителя, а равно в случае отсутствия полномочий у явившегося представителя Исполнителя на подписание акта о выявленных недостатках, Заказчик имеет право в одностороннем порядке составить и подписать акт о выявленных недостатках и направить его Исполнителю для устранения недостатков.  При этом Стороны согласны с тем, что так</w:t>
      </w:r>
      <w:r w:rsidR="00CF6D42" w:rsidRPr="009F2C5F">
        <w:t>ой</w:t>
      </w:r>
      <w:r w:rsidRPr="009F2C5F">
        <w:t xml:space="preserve"> </w:t>
      </w:r>
      <w:r w:rsidR="00DA0BB6" w:rsidRPr="009F2C5F">
        <w:t>акт считается</w:t>
      </w:r>
      <w:r w:rsidRPr="009F2C5F">
        <w:t xml:space="preserve"> принятым Исполнителем</w:t>
      </w:r>
      <w:r w:rsidR="00CF6D42" w:rsidRPr="009F2C5F">
        <w:t xml:space="preserve"> и Заказчик имеет право применить к Исполнителю штрафные санкции</w:t>
      </w:r>
      <w:r w:rsidR="00014CAA" w:rsidRPr="009F2C5F">
        <w:t>,</w:t>
      </w:r>
      <w:r w:rsidR="00CF6D42" w:rsidRPr="009F2C5F">
        <w:t xml:space="preserve"> предусмотренные пунктом 5.</w:t>
      </w:r>
      <w:r w:rsidR="00A91B29" w:rsidRPr="009F2C5F">
        <w:t>2</w:t>
      </w:r>
      <w:r w:rsidR="003427ED" w:rsidRPr="009F2C5F">
        <w:t>, 5.3</w:t>
      </w:r>
      <w:r w:rsidR="00CF6D42" w:rsidRPr="009F2C5F">
        <w:t xml:space="preserve"> настоящего договора</w:t>
      </w:r>
      <w:r w:rsidRPr="009F2C5F">
        <w:t>.</w:t>
      </w:r>
    </w:p>
    <w:p w14:paraId="6893E1DB" w14:textId="77777777" w:rsidR="002D7EBB" w:rsidRPr="009F2C5F" w:rsidRDefault="002D7EBB" w:rsidP="002D7EBB">
      <w:pPr>
        <w:pStyle w:val="2"/>
        <w:spacing w:after="0" w:line="240" w:lineRule="auto"/>
        <w:ind w:firstLine="567"/>
        <w:jc w:val="both"/>
        <w:rPr>
          <w:rFonts w:ascii="Times New Roman" w:hAnsi="Times New Roman"/>
        </w:rPr>
      </w:pPr>
      <w:r w:rsidRPr="009F2C5F">
        <w:rPr>
          <w:rFonts w:ascii="Times New Roman" w:hAnsi="Times New Roman"/>
        </w:rPr>
        <w:t xml:space="preserve">3.4. Исполнитель обязан за свой счет устранить выявленные недостатки не позднее 1 (одного) рабочего дня (кроме аварийных ситуаций) со дня подписания Сторонами акта о выявленных недостатках. </w:t>
      </w:r>
    </w:p>
    <w:p w14:paraId="0C4C8A1E" w14:textId="77777777" w:rsidR="002D7EBB" w:rsidRPr="009F2C5F" w:rsidRDefault="002D7EBB" w:rsidP="002D7EBB">
      <w:pPr>
        <w:suppressAutoHyphens/>
        <w:ind w:firstLine="567"/>
        <w:jc w:val="both"/>
      </w:pPr>
      <w:r w:rsidRPr="009F2C5F">
        <w:t xml:space="preserve">3.5. Факт устранения или не устранения </w:t>
      </w:r>
      <w:r w:rsidR="00DA0BB6" w:rsidRPr="009F2C5F">
        <w:t>недостатков отмечается</w:t>
      </w:r>
      <w:r w:rsidRPr="009F2C5F">
        <w:t xml:space="preserve"> в акте о выявленных недостатках.</w:t>
      </w:r>
    </w:p>
    <w:p w14:paraId="6F5B6887" w14:textId="77777777" w:rsidR="002D7EBB" w:rsidRPr="009F2C5F" w:rsidRDefault="002D7EBB" w:rsidP="002D7EBB">
      <w:pPr>
        <w:suppressAutoHyphens/>
        <w:ind w:firstLine="567"/>
        <w:jc w:val="both"/>
      </w:pPr>
      <w:r w:rsidRPr="009F2C5F">
        <w:t xml:space="preserve">3.6. Если выявленные нарушения были устранены Исполнителем в установленный п. 3.4. срок, услуги считаются оказанными в полном объеме и с надлежащим качеством, и полностью подлежат приемке и оплате.  </w:t>
      </w:r>
    </w:p>
    <w:p w14:paraId="20C5F5C3" w14:textId="38ECCCE1" w:rsidR="002D7EBB" w:rsidRPr="009F2C5F" w:rsidRDefault="002D7EBB" w:rsidP="002D7EBB">
      <w:pPr>
        <w:suppressAutoHyphens/>
        <w:ind w:firstLine="567"/>
        <w:jc w:val="both"/>
      </w:pPr>
      <w:r w:rsidRPr="009F2C5F">
        <w:t xml:space="preserve">3.7. Ежемесячно, до 10 числа месяца, следующего за отчетным месяцем, Исполнитель предоставляет Заказчику 2 (два) экземпляра акта </w:t>
      </w:r>
      <w:r w:rsidR="00420FD7" w:rsidRPr="009F2C5F">
        <w:t>оказанных услуг</w:t>
      </w:r>
      <w:r w:rsidRPr="009F2C5F">
        <w:t xml:space="preserve">. </w:t>
      </w:r>
    </w:p>
    <w:p w14:paraId="6571F0E9" w14:textId="1A1C5AF8" w:rsidR="002D7EBB" w:rsidRPr="009F2C5F" w:rsidRDefault="002D7EBB" w:rsidP="002D7EBB">
      <w:pPr>
        <w:tabs>
          <w:tab w:val="left" w:pos="360"/>
        </w:tabs>
        <w:ind w:firstLine="567"/>
        <w:jc w:val="both"/>
      </w:pPr>
      <w:r w:rsidRPr="009F2C5F">
        <w:t xml:space="preserve">3.8. Заказчик обязан в течение 5 (пяти) рабочих дней от даты получения подписать </w:t>
      </w:r>
      <w:r w:rsidR="00DA0BB6" w:rsidRPr="009F2C5F">
        <w:t xml:space="preserve">акт </w:t>
      </w:r>
      <w:r w:rsidR="00420FD7" w:rsidRPr="009F2C5F">
        <w:t>оказанных услуг</w:t>
      </w:r>
      <w:r w:rsidRPr="009F2C5F">
        <w:t xml:space="preserve"> и направить один его экземпляр Исполнителю или в тот же срок направить в адрес Исполнителя письменный мотивированный отказ от подписания акта, с указанием выявленных недостатков.</w:t>
      </w:r>
    </w:p>
    <w:p w14:paraId="5F3407E3" w14:textId="77777777" w:rsidR="002D7EBB" w:rsidRPr="009F2C5F" w:rsidRDefault="002D7EBB" w:rsidP="002D7EBB">
      <w:pPr>
        <w:tabs>
          <w:tab w:val="left" w:pos="360"/>
        </w:tabs>
        <w:ind w:firstLine="567"/>
        <w:jc w:val="both"/>
        <w:rPr>
          <w:color w:val="000000"/>
        </w:rPr>
      </w:pPr>
    </w:p>
    <w:p w14:paraId="6A1F8939" w14:textId="77777777" w:rsidR="002D7EBB" w:rsidRPr="009F2C5F" w:rsidRDefault="002D7EBB" w:rsidP="002D7EBB">
      <w:pPr>
        <w:jc w:val="center"/>
        <w:rPr>
          <w:b/>
          <w:color w:val="000000"/>
        </w:rPr>
      </w:pPr>
      <w:r w:rsidRPr="009F2C5F">
        <w:rPr>
          <w:b/>
          <w:color w:val="000000"/>
        </w:rPr>
        <w:t>4. ЦЕНА УСЛУГ И ПОРЯДОК РАСЧЕТОВ</w:t>
      </w:r>
    </w:p>
    <w:p w14:paraId="56224024" w14:textId="6C3460F7" w:rsidR="008C2A36" w:rsidRPr="009F2C5F" w:rsidRDefault="002D7EBB" w:rsidP="008C2A36">
      <w:pPr>
        <w:ind w:firstLine="567"/>
        <w:jc w:val="both"/>
        <w:rPr>
          <w:color w:val="000000"/>
        </w:rPr>
      </w:pPr>
      <w:r w:rsidRPr="009F2C5F">
        <w:t>4.1.</w:t>
      </w:r>
      <w:r w:rsidR="009E7F49" w:rsidRPr="009F2C5F">
        <w:t xml:space="preserve"> </w:t>
      </w:r>
      <w:r w:rsidR="005A3B79" w:rsidRPr="009F2C5F">
        <w:t xml:space="preserve">Общая </w:t>
      </w:r>
      <w:r w:rsidR="005A3B79" w:rsidRPr="009F2C5F">
        <w:rPr>
          <w:color w:val="000000"/>
        </w:rPr>
        <w:t xml:space="preserve">стоимость услуг, </w:t>
      </w:r>
      <w:r w:rsidR="00AF1AD9" w:rsidRPr="009F2C5F">
        <w:rPr>
          <w:color w:val="000000"/>
        </w:rPr>
        <w:t>оказываемых по настоящему договору в соответствии</w:t>
      </w:r>
      <w:r w:rsidR="005A3B79" w:rsidRPr="009F2C5F">
        <w:rPr>
          <w:color w:val="000000"/>
        </w:rPr>
        <w:t xml:space="preserve"> с Приложениями №1, №2 №,3 составляет: </w:t>
      </w:r>
      <w:r w:rsidR="00326E03" w:rsidRPr="009F2C5F">
        <w:rPr>
          <w:color w:val="000000"/>
        </w:rPr>
        <w:t>___________________</w:t>
      </w:r>
      <w:r w:rsidR="006C0A0A" w:rsidRPr="009F2C5F">
        <w:rPr>
          <w:color w:val="000000"/>
        </w:rPr>
        <w:t>_</w:t>
      </w:r>
      <w:r w:rsidR="004613FA" w:rsidRPr="009F2C5F">
        <w:rPr>
          <w:color w:val="000000"/>
        </w:rPr>
        <w:t xml:space="preserve"> в месяц</w:t>
      </w:r>
      <w:r w:rsidR="005A3B79" w:rsidRPr="009F2C5F">
        <w:rPr>
          <w:color w:val="000000"/>
        </w:rPr>
        <w:t xml:space="preserve">, в том числе НДС по ставке 20% в размере </w:t>
      </w:r>
      <w:r w:rsidR="00326E03" w:rsidRPr="009F2C5F">
        <w:rPr>
          <w:color w:val="000000"/>
        </w:rPr>
        <w:t>________________________</w:t>
      </w:r>
      <w:r w:rsidR="00894FC9" w:rsidRPr="009F2C5F">
        <w:rPr>
          <w:color w:val="000000"/>
        </w:rPr>
        <w:t>.</w:t>
      </w:r>
    </w:p>
    <w:p w14:paraId="44AF2CB3" w14:textId="1F56457C" w:rsidR="004613FA" w:rsidRPr="009F2C5F" w:rsidRDefault="004613FA" w:rsidP="008C2A36">
      <w:pPr>
        <w:ind w:firstLine="567"/>
        <w:jc w:val="both"/>
        <w:rPr>
          <w:color w:val="000000"/>
        </w:rPr>
      </w:pPr>
      <w:r w:rsidRPr="009F2C5F">
        <w:rPr>
          <w:color w:val="000000"/>
        </w:rPr>
        <w:t xml:space="preserve">Общая стоимость услуг за период действия договора – </w:t>
      </w:r>
      <w:r w:rsidR="00326E03" w:rsidRPr="009F2C5F">
        <w:rPr>
          <w:color w:val="000000"/>
        </w:rPr>
        <w:t>________________________________</w:t>
      </w:r>
      <w:r w:rsidRPr="009F2C5F">
        <w:rPr>
          <w:color w:val="000000"/>
        </w:rPr>
        <w:t xml:space="preserve">, в том числе НДС по ставке 20% в размере </w:t>
      </w:r>
      <w:r w:rsidR="00326E03" w:rsidRPr="009F2C5F">
        <w:rPr>
          <w:color w:val="000000"/>
        </w:rPr>
        <w:t>___________________________________________</w:t>
      </w:r>
      <w:r w:rsidRPr="009F2C5F">
        <w:rPr>
          <w:color w:val="000000"/>
        </w:rPr>
        <w:t>.</w:t>
      </w:r>
    </w:p>
    <w:p w14:paraId="2B5CED30" w14:textId="2B417592" w:rsidR="00787886" w:rsidRPr="009F2C5F" w:rsidRDefault="00C215D6" w:rsidP="002D7EBB">
      <w:pPr>
        <w:suppressAutoHyphens/>
        <w:ind w:firstLine="567"/>
        <w:jc w:val="both"/>
        <w:rPr>
          <w:color w:val="000000"/>
        </w:rPr>
      </w:pPr>
      <w:r w:rsidRPr="009F2C5F">
        <w:rPr>
          <w:color w:val="000000"/>
        </w:rPr>
        <w:t xml:space="preserve">4.2. </w:t>
      </w:r>
      <w:r w:rsidR="005A3B79" w:rsidRPr="009F2C5F">
        <w:rPr>
          <w:color w:val="000000"/>
        </w:rPr>
        <w:t>С</w:t>
      </w:r>
      <w:r w:rsidR="00B9587C" w:rsidRPr="009F2C5F">
        <w:rPr>
          <w:color w:val="000000"/>
        </w:rPr>
        <w:t>тоимость нормо-часа по исполнению разовых заявок Заказчика по комплексному техническому обслуживанию зданий и</w:t>
      </w:r>
      <w:r w:rsidR="002D48C5" w:rsidRPr="009F2C5F">
        <w:rPr>
          <w:color w:val="000000"/>
        </w:rPr>
        <w:t xml:space="preserve"> </w:t>
      </w:r>
      <w:r w:rsidR="00B9587C" w:rsidRPr="009F2C5F">
        <w:rPr>
          <w:color w:val="000000"/>
        </w:rPr>
        <w:t>сооружений</w:t>
      </w:r>
      <w:r w:rsidR="00014CAA" w:rsidRPr="009F2C5F">
        <w:rPr>
          <w:color w:val="000000"/>
        </w:rPr>
        <w:t>,</w:t>
      </w:r>
      <w:r w:rsidR="004A576E" w:rsidRPr="009F2C5F">
        <w:rPr>
          <w:color w:val="000000"/>
        </w:rPr>
        <w:t xml:space="preserve"> указанных в пункте 1.5 настоящего договора</w:t>
      </w:r>
      <w:r w:rsidR="00014CAA" w:rsidRPr="009F2C5F">
        <w:rPr>
          <w:color w:val="000000"/>
        </w:rPr>
        <w:t>,</w:t>
      </w:r>
      <w:r w:rsidR="004A576E" w:rsidRPr="009F2C5F">
        <w:rPr>
          <w:color w:val="000000"/>
        </w:rPr>
        <w:t xml:space="preserve"> составляет</w:t>
      </w:r>
      <w:r w:rsidR="002D48C5" w:rsidRPr="009F2C5F">
        <w:rPr>
          <w:color w:val="000000"/>
        </w:rPr>
        <w:t xml:space="preserve"> </w:t>
      </w:r>
      <w:r w:rsidR="00326E03" w:rsidRPr="009F2C5F">
        <w:rPr>
          <w:color w:val="000000"/>
        </w:rPr>
        <w:t>______________________________</w:t>
      </w:r>
      <w:r w:rsidR="002D48C5" w:rsidRPr="009F2C5F">
        <w:rPr>
          <w:color w:val="000000"/>
        </w:rPr>
        <w:t xml:space="preserve"> с учетом НДС по ставке 20% в размере </w:t>
      </w:r>
      <w:r w:rsidR="00326E03" w:rsidRPr="009F2C5F">
        <w:rPr>
          <w:color w:val="000000"/>
        </w:rPr>
        <w:t>____________________________</w:t>
      </w:r>
      <w:r w:rsidR="00787886" w:rsidRPr="009F2C5F">
        <w:rPr>
          <w:color w:val="000000"/>
        </w:rPr>
        <w:t>.</w:t>
      </w:r>
    </w:p>
    <w:p w14:paraId="6356B080" w14:textId="11091774" w:rsidR="002D7EBB" w:rsidRPr="009F2C5F" w:rsidRDefault="00C215D6" w:rsidP="002D7EBB">
      <w:pPr>
        <w:suppressAutoHyphens/>
        <w:ind w:firstLine="567"/>
        <w:jc w:val="both"/>
        <w:rPr>
          <w:color w:val="000000"/>
        </w:rPr>
      </w:pPr>
      <w:r w:rsidRPr="009F2C5F">
        <w:rPr>
          <w:color w:val="000000"/>
        </w:rPr>
        <w:t>4.3. Стоимость услуг</w:t>
      </w:r>
      <w:r w:rsidR="00787886" w:rsidRPr="009F2C5F">
        <w:rPr>
          <w:color w:val="000000"/>
        </w:rPr>
        <w:t>,</w:t>
      </w:r>
      <w:r w:rsidRPr="009F2C5F">
        <w:rPr>
          <w:color w:val="000000"/>
        </w:rPr>
        <w:t xml:space="preserve"> оказываемых Исполнителем по разовым заявкам Заказчика</w:t>
      </w:r>
      <w:r w:rsidR="00787886" w:rsidRPr="009F2C5F">
        <w:rPr>
          <w:color w:val="000000"/>
        </w:rPr>
        <w:t>,</w:t>
      </w:r>
      <w:r w:rsidRPr="009F2C5F">
        <w:rPr>
          <w:color w:val="000000"/>
        </w:rPr>
        <w:t xml:space="preserve"> не входит в общую стоимость услуг</w:t>
      </w:r>
      <w:r w:rsidR="00787886" w:rsidRPr="009F2C5F">
        <w:rPr>
          <w:color w:val="000000"/>
        </w:rPr>
        <w:t>,</w:t>
      </w:r>
      <w:r w:rsidRPr="009F2C5F">
        <w:rPr>
          <w:color w:val="000000"/>
        </w:rPr>
        <w:t xml:space="preserve"> указанную в пункте 4.1. настоящего договора</w:t>
      </w:r>
      <w:r w:rsidR="00787886" w:rsidRPr="009F2C5F">
        <w:rPr>
          <w:color w:val="000000"/>
        </w:rPr>
        <w:t>,</w:t>
      </w:r>
      <w:r w:rsidRPr="009F2C5F">
        <w:rPr>
          <w:color w:val="000000"/>
        </w:rPr>
        <w:t xml:space="preserve"> и отражается отдельно в акте </w:t>
      </w:r>
      <w:r w:rsidR="00787886" w:rsidRPr="009F2C5F">
        <w:rPr>
          <w:color w:val="000000"/>
        </w:rPr>
        <w:t>оказанных услуг</w:t>
      </w:r>
      <w:r w:rsidRPr="009F2C5F">
        <w:rPr>
          <w:color w:val="000000"/>
        </w:rPr>
        <w:t xml:space="preserve"> за соответствующий месяц</w:t>
      </w:r>
      <w:r w:rsidR="002D7EBB" w:rsidRPr="009F2C5F">
        <w:rPr>
          <w:color w:val="000000"/>
        </w:rPr>
        <w:t>.</w:t>
      </w:r>
    </w:p>
    <w:p w14:paraId="0FBE0CB9" w14:textId="3813AA0F" w:rsidR="002D7EBB" w:rsidRPr="009F2C5F" w:rsidRDefault="002D7EBB" w:rsidP="002D7EBB">
      <w:pPr>
        <w:suppressAutoHyphens/>
        <w:ind w:firstLine="567"/>
        <w:jc w:val="both"/>
        <w:rPr>
          <w:color w:val="000000"/>
        </w:rPr>
      </w:pPr>
      <w:r w:rsidRPr="009F2C5F">
        <w:rPr>
          <w:color w:val="000000"/>
        </w:rPr>
        <w:t>4.</w:t>
      </w:r>
      <w:r w:rsidR="00761F79" w:rsidRPr="009F2C5F">
        <w:rPr>
          <w:color w:val="000000"/>
        </w:rPr>
        <w:t>4</w:t>
      </w:r>
      <w:r w:rsidRPr="009F2C5F">
        <w:rPr>
          <w:color w:val="000000"/>
        </w:rPr>
        <w:t xml:space="preserve">. Оплата Исполнителю оказанных услуг, предусмотренных настоящим договором, осуществляется Заказчиком ежемесячно на основании акта </w:t>
      </w:r>
      <w:r w:rsidR="00420FD7" w:rsidRPr="009F2C5F">
        <w:rPr>
          <w:color w:val="000000"/>
        </w:rPr>
        <w:t>оказанных услуг</w:t>
      </w:r>
      <w:r w:rsidRPr="009F2C5F">
        <w:rPr>
          <w:color w:val="000000"/>
        </w:rPr>
        <w:t>, подписанн</w:t>
      </w:r>
      <w:r w:rsidR="00761F79" w:rsidRPr="009F2C5F">
        <w:rPr>
          <w:color w:val="000000"/>
        </w:rPr>
        <w:t>ого</w:t>
      </w:r>
      <w:r w:rsidRPr="009F2C5F">
        <w:rPr>
          <w:color w:val="000000"/>
        </w:rPr>
        <w:t xml:space="preserve"> уполномоченными представителями Сторон в течение 10 (десяти) </w:t>
      </w:r>
      <w:r w:rsidR="003367FD" w:rsidRPr="009F2C5F">
        <w:rPr>
          <w:color w:val="000000"/>
        </w:rPr>
        <w:t>рабочих</w:t>
      </w:r>
      <w:r w:rsidRPr="009F2C5F">
        <w:rPr>
          <w:color w:val="000000"/>
        </w:rPr>
        <w:t xml:space="preserve"> дней со дня подписания акта.</w:t>
      </w:r>
    </w:p>
    <w:p w14:paraId="08FAD01B" w14:textId="5130F505" w:rsidR="002D7EBB" w:rsidRPr="009F2C5F" w:rsidRDefault="002D7EBB" w:rsidP="002D7EBB">
      <w:pPr>
        <w:suppressAutoHyphens/>
        <w:ind w:firstLine="567"/>
        <w:jc w:val="both"/>
        <w:rPr>
          <w:color w:val="000000"/>
        </w:rPr>
      </w:pPr>
      <w:r w:rsidRPr="009F2C5F">
        <w:rPr>
          <w:color w:val="000000"/>
        </w:rPr>
        <w:t>4.</w:t>
      </w:r>
      <w:r w:rsidR="00761F79" w:rsidRPr="009F2C5F">
        <w:rPr>
          <w:color w:val="000000"/>
        </w:rPr>
        <w:t>5</w:t>
      </w:r>
      <w:r w:rsidRPr="009F2C5F">
        <w:rPr>
          <w:color w:val="000000"/>
        </w:rPr>
        <w:t xml:space="preserve">. </w:t>
      </w:r>
      <w:r w:rsidR="006C0A0A" w:rsidRPr="009F2C5F">
        <w:t>4.5. Заказчик возмещает Исполнителю стоимость запасных частей и материалов, израсходованных в отчетном месяце на техническое обслуживание и ремонт Объектов, предварительно согласовав заявку на стоимость и количество с Заказчиком, по фактическим затратам на их приобретение. Стоимость запасных частей и материалов при необходимости по требованию Заказчика подтверждается предоставлением заверенных Исполнителем копий платежных документов. Стоимость запасных частей и материалов не входит в общую стоимость услуг, указанную в пункте 4.1. настоящего договора, и отражается отдельно в акте оказанных услуг за соответствующий месяц</w:t>
      </w:r>
      <w:r w:rsidRPr="009F2C5F">
        <w:rPr>
          <w:color w:val="000000"/>
        </w:rPr>
        <w:t>.</w:t>
      </w:r>
    </w:p>
    <w:p w14:paraId="190E4672" w14:textId="56B707F5" w:rsidR="002D7EBB" w:rsidRPr="009F2C5F" w:rsidRDefault="002D7EBB" w:rsidP="002D7EBB">
      <w:pPr>
        <w:suppressAutoHyphens/>
        <w:ind w:firstLine="567"/>
        <w:jc w:val="both"/>
        <w:rPr>
          <w:color w:val="000000"/>
        </w:rPr>
      </w:pPr>
      <w:r w:rsidRPr="009F2C5F">
        <w:rPr>
          <w:color w:val="000000"/>
        </w:rPr>
        <w:lastRenderedPageBreak/>
        <w:t>4.</w:t>
      </w:r>
      <w:r w:rsidR="00761F79" w:rsidRPr="009F2C5F">
        <w:rPr>
          <w:color w:val="000000"/>
        </w:rPr>
        <w:t>6</w:t>
      </w:r>
      <w:r w:rsidRPr="009F2C5F">
        <w:rPr>
          <w:color w:val="000000"/>
        </w:rPr>
        <w:t xml:space="preserve">. Акт </w:t>
      </w:r>
      <w:r w:rsidR="00420FD7" w:rsidRPr="009F2C5F">
        <w:rPr>
          <w:color w:val="000000"/>
        </w:rPr>
        <w:t>оказанных услуг</w:t>
      </w:r>
      <w:r w:rsidRPr="009F2C5F">
        <w:rPr>
          <w:color w:val="000000"/>
        </w:rPr>
        <w:t xml:space="preserve"> включает в себя </w:t>
      </w:r>
      <w:r w:rsidR="00761F79" w:rsidRPr="009F2C5F">
        <w:rPr>
          <w:color w:val="000000"/>
        </w:rPr>
        <w:t xml:space="preserve">стоимость </w:t>
      </w:r>
      <w:r w:rsidR="00FE3A9D" w:rsidRPr="009F2C5F">
        <w:rPr>
          <w:color w:val="000000"/>
        </w:rPr>
        <w:t>оказанных</w:t>
      </w:r>
      <w:r w:rsidR="00761F79" w:rsidRPr="009F2C5F">
        <w:rPr>
          <w:color w:val="000000"/>
        </w:rPr>
        <w:t xml:space="preserve"> в отчетном месяце услу</w:t>
      </w:r>
      <w:r w:rsidR="004A576E" w:rsidRPr="009F2C5F">
        <w:rPr>
          <w:color w:val="000000"/>
        </w:rPr>
        <w:t>г</w:t>
      </w:r>
      <w:r w:rsidR="00014CAA" w:rsidRPr="009F2C5F">
        <w:rPr>
          <w:color w:val="000000"/>
        </w:rPr>
        <w:t xml:space="preserve"> в соответствии с Приложениями №1, №2, №3 к настоящему договору</w:t>
      </w:r>
      <w:r w:rsidR="00EB47E5" w:rsidRPr="009F2C5F">
        <w:rPr>
          <w:color w:val="000000"/>
        </w:rPr>
        <w:t>, стоимость услуг</w:t>
      </w:r>
      <w:r w:rsidR="00C20BBB" w:rsidRPr="009F2C5F">
        <w:rPr>
          <w:color w:val="000000"/>
        </w:rPr>
        <w:t>,</w:t>
      </w:r>
      <w:r w:rsidR="00EB47E5" w:rsidRPr="009F2C5F">
        <w:rPr>
          <w:color w:val="000000"/>
        </w:rPr>
        <w:t xml:space="preserve"> оказанных по </w:t>
      </w:r>
      <w:r w:rsidR="00014CAA" w:rsidRPr="009F2C5F">
        <w:rPr>
          <w:color w:val="000000"/>
        </w:rPr>
        <w:t xml:space="preserve">разовым </w:t>
      </w:r>
      <w:r w:rsidR="00EB47E5" w:rsidRPr="009F2C5F">
        <w:rPr>
          <w:color w:val="000000"/>
        </w:rPr>
        <w:t>заявкам Заказчика</w:t>
      </w:r>
      <w:r w:rsidRPr="009F2C5F">
        <w:rPr>
          <w:color w:val="000000"/>
        </w:rPr>
        <w:t xml:space="preserve"> с указанием Объектов</w:t>
      </w:r>
      <w:r w:rsidR="006B62AA" w:rsidRPr="009F2C5F">
        <w:rPr>
          <w:color w:val="000000"/>
        </w:rPr>
        <w:t>,</w:t>
      </w:r>
      <w:r w:rsidRPr="009F2C5F">
        <w:rPr>
          <w:color w:val="000000"/>
        </w:rPr>
        <w:t xml:space="preserve"> </w:t>
      </w:r>
      <w:r w:rsidR="00FE3A9D" w:rsidRPr="009F2C5F">
        <w:rPr>
          <w:color w:val="000000"/>
        </w:rPr>
        <w:t>на которых выполнялись услуги</w:t>
      </w:r>
      <w:r w:rsidR="00014CAA" w:rsidRPr="009F2C5F">
        <w:rPr>
          <w:color w:val="000000"/>
        </w:rPr>
        <w:t>,</w:t>
      </w:r>
      <w:r w:rsidRPr="009F2C5F">
        <w:rPr>
          <w:color w:val="000000"/>
        </w:rPr>
        <w:t xml:space="preserve"> количество и стоимость запасных частей и </w:t>
      </w:r>
      <w:r w:rsidR="00C4596F" w:rsidRPr="009F2C5F">
        <w:rPr>
          <w:color w:val="000000"/>
        </w:rPr>
        <w:t>материалов с</w:t>
      </w:r>
      <w:r w:rsidRPr="009F2C5F">
        <w:rPr>
          <w:color w:val="000000"/>
        </w:rPr>
        <w:t xml:space="preserve"> </w:t>
      </w:r>
      <w:r w:rsidR="00C4596F" w:rsidRPr="009F2C5F">
        <w:rPr>
          <w:color w:val="000000"/>
        </w:rPr>
        <w:t>указанием мест</w:t>
      </w:r>
      <w:r w:rsidRPr="009F2C5F">
        <w:rPr>
          <w:color w:val="000000"/>
        </w:rPr>
        <w:t xml:space="preserve"> установки.</w:t>
      </w:r>
    </w:p>
    <w:p w14:paraId="529BE317" w14:textId="626B49F4" w:rsidR="002D7EBB" w:rsidRPr="009F2C5F" w:rsidRDefault="002D7EBB" w:rsidP="002D7EBB">
      <w:pPr>
        <w:ind w:firstLine="426"/>
        <w:jc w:val="both"/>
        <w:rPr>
          <w:color w:val="000000"/>
        </w:rPr>
      </w:pPr>
      <w:r w:rsidRPr="009F2C5F">
        <w:rPr>
          <w:color w:val="000000"/>
        </w:rPr>
        <w:t>4.</w:t>
      </w:r>
      <w:r w:rsidR="00FE3A9D" w:rsidRPr="009F2C5F">
        <w:rPr>
          <w:color w:val="000000"/>
        </w:rPr>
        <w:t>7</w:t>
      </w:r>
      <w:r w:rsidRPr="009F2C5F">
        <w:rPr>
          <w:color w:val="000000"/>
        </w:rPr>
        <w:t xml:space="preserve">. </w:t>
      </w:r>
      <w:r w:rsidRPr="009F2C5F">
        <w:rPr>
          <w:lang w:eastAsia="ar-SA"/>
        </w:rPr>
        <w:t xml:space="preserve">Заказчик по факту оказания услуг обязуется перечислить Исполнителю 100% сумму, указанную в акте </w:t>
      </w:r>
      <w:r w:rsidR="00FE3A9D" w:rsidRPr="009F2C5F">
        <w:rPr>
          <w:lang w:eastAsia="ar-SA"/>
        </w:rPr>
        <w:t>оказанных услуг</w:t>
      </w:r>
      <w:r w:rsidRPr="009F2C5F">
        <w:rPr>
          <w:lang w:eastAsia="ar-SA"/>
        </w:rPr>
        <w:t xml:space="preserve">, </w:t>
      </w:r>
      <w:r w:rsidRPr="009F2C5F">
        <w:t>путем безналичного перевода денежных средств на расчетный счет Исполнителя.</w:t>
      </w:r>
    </w:p>
    <w:p w14:paraId="4163D81A" w14:textId="4900F58C" w:rsidR="002D7EBB" w:rsidRPr="009F2C5F" w:rsidRDefault="002D7EBB" w:rsidP="002D7EBB">
      <w:pPr>
        <w:ind w:firstLine="426"/>
        <w:jc w:val="both"/>
        <w:rPr>
          <w:color w:val="000000"/>
        </w:rPr>
      </w:pPr>
      <w:r w:rsidRPr="009F2C5F">
        <w:rPr>
          <w:color w:val="000000"/>
        </w:rPr>
        <w:t>4.</w:t>
      </w:r>
      <w:r w:rsidR="00FE3A9D" w:rsidRPr="009F2C5F">
        <w:rPr>
          <w:color w:val="000000"/>
        </w:rPr>
        <w:t>8</w:t>
      </w:r>
      <w:r w:rsidRPr="009F2C5F">
        <w:rPr>
          <w:color w:val="000000"/>
        </w:rPr>
        <w:t>.  Источник финансирования: собственные средства Заказчика.</w:t>
      </w:r>
    </w:p>
    <w:p w14:paraId="2E6622C1" w14:textId="77777777" w:rsidR="002D7EBB" w:rsidRPr="009F2C5F" w:rsidRDefault="002D7EBB" w:rsidP="002D7EBB">
      <w:pPr>
        <w:suppressAutoHyphens/>
        <w:ind w:firstLine="426"/>
        <w:jc w:val="both"/>
        <w:rPr>
          <w:color w:val="000000"/>
        </w:rPr>
      </w:pPr>
    </w:p>
    <w:p w14:paraId="1F5020A1" w14:textId="77777777" w:rsidR="002D7EBB" w:rsidRPr="009F2C5F" w:rsidRDefault="002D7EBB" w:rsidP="002D7EBB">
      <w:pPr>
        <w:jc w:val="center"/>
        <w:rPr>
          <w:b/>
        </w:rPr>
      </w:pPr>
      <w:r w:rsidRPr="009F2C5F">
        <w:rPr>
          <w:b/>
        </w:rPr>
        <w:t>5. ОТВЕТСТВЕНОСТЬ СТОРОН</w:t>
      </w:r>
    </w:p>
    <w:p w14:paraId="60008426" w14:textId="6FF627C4" w:rsidR="002D7EBB" w:rsidRPr="009F2C5F" w:rsidRDefault="002D7EBB" w:rsidP="002D7EBB">
      <w:pPr>
        <w:suppressAutoHyphens/>
        <w:ind w:firstLine="426"/>
        <w:jc w:val="both"/>
      </w:pPr>
      <w:r w:rsidRPr="009F2C5F">
        <w:t>5.1. За просрочку оплаты согласно п.4.</w:t>
      </w:r>
      <w:r w:rsidR="00FE3A9D" w:rsidRPr="009F2C5F">
        <w:t>4</w:t>
      </w:r>
      <w:r w:rsidRPr="009F2C5F">
        <w:t>. настоящего договора Заказчик уплачивает Исполнителю неустойку в виде пени в размере 0,1% от неоплаченной в срок суммы за каждый календарный день просрочки.</w:t>
      </w:r>
    </w:p>
    <w:p w14:paraId="0EDA8079" w14:textId="77777777" w:rsidR="002D7EBB" w:rsidRPr="009F2C5F" w:rsidRDefault="002D7EBB" w:rsidP="002D7EBB">
      <w:pPr>
        <w:suppressAutoHyphens/>
        <w:ind w:firstLine="426"/>
        <w:jc w:val="both"/>
      </w:pPr>
      <w:r w:rsidRPr="009F2C5F">
        <w:t>5.2. За нарушение п. 2.2.1., п. 2.2.2. настоящего договора Исполнитель уплачивает Заказчику штраф в размере 3 (трех) базовых величин за каждый зафиксированный случай.</w:t>
      </w:r>
    </w:p>
    <w:p w14:paraId="01C1233A" w14:textId="3868B84B" w:rsidR="00880A6F" w:rsidRPr="009F2C5F" w:rsidRDefault="00880A6F" w:rsidP="002D7EBB">
      <w:pPr>
        <w:suppressAutoHyphens/>
        <w:ind w:firstLine="426"/>
        <w:jc w:val="both"/>
      </w:pPr>
      <w:r w:rsidRPr="009F2C5F">
        <w:t>5.</w:t>
      </w:r>
      <w:r w:rsidR="00014CAA" w:rsidRPr="009F2C5F">
        <w:t>3</w:t>
      </w:r>
      <w:r w:rsidR="00636CD2" w:rsidRPr="009F2C5F">
        <w:t>.</w:t>
      </w:r>
      <w:r w:rsidRPr="009F2C5F">
        <w:t xml:space="preserve"> За нарушение п. 2.2.9. настоящего договора Исполнитель уплачивает Заказчику штраф в размере 10 (десяти) базовых величин.</w:t>
      </w:r>
    </w:p>
    <w:p w14:paraId="6971140D" w14:textId="02C3B41D" w:rsidR="002D7EBB" w:rsidRPr="009F2C5F" w:rsidRDefault="002D7EBB" w:rsidP="002D7EBB">
      <w:pPr>
        <w:suppressAutoHyphens/>
        <w:ind w:firstLine="426"/>
        <w:jc w:val="both"/>
      </w:pPr>
      <w:bookmarkStart w:id="3" w:name="_Hlk64878514"/>
      <w:r w:rsidRPr="009F2C5F">
        <w:t>5.</w:t>
      </w:r>
      <w:r w:rsidR="00014CAA" w:rsidRPr="009F2C5F">
        <w:t>4</w:t>
      </w:r>
      <w:r w:rsidRPr="009F2C5F">
        <w:t xml:space="preserve">. Исполнитель согласен и предоставляет Заказчику право удерживать штрафы из суммы, подлежащей оплате по акту </w:t>
      </w:r>
      <w:r w:rsidR="00FE3A9D" w:rsidRPr="009F2C5F">
        <w:t>оказанных услуг</w:t>
      </w:r>
      <w:r w:rsidRPr="009F2C5F">
        <w:t>.</w:t>
      </w:r>
      <w:r w:rsidR="00E54781" w:rsidRPr="009F2C5F">
        <w:t xml:space="preserve"> </w:t>
      </w:r>
      <w:r w:rsidR="00C04353" w:rsidRPr="009F2C5F">
        <w:t xml:space="preserve">Сумма, подлежащая перечислению Исполнителю за отчетный месяц, определяется как сумма, подлежащая оплате в соответствии с актом оказанных услуг за вычетом суммы штрафов подлежащих оплате Исполнителем </w:t>
      </w:r>
      <w:r w:rsidR="00E54781" w:rsidRPr="009F2C5F">
        <w:t>Заказчик</w:t>
      </w:r>
      <w:r w:rsidR="00C04353" w:rsidRPr="009F2C5F">
        <w:t>у.</w:t>
      </w:r>
    </w:p>
    <w:p w14:paraId="0F2FEE60" w14:textId="1B840F94" w:rsidR="00C04353" w:rsidRPr="009F2C5F" w:rsidRDefault="00C04353" w:rsidP="002D7EBB">
      <w:pPr>
        <w:suppressAutoHyphens/>
        <w:ind w:firstLine="426"/>
        <w:jc w:val="both"/>
      </w:pPr>
      <w:r w:rsidRPr="009F2C5F">
        <w:t xml:space="preserve">При этом Стороны согласны с тем, что перечисление Заказчиком Исполнителю оплаты </w:t>
      </w:r>
      <w:proofErr w:type="gramStart"/>
      <w:r w:rsidRPr="009F2C5F">
        <w:t xml:space="preserve">за оказанные </w:t>
      </w:r>
      <w:r w:rsidR="00CF3B52" w:rsidRPr="009F2C5F">
        <w:t xml:space="preserve">в отчетном месяце </w:t>
      </w:r>
      <w:r w:rsidRPr="009F2C5F">
        <w:t>услуги</w:t>
      </w:r>
      <w:proofErr w:type="gramEnd"/>
      <w:r w:rsidRPr="009F2C5F">
        <w:t xml:space="preserve"> в сумме, рассчитанной в соответствии с настоящим пунктом, не является нарушением Заказчиком условий настоящего договора о порядке и сроке оплаты за оказанные Исполнителем услуги.</w:t>
      </w:r>
    </w:p>
    <w:bookmarkEnd w:id="3"/>
    <w:p w14:paraId="321B2878" w14:textId="12FFCFC4" w:rsidR="002D7EBB" w:rsidRPr="009F2C5F" w:rsidRDefault="002D7EBB" w:rsidP="002D7EBB">
      <w:pPr>
        <w:suppressAutoHyphens/>
        <w:ind w:firstLine="426"/>
        <w:jc w:val="both"/>
      </w:pPr>
      <w:r w:rsidRPr="009F2C5F">
        <w:t>5.</w:t>
      </w:r>
      <w:r w:rsidR="00014CAA" w:rsidRPr="009F2C5F">
        <w:t>5</w:t>
      </w:r>
      <w:r w:rsidRPr="009F2C5F">
        <w:t xml:space="preserve">. При </w:t>
      </w:r>
      <w:r w:rsidR="00C4596F" w:rsidRPr="009F2C5F">
        <w:t>неисполнении</w:t>
      </w:r>
      <w:r w:rsidRPr="009F2C5F">
        <w:t xml:space="preserve"> либо ненадлежащем исполнении условий настоящего договора виновная Сторона кроме уплаты неустойки возмещает потерпевшей Стороне все понесенные в связи с таким неисполнением убытки. </w:t>
      </w:r>
    </w:p>
    <w:p w14:paraId="56EC43BB" w14:textId="4EC4E2E9" w:rsidR="002D7EBB" w:rsidRPr="009F2C5F" w:rsidRDefault="002D7EBB" w:rsidP="002D7EBB">
      <w:pPr>
        <w:tabs>
          <w:tab w:val="left" w:pos="-1134"/>
        </w:tabs>
        <w:ind w:firstLine="426"/>
        <w:jc w:val="both"/>
      </w:pPr>
      <w:r w:rsidRPr="009F2C5F">
        <w:t>5.</w:t>
      </w:r>
      <w:r w:rsidR="00014CAA" w:rsidRPr="009F2C5F">
        <w:t>6</w:t>
      </w:r>
      <w:r w:rsidRPr="009F2C5F">
        <w:t>. Исполнитель не несет ответственности за необеспечение водо-, энерго- и теплоснабжение Объекта, возникшее по вине водо-, энерго- и теплоснабжающих организаций.</w:t>
      </w:r>
    </w:p>
    <w:p w14:paraId="40EF495B" w14:textId="7113F0BE" w:rsidR="002D7EBB" w:rsidRPr="009F2C5F" w:rsidRDefault="002D7EBB" w:rsidP="002D7EBB">
      <w:pPr>
        <w:autoSpaceDE w:val="0"/>
        <w:autoSpaceDN w:val="0"/>
        <w:adjustRightInd w:val="0"/>
        <w:ind w:firstLine="425"/>
        <w:jc w:val="both"/>
      </w:pPr>
      <w:r w:rsidRPr="009F2C5F">
        <w:t>5</w:t>
      </w:r>
      <w:r w:rsidRPr="009F2C5F">
        <w:rPr>
          <w:lang w:val="nb-NO"/>
        </w:rPr>
        <w:t>.</w:t>
      </w:r>
      <w:r w:rsidR="00014CAA" w:rsidRPr="009F2C5F">
        <w:t>7</w:t>
      </w:r>
      <w:r w:rsidRPr="009F2C5F">
        <w:rPr>
          <w:lang w:val="nb-NO"/>
        </w:rPr>
        <w:t>.</w:t>
      </w:r>
      <w:r w:rsidRPr="009F2C5F">
        <w:t xml:space="preserve"> Если Заказчик не согласует заявку Исполнителя на приобретение материалов или запчастей в установленные настоящим договором сроки и Исполнитель не сможет оказать </w:t>
      </w:r>
      <w:r w:rsidR="00C4596F" w:rsidRPr="009F2C5F">
        <w:t>услуги из</w:t>
      </w:r>
      <w:r w:rsidRPr="009F2C5F">
        <w:t xml:space="preserve">-за отсутствия не согласованных материалов или запчастей, Исполнитель не несет ответственности за неоказание или несвоевременное оказание услуг. </w:t>
      </w:r>
    </w:p>
    <w:p w14:paraId="36DDFB88" w14:textId="4663D300" w:rsidR="002D7EBB" w:rsidRPr="009F2C5F" w:rsidRDefault="002D7EBB" w:rsidP="002D7EBB">
      <w:pPr>
        <w:ind w:firstLine="426"/>
        <w:jc w:val="both"/>
      </w:pPr>
      <w:r w:rsidRPr="009F2C5F">
        <w:t>5.</w:t>
      </w:r>
      <w:r w:rsidR="00014CAA" w:rsidRPr="009F2C5F">
        <w:t>8</w:t>
      </w:r>
      <w:r w:rsidRPr="009F2C5F">
        <w:t xml:space="preserve">. Если Объект или его конструктивные элементы, инженерные сети (электроснабжение, тепло-, водоснабжение и </w:t>
      </w:r>
      <w:proofErr w:type="gramStart"/>
      <w:r w:rsidRPr="009F2C5F">
        <w:t>т.д.</w:t>
      </w:r>
      <w:proofErr w:type="gramEnd"/>
      <w:r w:rsidRPr="009F2C5F">
        <w:t>) в результате действий Заказчика либо третьих лиц, имеющих доступ к Объекту, в случае непринятия соответствующих мер придут в аварийное состояние, то Заказчик, производит ремонт (восстановление) своими силами и за свой счет или, с согласия Исполнителя, оплачивает ему стоимость ремонта (восстановления).</w:t>
      </w:r>
    </w:p>
    <w:p w14:paraId="7D075137" w14:textId="5357C743" w:rsidR="002D7EBB" w:rsidRPr="009F2C5F" w:rsidRDefault="002D7EBB" w:rsidP="002D7EBB">
      <w:pPr>
        <w:suppressAutoHyphens/>
        <w:ind w:firstLine="426"/>
        <w:jc w:val="both"/>
      </w:pPr>
      <w:r w:rsidRPr="009F2C5F">
        <w:t>5.</w:t>
      </w:r>
      <w:r w:rsidR="00014CAA" w:rsidRPr="009F2C5F">
        <w:t>9</w:t>
      </w:r>
      <w:r w:rsidRPr="009F2C5F">
        <w:t xml:space="preserve">. В случае применения к Заказчику по вине Исполнителя штрафных санкций за нарушение природоохранного, административного и иного законодательства, пожарной </w:t>
      </w:r>
      <w:r w:rsidR="00C4596F" w:rsidRPr="009F2C5F">
        <w:t>безопасности, Стороны</w:t>
      </w:r>
      <w:r w:rsidRPr="009F2C5F">
        <w:t xml:space="preserve"> согласны с тем, что стоимость услуг, оказанных Исполнителем за отчетный месяц, определяется Сторонами как </w:t>
      </w:r>
      <w:r w:rsidR="00C4596F" w:rsidRPr="009F2C5F">
        <w:t>сумма, подлежащая</w:t>
      </w:r>
      <w:r w:rsidRPr="009F2C5F">
        <w:t xml:space="preserve"> оплате по акту </w:t>
      </w:r>
      <w:r w:rsidR="006C53EE" w:rsidRPr="009F2C5F">
        <w:t>оказанных услуг</w:t>
      </w:r>
      <w:r w:rsidRPr="009F2C5F">
        <w:t xml:space="preserve"> за вычетом уплаченных Заказчиком штрафных санкций.</w:t>
      </w:r>
    </w:p>
    <w:p w14:paraId="1CC3AFC2" w14:textId="325C562E" w:rsidR="002D7EBB" w:rsidRPr="009F2C5F" w:rsidRDefault="002D7EBB" w:rsidP="002D7EBB">
      <w:pPr>
        <w:suppressAutoHyphens/>
        <w:ind w:firstLine="426"/>
        <w:jc w:val="both"/>
      </w:pPr>
      <w:r w:rsidRPr="009F2C5F">
        <w:t xml:space="preserve">При этом Стороны согласны с тем, что перечисление Заказчиком Исполнителю оплаты </w:t>
      </w:r>
      <w:proofErr w:type="gramStart"/>
      <w:r w:rsidRPr="009F2C5F">
        <w:t xml:space="preserve">за оказанные </w:t>
      </w:r>
      <w:r w:rsidR="00CF3B52" w:rsidRPr="009F2C5F">
        <w:t xml:space="preserve">в отчетном месяце </w:t>
      </w:r>
      <w:r w:rsidRPr="009F2C5F">
        <w:t>услуги</w:t>
      </w:r>
      <w:proofErr w:type="gramEnd"/>
      <w:r w:rsidRPr="009F2C5F">
        <w:t xml:space="preserve"> в сумме, рассчитанной в соответствии с настоящим пунктом, не является нарушением Заказчиком условий настоящего договора о порядке и сроке оплаты за оказанные Исполнителем услуги.</w:t>
      </w:r>
    </w:p>
    <w:p w14:paraId="1A3A53DC" w14:textId="77777777" w:rsidR="002D7EBB" w:rsidRPr="009F2C5F" w:rsidRDefault="002D7EBB" w:rsidP="002D7EBB">
      <w:pPr>
        <w:suppressAutoHyphens/>
        <w:ind w:firstLine="426"/>
        <w:jc w:val="both"/>
      </w:pPr>
    </w:p>
    <w:p w14:paraId="4AAFE31B" w14:textId="77777777" w:rsidR="002D7EBB" w:rsidRPr="009F2C5F" w:rsidRDefault="002D7EBB" w:rsidP="002D7EBB">
      <w:pPr>
        <w:jc w:val="center"/>
        <w:rPr>
          <w:b/>
          <w:color w:val="000000"/>
        </w:rPr>
      </w:pPr>
      <w:r w:rsidRPr="009F2C5F">
        <w:rPr>
          <w:b/>
          <w:color w:val="000000"/>
        </w:rPr>
        <w:t>6.  ФОРС-МАЖОР</w:t>
      </w:r>
    </w:p>
    <w:p w14:paraId="58A867E3" w14:textId="77777777" w:rsidR="002D7EBB" w:rsidRPr="009F2C5F" w:rsidRDefault="002D7EBB" w:rsidP="002D7EBB">
      <w:pPr>
        <w:suppressAutoHyphens/>
        <w:ind w:firstLine="426"/>
        <w:jc w:val="both"/>
        <w:rPr>
          <w:color w:val="000000"/>
        </w:rPr>
      </w:pPr>
      <w:r w:rsidRPr="009F2C5F">
        <w:rPr>
          <w:color w:val="000000"/>
        </w:rPr>
        <w:t>6.1. В случае возникновения обстоятельств непреодолимой силы (пожар, наводнение, землетрясение, военные действия, забастовки (за исключением забастовок работников любой из Сторон)), массовые беспорядки), препятствующих выполнению Сторонами обязательств по настоящему договору, его исполнение может быть отсрочено на время действия этих обстоятельств.</w:t>
      </w:r>
    </w:p>
    <w:p w14:paraId="4FA64A94" w14:textId="77777777" w:rsidR="002D7EBB" w:rsidRPr="009F2C5F" w:rsidRDefault="002D7EBB" w:rsidP="002D7EBB">
      <w:pPr>
        <w:suppressAutoHyphens/>
        <w:ind w:firstLine="66"/>
        <w:jc w:val="both"/>
        <w:rPr>
          <w:color w:val="000000"/>
        </w:rPr>
      </w:pPr>
      <w:r w:rsidRPr="009F2C5F">
        <w:rPr>
          <w:color w:val="000000"/>
        </w:rPr>
        <w:lastRenderedPageBreak/>
        <w:t xml:space="preserve">    Стороны пришли к соглашению об отнесении к обстоятельствам непреодолимой силы, освобождающим от ответственности, также действия (бездействия) государственных органов и должностных лиц государственных органов, препятствующих выполнению обязательств по настоящему договору.</w:t>
      </w:r>
    </w:p>
    <w:p w14:paraId="3987E4CF" w14:textId="77777777" w:rsidR="002D7EBB" w:rsidRPr="009F2C5F" w:rsidRDefault="002D7EBB" w:rsidP="002D7EBB">
      <w:pPr>
        <w:suppressAutoHyphens/>
        <w:ind w:firstLine="426"/>
        <w:jc w:val="both"/>
        <w:rPr>
          <w:color w:val="000000"/>
        </w:rPr>
      </w:pPr>
      <w:r w:rsidRPr="009F2C5F">
        <w:rPr>
          <w:color w:val="000000"/>
        </w:rPr>
        <w:t xml:space="preserve">6.2. Сторона, для которой сложились такие обстоятельства, обязана незамедлительно проинформировать другую Сторону о начале и окончании их действия, и в последующем, не позднее 10 (Десяти) рабочий дней после получения требования другой Стороны, предоставить подтверждающие документы, выданные Торгово-промышленной палатой Республики Беларусь. Не уведомление или несвоевременное уведомление, равно как и не предоставление </w:t>
      </w:r>
      <w:r w:rsidR="00C4596F" w:rsidRPr="009F2C5F">
        <w:rPr>
          <w:color w:val="000000"/>
        </w:rPr>
        <w:t>в течение</w:t>
      </w:r>
      <w:r w:rsidRPr="009F2C5F">
        <w:rPr>
          <w:color w:val="000000"/>
        </w:rPr>
        <w:t xml:space="preserve"> 10 (Десяти) рабочий дней по требованию другой Стороны подтверждающих документов, лишает соответствующую Сторону права ссылаться на любое из вышеуказанных обстоятельств как на основание, освобождающее от ответственности за неисполнение обязательств по настоящему договору. </w:t>
      </w:r>
    </w:p>
    <w:p w14:paraId="2D61B942" w14:textId="77777777" w:rsidR="002D7EBB" w:rsidRPr="009F2C5F" w:rsidRDefault="002D7EBB" w:rsidP="002D7EBB">
      <w:pPr>
        <w:shd w:val="clear" w:color="auto" w:fill="FFFFFF"/>
        <w:ind w:right="62" w:firstLine="425"/>
        <w:jc w:val="both"/>
        <w:rPr>
          <w:color w:val="000000"/>
        </w:rPr>
      </w:pPr>
      <w:r w:rsidRPr="009F2C5F">
        <w:rPr>
          <w:color w:val="000000"/>
          <w:spacing w:val="-10"/>
        </w:rPr>
        <w:t xml:space="preserve">6.3. Если обстоятельства, указанные в п. 6.1. настоящего договора, или их последствия будут </w:t>
      </w:r>
      <w:r w:rsidRPr="009F2C5F">
        <w:rPr>
          <w:color w:val="000000"/>
          <w:spacing w:val="-8"/>
        </w:rPr>
        <w:t xml:space="preserve">продолжаться более 60 (шестидесяти) календарных дней, то каждая из сторон имеет право отказаться от дальнейшего </w:t>
      </w:r>
      <w:r w:rsidRPr="009F2C5F">
        <w:rPr>
          <w:color w:val="000000"/>
        </w:rPr>
        <w:t>исполнения настоящего договора полностью или частично, что влечет его расторжение либо продолжение действия в измененном виде в соответствующей части.</w:t>
      </w:r>
    </w:p>
    <w:p w14:paraId="190CED93" w14:textId="77777777" w:rsidR="002D7EBB" w:rsidRPr="009F2C5F" w:rsidRDefault="002D7EBB" w:rsidP="002D7EBB">
      <w:pPr>
        <w:shd w:val="clear" w:color="auto" w:fill="FFFFFF"/>
        <w:tabs>
          <w:tab w:val="left" w:pos="1435"/>
        </w:tabs>
        <w:spacing w:line="254" w:lineRule="exact"/>
        <w:ind w:right="62"/>
        <w:jc w:val="both"/>
        <w:rPr>
          <w:color w:val="000000"/>
        </w:rPr>
      </w:pPr>
    </w:p>
    <w:p w14:paraId="2002D6A7" w14:textId="77777777" w:rsidR="002D7EBB" w:rsidRPr="009F2C5F" w:rsidRDefault="002D7EBB" w:rsidP="002D7EBB">
      <w:pPr>
        <w:suppressAutoHyphens/>
        <w:jc w:val="center"/>
        <w:rPr>
          <w:b/>
          <w:color w:val="000000"/>
        </w:rPr>
      </w:pPr>
      <w:r w:rsidRPr="009F2C5F">
        <w:rPr>
          <w:b/>
          <w:color w:val="000000"/>
        </w:rPr>
        <w:t>7. СРОК ДЕЙСТВИЯ ДОГОВОРА И ПОРЯДОК РАЗРЕШЕНИЯ СПОРОВ</w:t>
      </w:r>
    </w:p>
    <w:p w14:paraId="39FE3CDC" w14:textId="05FB670A" w:rsidR="00AF1AD9" w:rsidRPr="009F2C5F" w:rsidRDefault="002D7EBB" w:rsidP="002D7EBB">
      <w:pPr>
        <w:suppressAutoHyphens/>
        <w:ind w:firstLine="426"/>
        <w:jc w:val="both"/>
        <w:rPr>
          <w:color w:val="000000"/>
        </w:rPr>
      </w:pPr>
      <w:r w:rsidRPr="009F2C5F">
        <w:rPr>
          <w:color w:val="000000"/>
        </w:rPr>
        <w:t xml:space="preserve">7.1. Настоящий договор вступает в силу с </w:t>
      </w:r>
      <w:r w:rsidR="00326E03" w:rsidRPr="009F2C5F">
        <w:rPr>
          <w:color w:val="000000"/>
        </w:rPr>
        <w:t>____________</w:t>
      </w:r>
      <w:r w:rsidRPr="009F2C5F">
        <w:rPr>
          <w:color w:val="000000"/>
        </w:rPr>
        <w:t xml:space="preserve"> и действует в течение 12 </w:t>
      </w:r>
      <w:r w:rsidR="00C3009E" w:rsidRPr="009F2C5F">
        <w:rPr>
          <w:color w:val="000000"/>
        </w:rPr>
        <w:t xml:space="preserve">календарных </w:t>
      </w:r>
      <w:r w:rsidRPr="009F2C5F">
        <w:rPr>
          <w:color w:val="000000"/>
        </w:rPr>
        <w:t xml:space="preserve">месяцев. </w:t>
      </w:r>
    </w:p>
    <w:p w14:paraId="27F18BA0" w14:textId="6203E469" w:rsidR="002D7EBB" w:rsidRPr="009F2C5F" w:rsidRDefault="0039590B" w:rsidP="002D7EBB">
      <w:pPr>
        <w:suppressAutoHyphens/>
        <w:ind w:firstLine="426"/>
        <w:jc w:val="both"/>
        <w:rPr>
          <w:color w:val="000000"/>
        </w:rPr>
      </w:pPr>
      <w:r w:rsidRPr="009F2C5F">
        <w:rPr>
          <w:color w:val="000000"/>
        </w:rPr>
        <w:t>7.2. Настоящий д</w:t>
      </w:r>
      <w:r w:rsidR="009125AB" w:rsidRPr="009F2C5F">
        <w:rPr>
          <w:color w:val="000000"/>
        </w:rPr>
        <w:t xml:space="preserve">оговор может быть продлен на действующих условиях по </w:t>
      </w:r>
      <w:r w:rsidRPr="009F2C5F">
        <w:rPr>
          <w:color w:val="000000"/>
        </w:rPr>
        <w:t xml:space="preserve">соглашению </w:t>
      </w:r>
      <w:r w:rsidR="009125AB" w:rsidRPr="009F2C5F">
        <w:rPr>
          <w:color w:val="000000"/>
        </w:rPr>
        <w:t>Сторон.</w:t>
      </w:r>
    </w:p>
    <w:p w14:paraId="7886537C" w14:textId="23ECB919" w:rsidR="002D7EBB" w:rsidRPr="009F2C5F" w:rsidRDefault="002D7EBB" w:rsidP="002D7EBB">
      <w:pPr>
        <w:suppressAutoHyphens/>
        <w:ind w:firstLine="426"/>
        <w:jc w:val="both"/>
        <w:rPr>
          <w:color w:val="000000"/>
        </w:rPr>
      </w:pPr>
      <w:r w:rsidRPr="009F2C5F">
        <w:rPr>
          <w:color w:val="000000"/>
        </w:rPr>
        <w:t>7.</w:t>
      </w:r>
      <w:r w:rsidR="006C53EE" w:rsidRPr="009F2C5F">
        <w:rPr>
          <w:color w:val="000000"/>
        </w:rPr>
        <w:t>3</w:t>
      </w:r>
      <w:r w:rsidRPr="009F2C5F">
        <w:rPr>
          <w:color w:val="000000"/>
        </w:rPr>
        <w:t xml:space="preserve">. </w:t>
      </w:r>
      <w:r w:rsidRPr="009F2C5F">
        <w:t xml:space="preserve">Заказчик вправе в одностороннем порядке отказаться от исполнения настоящего договора, что влечет прекращение обязательств по договору, при условии предварительного письменного уведомления, направленного Исполнителю не позднее, чем за 30 календарных дней до даты расторжения договора, указанной в </w:t>
      </w:r>
      <w:r w:rsidR="00C4596F" w:rsidRPr="009F2C5F">
        <w:t>уведомлении.</w:t>
      </w:r>
    </w:p>
    <w:p w14:paraId="543DBE7F" w14:textId="4B85AB27" w:rsidR="002D7EBB" w:rsidRPr="009F2C5F" w:rsidRDefault="002D7EBB" w:rsidP="002D7EBB">
      <w:pPr>
        <w:suppressAutoHyphens/>
        <w:ind w:firstLine="426"/>
        <w:jc w:val="both"/>
        <w:rPr>
          <w:color w:val="000000"/>
        </w:rPr>
      </w:pPr>
      <w:r w:rsidRPr="009F2C5F">
        <w:rPr>
          <w:color w:val="000000"/>
        </w:rPr>
        <w:t>7.</w:t>
      </w:r>
      <w:r w:rsidR="006C53EE" w:rsidRPr="009F2C5F">
        <w:rPr>
          <w:color w:val="000000"/>
        </w:rPr>
        <w:t>4</w:t>
      </w:r>
      <w:r w:rsidRPr="009F2C5F">
        <w:rPr>
          <w:color w:val="000000"/>
        </w:rPr>
        <w:t>. В случае досрочного расторжения настоящего договора окончательный расчет производится не позднее 5 (пяти) банковских дней от даты расторжения настоящего договора, если иной срок письменно не согласован Сторонами.</w:t>
      </w:r>
    </w:p>
    <w:p w14:paraId="7920474D" w14:textId="0DD6E43F" w:rsidR="001F3709" w:rsidRPr="009F2C5F" w:rsidRDefault="001F3709">
      <w:pPr>
        <w:suppressAutoHyphens/>
        <w:ind w:firstLine="426"/>
        <w:jc w:val="both"/>
      </w:pPr>
      <w:r w:rsidRPr="009F2C5F">
        <w:t>7.</w:t>
      </w:r>
      <w:r w:rsidR="006C53EE" w:rsidRPr="009F2C5F">
        <w:t>5</w:t>
      </w:r>
      <w:r w:rsidRPr="009F2C5F">
        <w:t xml:space="preserve">. </w:t>
      </w:r>
      <w:r w:rsidR="00D3485E" w:rsidRPr="009F2C5F">
        <w:t>Споры по настоящему договору разрешаются Сторонами с обязательным соблюдением досудебного претензионного порядка.</w:t>
      </w:r>
    </w:p>
    <w:p w14:paraId="6968DB1A" w14:textId="5A62C6C7" w:rsidR="001F3709" w:rsidRPr="009F2C5F" w:rsidRDefault="001F3709" w:rsidP="001024CE">
      <w:pPr>
        <w:pStyle w:val="ConsPlusNormal"/>
        <w:ind w:firstLine="540"/>
        <w:jc w:val="both"/>
        <w:rPr>
          <w:rFonts w:ascii="Times New Roman" w:hAnsi="Times New Roman" w:cs="Times New Roman"/>
          <w:sz w:val="24"/>
          <w:szCs w:val="24"/>
        </w:rPr>
      </w:pPr>
      <w:r w:rsidRPr="009F2C5F">
        <w:rPr>
          <w:rFonts w:ascii="Times New Roman" w:hAnsi="Times New Roman" w:cs="Times New Roman"/>
          <w:sz w:val="24"/>
          <w:szCs w:val="24"/>
        </w:rPr>
        <w:t xml:space="preserve">Сторона, получившая претензию, в течение </w:t>
      </w:r>
      <w:r w:rsidR="00D3485E" w:rsidRPr="009F2C5F">
        <w:rPr>
          <w:rFonts w:ascii="Times New Roman" w:hAnsi="Times New Roman" w:cs="Times New Roman"/>
          <w:sz w:val="24"/>
          <w:szCs w:val="24"/>
        </w:rPr>
        <w:t xml:space="preserve">10 календарных дней </w:t>
      </w:r>
      <w:r w:rsidRPr="009F2C5F">
        <w:rPr>
          <w:rFonts w:ascii="Times New Roman" w:hAnsi="Times New Roman" w:cs="Times New Roman"/>
          <w:sz w:val="24"/>
          <w:szCs w:val="24"/>
        </w:rPr>
        <w:t>со дня получения претензии обязана письмом сообщить другой Стороне результаты ее рассмотрения.</w:t>
      </w:r>
    </w:p>
    <w:p w14:paraId="00FF9BE0" w14:textId="1A709C28" w:rsidR="001F3709" w:rsidRPr="009F2C5F" w:rsidRDefault="00D3485E" w:rsidP="001F3709">
      <w:pPr>
        <w:pStyle w:val="ConsPlusNormal"/>
        <w:ind w:firstLine="540"/>
        <w:jc w:val="both"/>
        <w:rPr>
          <w:rFonts w:ascii="Times New Roman" w:hAnsi="Times New Roman" w:cs="Times New Roman"/>
          <w:sz w:val="24"/>
          <w:szCs w:val="24"/>
        </w:rPr>
      </w:pPr>
      <w:r w:rsidRPr="009F2C5F">
        <w:rPr>
          <w:rFonts w:ascii="Times New Roman" w:hAnsi="Times New Roman" w:cs="Times New Roman"/>
          <w:sz w:val="24"/>
          <w:szCs w:val="24"/>
        </w:rPr>
        <w:t>7</w:t>
      </w:r>
      <w:r w:rsidR="001F3709" w:rsidRPr="009F2C5F">
        <w:rPr>
          <w:rFonts w:ascii="Times New Roman" w:hAnsi="Times New Roman" w:cs="Times New Roman"/>
          <w:sz w:val="24"/>
          <w:szCs w:val="24"/>
        </w:rPr>
        <w:t>.</w:t>
      </w:r>
      <w:r w:rsidR="006C53EE" w:rsidRPr="009F2C5F">
        <w:rPr>
          <w:rFonts w:ascii="Times New Roman" w:hAnsi="Times New Roman" w:cs="Times New Roman"/>
          <w:sz w:val="24"/>
          <w:szCs w:val="24"/>
        </w:rPr>
        <w:t>6</w:t>
      </w:r>
      <w:r w:rsidR="001F3709" w:rsidRPr="009F2C5F">
        <w:rPr>
          <w:rFonts w:ascii="Times New Roman" w:hAnsi="Times New Roman" w:cs="Times New Roman"/>
          <w:sz w:val="24"/>
          <w:szCs w:val="24"/>
        </w:rPr>
        <w:t xml:space="preserve">. Споры, не урегулированные в досудебном порядке, передаются на рассмотрение </w:t>
      </w:r>
      <w:r w:rsidRPr="009F2C5F">
        <w:rPr>
          <w:rFonts w:ascii="Times New Roman" w:hAnsi="Times New Roman" w:cs="Times New Roman"/>
          <w:sz w:val="24"/>
          <w:szCs w:val="24"/>
        </w:rPr>
        <w:t>в экономический суд г. Минска.</w:t>
      </w:r>
    </w:p>
    <w:p w14:paraId="306BB8D3" w14:textId="6D237887" w:rsidR="002D7EBB" w:rsidRPr="009F2C5F" w:rsidRDefault="002D7EBB" w:rsidP="002D7EBB">
      <w:pPr>
        <w:suppressAutoHyphens/>
        <w:ind w:firstLine="426"/>
        <w:jc w:val="both"/>
        <w:rPr>
          <w:color w:val="000000" w:themeColor="text1"/>
        </w:rPr>
      </w:pPr>
      <w:r w:rsidRPr="009F2C5F">
        <w:rPr>
          <w:color w:val="000000" w:themeColor="text1"/>
        </w:rPr>
        <w:t>7.</w:t>
      </w:r>
      <w:r w:rsidR="006C53EE" w:rsidRPr="009F2C5F">
        <w:rPr>
          <w:color w:val="000000" w:themeColor="text1"/>
        </w:rPr>
        <w:t>7</w:t>
      </w:r>
      <w:r w:rsidRPr="009F2C5F">
        <w:rPr>
          <w:color w:val="000000" w:themeColor="text1"/>
        </w:rPr>
        <w:t xml:space="preserve">. </w:t>
      </w:r>
      <w:r w:rsidRPr="009F2C5F">
        <w:rPr>
          <w:color w:val="000000" w:themeColor="text1"/>
          <w:lang w:eastAsia="ar-SA"/>
        </w:rPr>
        <w:t>Во всем остальном, что не предусмотрено настоящим договором, Стороны руководствуются действующим законодательством Республики Беларусь.</w:t>
      </w:r>
    </w:p>
    <w:p w14:paraId="2F9E4C39" w14:textId="77777777" w:rsidR="002D7EBB" w:rsidRPr="009F2C5F" w:rsidRDefault="002D7EBB" w:rsidP="002D7EBB">
      <w:pPr>
        <w:suppressAutoHyphens/>
        <w:ind w:firstLine="426"/>
        <w:jc w:val="both"/>
        <w:rPr>
          <w:color w:val="000000" w:themeColor="text1"/>
        </w:rPr>
      </w:pPr>
    </w:p>
    <w:p w14:paraId="66DEEAD1" w14:textId="77777777" w:rsidR="002D7EBB" w:rsidRPr="009F2C5F" w:rsidRDefault="002D7EBB" w:rsidP="002D7EBB">
      <w:pPr>
        <w:suppressAutoHyphens/>
        <w:jc w:val="center"/>
        <w:rPr>
          <w:b/>
          <w:color w:val="000000"/>
        </w:rPr>
      </w:pPr>
      <w:r w:rsidRPr="009F2C5F">
        <w:rPr>
          <w:b/>
          <w:color w:val="000000"/>
        </w:rPr>
        <w:t>8. ДОПОЛНИТЕЛЬНЫЕ УСЛОВИЯ</w:t>
      </w:r>
    </w:p>
    <w:p w14:paraId="10E3320A" w14:textId="77777777" w:rsidR="002D7EBB" w:rsidRPr="009F2C5F" w:rsidRDefault="002D7EBB" w:rsidP="002D7EBB">
      <w:pPr>
        <w:pStyle w:val="11"/>
        <w:shd w:val="clear" w:color="auto" w:fill="FFFFFF"/>
        <w:suppressAutoHyphens/>
        <w:ind w:firstLine="426"/>
        <w:jc w:val="both"/>
        <w:rPr>
          <w:color w:val="000000"/>
          <w:sz w:val="24"/>
          <w:szCs w:val="24"/>
        </w:rPr>
      </w:pPr>
      <w:r w:rsidRPr="009F2C5F">
        <w:rPr>
          <w:color w:val="000000"/>
          <w:sz w:val="24"/>
          <w:szCs w:val="24"/>
        </w:rPr>
        <w:t>8.1. Настоящий договор составлен в двух экземплярах, по одному для каждой из Сторон, и имеющих равную юридическую силу.</w:t>
      </w:r>
    </w:p>
    <w:p w14:paraId="77036280" w14:textId="48BBDB75" w:rsidR="002D7EBB" w:rsidRPr="009F2C5F" w:rsidRDefault="002D7EBB" w:rsidP="002D7EBB">
      <w:pPr>
        <w:pStyle w:val="11"/>
        <w:shd w:val="clear" w:color="auto" w:fill="FFFFFF"/>
        <w:suppressAutoHyphens/>
        <w:ind w:firstLine="426"/>
        <w:jc w:val="both"/>
        <w:rPr>
          <w:color w:val="000000"/>
          <w:sz w:val="24"/>
          <w:szCs w:val="24"/>
        </w:rPr>
      </w:pPr>
      <w:r w:rsidRPr="009F2C5F">
        <w:rPr>
          <w:color w:val="000000"/>
          <w:sz w:val="24"/>
          <w:szCs w:val="24"/>
        </w:rPr>
        <w:t>8.2. При изменении реквизитов одной из Сторон, Стороны договариваются о письменном уведомлении в течение 10 календарных дней. В случае отсутствия такого уведомления использование прежних данных является надлежащим</w:t>
      </w:r>
      <w:r w:rsidR="0039590B" w:rsidRPr="009F2C5F">
        <w:rPr>
          <w:color w:val="000000"/>
          <w:sz w:val="24"/>
          <w:szCs w:val="24"/>
        </w:rPr>
        <w:t>.</w:t>
      </w:r>
    </w:p>
    <w:p w14:paraId="57E6C388" w14:textId="77777777" w:rsidR="002D7EBB" w:rsidRPr="009F2C5F" w:rsidRDefault="002D7EBB" w:rsidP="002D7EBB">
      <w:pPr>
        <w:pStyle w:val="11"/>
        <w:shd w:val="clear" w:color="auto" w:fill="FFFFFF"/>
        <w:suppressAutoHyphens/>
        <w:ind w:firstLine="426"/>
        <w:jc w:val="both"/>
        <w:rPr>
          <w:color w:val="000000"/>
          <w:sz w:val="24"/>
          <w:szCs w:val="24"/>
        </w:rPr>
      </w:pPr>
      <w:r w:rsidRPr="009F2C5F">
        <w:rPr>
          <w:color w:val="000000"/>
          <w:sz w:val="24"/>
          <w:szCs w:val="24"/>
        </w:rPr>
        <w:t>8.3. Все изменения и (или) дополнения к настоящему договору принимаются по обоюдному соглашению Сторон и оформляются в письменной форме дополнительными соглашениями, приложениями или соглашениями в любой иной форме, если иное не предусмотрено условиями договора.</w:t>
      </w:r>
    </w:p>
    <w:p w14:paraId="4AE81C23" w14:textId="2BF63E7F" w:rsidR="002D7EBB" w:rsidRPr="009F2C5F" w:rsidRDefault="002D7EBB" w:rsidP="002D7EBB">
      <w:pPr>
        <w:pStyle w:val="11"/>
        <w:shd w:val="clear" w:color="auto" w:fill="FFFFFF"/>
        <w:suppressAutoHyphens/>
        <w:ind w:firstLine="426"/>
        <w:jc w:val="both"/>
        <w:rPr>
          <w:color w:val="000000"/>
          <w:sz w:val="24"/>
          <w:szCs w:val="24"/>
        </w:rPr>
      </w:pPr>
      <w:r w:rsidRPr="009F2C5F">
        <w:rPr>
          <w:color w:val="000000"/>
          <w:sz w:val="24"/>
          <w:szCs w:val="24"/>
        </w:rPr>
        <w:t xml:space="preserve">8.4. Все приложения, дополнения, акты и протоколы к </w:t>
      </w:r>
      <w:r w:rsidR="006C53EE" w:rsidRPr="009F2C5F">
        <w:rPr>
          <w:color w:val="000000"/>
          <w:sz w:val="24"/>
          <w:szCs w:val="24"/>
        </w:rPr>
        <w:t xml:space="preserve">настоящему </w:t>
      </w:r>
      <w:r w:rsidRPr="009F2C5F">
        <w:rPr>
          <w:color w:val="000000"/>
          <w:sz w:val="24"/>
          <w:szCs w:val="24"/>
        </w:rPr>
        <w:t>договору являются его неотъемлемыми частями</w:t>
      </w:r>
      <w:r w:rsidR="006C53EE" w:rsidRPr="009F2C5F">
        <w:rPr>
          <w:color w:val="000000"/>
          <w:sz w:val="24"/>
          <w:szCs w:val="24"/>
        </w:rPr>
        <w:t>.</w:t>
      </w:r>
    </w:p>
    <w:p w14:paraId="458C3B7D" w14:textId="77777777" w:rsidR="002D7EBB" w:rsidRPr="009F2C5F" w:rsidRDefault="002D7EBB" w:rsidP="002D7EBB">
      <w:pPr>
        <w:pStyle w:val="11"/>
        <w:shd w:val="clear" w:color="auto" w:fill="FFFFFF"/>
        <w:suppressAutoHyphens/>
        <w:ind w:firstLine="426"/>
        <w:jc w:val="both"/>
        <w:rPr>
          <w:color w:val="000000"/>
          <w:sz w:val="24"/>
          <w:szCs w:val="24"/>
        </w:rPr>
      </w:pPr>
      <w:r w:rsidRPr="009F2C5F">
        <w:rPr>
          <w:color w:val="000000"/>
          <w:sz w:val="24"/>
          <w:szCs w:val="24"/>
        </w:rPr>
        <w:t>8.5. Договор полностью охватывает условия, согласованные Сторонами, и не может быть оспорен и (или) дополнен представлением предшествующих заявлений или соглашений.</w:t>
      </w:r>
    </w:p>
    <w:p w14:paraId="2FD2FCE8" w14:textId="77777777" w:rsidR="002D7EBB" w:rsidRPr="009F2C5F" w:rsidRDefault="002D7EBB" w:rsidP="002D7EBB">
      <w:pPr>
        <w:suppressAutoHyphens/>
        <w:ind w:firstLine="426"/>
        <w:jc w:val="both"/>
        <w:rPr>
          <w:color w:val="000000"/>
        </w:rPr>
      </w:pPr>
      <w:r w:rsidRPr="009F2C5F">
        <w:rPr>
          <w:color w:val="000000"/>
        </w:rPr>
        <w:t>8.6. Каждая из Сторон обязана осуществлять все действия, направленные на реализацию прав, предоставленных другой Стороне, согласно настоящему договору.</w:t>
      </w:r>
    </w:p>
    <w:p w14:paraId="4C3D2998" w14:textId="77777777" w:rsidR="002D7EBB" w:rsidRPr="009F2C5F" w:rsidRDefault="002D7EBB" w:rsidP="002D7EBB">
      <w:pPr>
        <w:suppressAutoHyphens/>
        <w:jc w:val="both"/>
        <w:rPr>
          <w:b/>
          <w:color w:val="000000"/>
        </w:rPr>
      </w:pPr>
    </w:p>
    <w:p w14:paraId="617199D6" w14:textId="77777777" w:rsidR="002D7EBB" w:rsidRPr="009F2C5F" w:rsidRDefault="002D7EBB" w:rsidP="002D7EBB">
      <w:pPr>
        <w:suppressAutoHyphens/>
        <w:jc w:val="center"/>
        <w:rPr>
          <w:b/>
          <w:color w:val="000000"/>
        </w:rPr>
      </w:pPr>
      <w:r w:rsidRPr="009F2C5F">
        <w:rPr>
          <w:b/>
          <w:color w:val="000000"/>
        </w:rPr>
        <w:lastRenderedPageBreak/>
        <w:t>9. ПРИЛОЖЕНИЯ К НАСТОЯЩЕМУ ДОГОВОРУ</w:t>
      </w:r>
    </w:p>
    <w:p w14:paraId="5E279CFA" w14:textId="77777777" w:rsidR="002D7EBB" w:rsidRPr="009F2C5F" w:rsidRDefault="002D7EBB" w:rsidP="006C7488">
      <w:pPr>
        <w:suppressAutoHyphens/>
        <w:ind w:firstLine="425"/>
        <w:jc w:val="both"/>
        <w:rPr>
          <w:b/>
          <w:color w:val="000000"/>
        </w:rPr>
      </w:pPr>
      <w:r w:rsidRPr="009F2C5F">
        <w:t>9.1. Приложения, являющиеся неотъемлемой частью настоящего договора:</w:t>
      </w:r>
    </w:p>
    <w:p w14:paraId="30BE14CA" w14:textId="77777777" w:rsidR="002D7EBB" w:rsidRPr="009F2C5F" w:rsidRDefault="002D7EBB" w:rsidP="006C7488">
      <w:pPr>
        <w:tabs>
          <w:tab w:val="left" w:pos="6663"/>
        </w:tabs>
        <w:jc w:val="both"/>
        <w:rPr>
          <w:color w:val="000000"/>
        </w:rPr>
      </w:pPr>
      <w:r w:rsidRPr="009F2C5F">
        <w:rPr>
          <w:color w:val="000000"/>
        </w:rPr>
        <w:t xml:space="preserve">- Приложение №1 - Техническое обслуживание сетей водопровода и канализации, коммерческих </w:t>
      </w:r>
      <w:r w:rsidR="00916F8C" w:rsidRPr="009F2C5F">
        <w:rPr>
          <w:color w:val="000000"/>
        </w:rPr>
        <w:t>приборов учета водоснабжения</w:t>
      </w:r>
      <w:r w:rsidRPr="009F2C5F">
        <w:rPr>
          <w:color w:val="000000"/>
        </w:rPr>
        <w:t>;</w:t>
      </w:r>
    </w:p>
    <w:p w14:paraId="0730476D" w14:textId="77777777" w:rsidR="002D7EBB" w:rsidRPr="009F2C5F" w:rsidRDefault="002D7EBB" w:rsidP="006C7488">
      <w:pPr>
        <w:tabs>
          <w:tab w:val="left" w:pos="6663"/>
        </w:tabs>
        <w:jc w:val="both"/>
        <w:rPr>
          <w:color w:val="000000"/>
        </w:rPr>
      </w:pPr>
      <w:r w:rsidRPr="009F2C5F">
        <w:rPr>
          <w:color w:val="000000"/>
        </w:rPr>
        <w:t>- Приложение №2 - Техническое обслуживание систем электроосвещения, электроснабжения и электрооборудования, электросчетчиков, систем АСКУЭ;</w:t>
      </w:r>
    </w:p>
    <w:p w14:paraId="6230E35B" w14:textId="5A80A748" w:rsidR="002D7EBB" w:rsidRPr="009F2C5F" w:rsidRDefault="002D7EBB" w:rsidP="006C7488">
      <w:pPr>
        <w:tabs>
          <w:tab w:val="left" w:pos="6663"/>
        </w:tabs>
        <w:jc w:val="both"/>
        <w:rPr>
          <w:color w:val="000000"/>
        </w:rPr>
      </w:pPr>
      <w:r w:rsidRPr="009F2C5F">
        <w:rPr>
          <w:color w:val="000000"/>
        </w:rPr>
        <w:t>- Приложение №3 - Техническое обслуживание тепловых сетей и оборудования тепловых пунктов, подготовка к ОЗП (</w:t>
      </w:r>
      <w:r w:rsidR="004D0C25" w:rsidRPr="009F2C5F">
        <w:t xml:space="preserve">г. Минск ул. Киселева 61а, Гамарника 9/4, </w:t>
      </w:r>
      <w:proofErr w:type="spellStart"/>
      <w:r w:rsidR="004D0C25" w:rsidRPr="009F2C5F">
        <w:t>Кижеватова</w:t>
      </w:r>
      <w:proofErr w:type="spellEnd"/>
      <w:r w:rsidR="004D0C25" w:rsidRPr="009F2C5F">
        <w:t xml:space="preserve"> 7/2; г. </w:t>
      </w:r>
      <w:proofErr w:type="spellStart"/>
      <w:r w:rsidR="004D0C25" w:rsidRPr="009F2C5F">
        <w:t>Столин</w:t>
      </w:r>
      <w:proofErr w:type="spellEnd"/>
      <w:r w:rsidR="004D0C25" w:rsidRPr="009F2C5F">
        <w:t>, пл. Комсомольская, 9; г. Бобруйск, ул. Островского, 48</w:t>
      </w:r>
      <w:r w:rsidRPr="009F2C5F">
        <w:rPr>
          <w:color w:val="000000"/>
        </w:rPr>
        <w:t>);</w:t>
      </w:r>
    </w:p>
    <w:p w14:paraId="088F1432" w14:textId="77777777" w:rsidR="002D7EBB" w:rsidRPr="009F2C5F" w:rsidRDefault="002D7EBB" w:rsidP="006C7488">
      <w:pPr>
        <w:tabs>
          <w:tab w:val="left" w:pos="6663"/>
        </w:tabs>
        <w:jc w:val="both"/>
        <w:rPr>
          <w:color w:val="000000"/>
        </w:rPr>
      </w:pPr>
      <w:r w:rsidRPr="009F2C5F">
        <w:rPr>
          <w:color w:val="000000"/>
        </w:rPr>
        <w:t>- Приложение №4 - Информация об объектах банка (находящихся в них инженерных коммуникациях).</w:t>
      </w:r>
    </w:p>
    <w:p w14:paraId="7406787C" w14:textId="77777777" w:rsidR="002D7EBB" w:rsidRPr="009F2C5F" w:rsidRDefault="002D7EBB" w:rsidP="002D7EBB">
      <w:pPr>
        <w:suppressAutoHyphens/>
        <w:rPr>
          <w:b/>
          <w:color w:val="000000"/>
        </w:rPr>
      </w:pPr>
    </w:p>
    <w:p w14:paraId="37492156" w14:textId="77777777" w:rsidR="002D7EBB" w:rsidRPr="009F2C5F" w:rsidRDefault="002D7EBB" w:rsidP="002D7EBB">
      <w:pPr>
        <w:suppressAutoHyphens/>
        <w:jc w:val="center"/>
        <w:rPr>
          <w:b/>
        </w:rPr>
      </w:pPr>
      <w:r w:rsidRPr="009F2C5F">
        <w:rPr>
          <w:b/>
          <w:lang w:val="nb-NO"/>
        </w:rPr>
        <w:t>1</w:t>
      </w:r>
      <w:r w:rsidRPr="009F2C5F">
        <w:rPr>
          <w:b/>
        </w:rPr>
        <w:t>0</w:t>
      </w:r>
      <w:r w:rsidRPr="009F2C5F">
        <w:rPr>
          <w:b/>
          <w:lang w:val="nb-NO"/>
        </w:rPr>
        <w:t>.</w:t>
      </w:r>
      <w:r w:rsidRPr="009F2C5F">
        <w:rPr>
          <w:b/>
        </w:rPr>
        <w:t xml:space="preserve"> </w:t>
      </w:r>
      <w:r w:rsidRPr="009F2C5F">
        <w:rPr>
          <w:b/>
          <w:lang w:val="nb-NO"/>
        </w:rPr>
        <w:t xml:space="preserve">РЕКВИЗИТЫ </w:t>
      </w:r>
      <w:r w:rsidRPr="009F2C5F">
        <w:rPr>
          <w:b/>
        </w:rPr>
        <w:t xml:space="preserve"> И ПОДПИСИ </w:t>
      </w:r>
      <w:r w:rsidRPr="009F2C5F">
        <w:rPr>
          <w:b/>
          <w:lang w:val="nb-NO"/>
        </w:rPr>
        <w:t>СТОРОН</w:t>
      </w:r>
    </w:p>
    <w:p w14:paraId="0B90B67D" w14:textId="77777777" w:rsidR="002D7EBB" w:rsidRPr="009F2C5F" w:rsidRDefault="002D7EBB" w:rsidP="002D7EBB">
      <w:pPr>
        <w:suppressAutoHyphens/>
        <w:jc w:val="both"/>
        <w:rPr>
          <w:b/>
        </w:rPr>
      </w:pPr>
    </w:p>
    <w:tbl>
      <w:tblPr>
        <w:tblW w:w="0" w:type="auto"/>
        <w:tblLook w:val="04A0" w:firstRow="1" w:lastRow="0" w:firstColumn="1" w:lastColumn="0" w:noHBand="0" w:noVBand="1"/>
      </w:tblPr>
      <w:tblGrid>
        <w:gridCol w:w="4928"/>
        <w:gridCol w:w="4642"/>
      </w:tblGrid>
      <w:tr w:rsidR="002D7EBB" w:rsidRPr="009F2C5F" w14:paraId="5E613C47" w14:textId="77777777" w:rsidTr="00591DA8">
        <w:tc>
          <w:tcPr>
            <w:tcW w:w="4928" w:type="dxa"/>
            <w:shd w:val="clear" w:color="auto" w:fill="auto"/>
          </w:tcPr>
          <w:p w14:paraId="49B58F82" w14:textId="77777777" w:rsidR="002D7EBB" w:rsidRPr="009F2C5F" w:rsidRDefault="002D7EBB" w:rsidP="00591DA8">
            <w:pPr>
              <w:pStyle w:val="30"/>
              <w:shd w:val="clear" w:color="auto" w:fill="auto"/>
              <w:tabs>
                <w:tab w:val="left" w:pos="3509"/>
                <w:tab w:val="left" w:pos="5371"/>
              </w:tabs>
              <w:spacing w:line="240" w:lineRule="auto"/>
              <w:jc w:val="left"/>
              <w:rPr>
                <w:rFonts w:ascii="Times New Roman" w:hAnsi="Times New Roman" w:cs="Times New Roman"/>
                <w:sz w:val="24"/>
                <w:szCs w:val="24"/>
              </w:rPr>
            </w:pPr>
            <w:r w:rsidRPr="009F2C5F">
              <w:rPr>
                <w:rFonts w:ascii="Times New Roman" w:hAnsi="Times New Roman" w:cs="Times New Roman"/>
                <w:sz w:val="24"/>
                <w:szCs w:val="24"/>
              </w:rPr>
              <w:t>Исполнитель:</w:t>
            </w:r>
          </w:p>
        </w:tc>
        <w:tc>
          <w:tcPr>
            <w:tcW w:w="4642" w:type="dxa"/>
            <w:shd w:val="clear" w:color="auto" w:fill="auto"/>
          </w:tcPr>
          <w:p w14:paraId="554F4D9C" w14:textId="77777777" w:rsidR="002D7EBB" w:rsidRPr="009F2C5F" w:rsidRDefault="002D7EBB" w:rsidP="00591DA8">
            <w:pPr>
              <w:pStyle w:val="30"/>
              <w:shd w:val="clear" w:color="auto" w:fill="auto"/>
              <w:tabs>
                <w:tab w:val="left" w:pos="3509"/>
                <w:tab w:val="left" w:pos="5371"/>
              </w:tabs>
              <w:spacing w:line="240" w:lineRule="auto"/>
              <w:jc w:val="left"/>
              <w:rPr>
                <w:rFonts w:ascii="Times New Roman" w:hAnsi="Times New Roman" w:cs="Times New Roman"/>
                <w:sz w:val="24"/>
                <w:szCs w:val="24"/>
              </w:rPr>
            </w:pPr>
            <w:r w:rsidRPr="009F2C5F">
              <w:rPr>
                <w:rFonts w:ascii="Times New Roman" w:hAnsi="Times New Roman" w:cs="Times New Roman"/>
                <w:sz w:val="24"/>
                <w:szCs w:val="24"/>
              </w:rPr>
              <w:t>Заказчик:</w:t>
            </w:r>
          </w:p>
        </w:tc>
      </w:tr>
      <w:tr w:rsidR="002D7EBB" w:rsidRPr="009F2C5F" w14:paraId="0E915677" w14:textId="77777777" w:rsidTr="00591DA8">
        <w:tc>
          <w:tcPr>
            <w:tcW w:w="4928" w:type="dxa"/>
            <w:shd w:val="clear" w:color="auto" w:fill="auto"/>
          </w:tcPr>
          <w:p w14:paraId="3E0C8B0C" w14:textId="7031C747" w:rsidR="002D7EBB" w:rsidRPr="009F2C5F" w:rsidRDefault="002D7EBB" w:rsidP="00C20BBB">
            <w:pPr>
              <w:tabs>
                <w:tab w:val="left" w:pos="5650"/>
              </w:tabs>
              <w:rPr>
                <w:b/>
                <w:lang w:val="en-US"/>
              </w:rPr>
            </w:pPr>
          </w:p>
        </w:tc>
        <w:tc>
          <w:tcPr>
            <w:tcW w:w="4642" w:type="dxa"/>
            <w:shd w:val="clear" w:color="auto" w:fill="auto"/>
          </w:tcPr>
          <w:p w14:paraId="023F12B2" w14:textId="77777777" w:rsidR="002D7EBB" w:rsidRPr="009F2C5F" w:rsidRDefault="002D7EBB" w:rsidP="00591DA8">
            <w:pPr>
              <w:rPr>
                <w:b/>
              </w:rPr>
            </w:pPr>
            <w:r w:rsidRPr="009F2C5F">
              <w:rPr>
                <w:b/>
              </w:rPr>
              <w:t>ОАО «Паритетбанк»</w:t>
            </w:r>
          </w:p>
          <w:p w14:paraId="48BCE724" w14:textId="77777777" w:rsidR="002D7EBB" w:rsidRPr="009F2C5F" w:rsidRDefault="002D7EBB" w:rsidP="00591DA8">
            <w:r w:rsidRPr="009F2C5F">
              <w:t>220002, Республика Беларусь, г. Минск, ул. Киселева, 61а</w:t>
            </w:r>
          </w:p>
          <w:p w14:paraId="03FBDE7E" w14:textId="77777777" w:rsidR="002D7EBB" w:rsidRPr="009F2C5F" w:rsidRDefault="002D7EBB" w:rsidP="00591DA8">
            <w:pPr>
              <w:ind w:left="35" w:right="-108"/>
            </w:pPr>
            <w:r w:rsidRPr="009F2C5F">
              <w:t xml:space="preserve">Р/С </w:t>
            </w:r>
            <w:r w:rsidRPr="009F2C5F">
              <w:rPr>
                <w:lang w:val="en-US"/>
              </w:rPr>
              <w:t>BY</w:t>
            </w:r>
            <w:r w:rsidRPr="009F2C5F">
              <w:t>59</w:t>
            </w:r>
            <w:r w:rsidRPr="009F2C5F">
              <w:rPr>
                <w:lang w:val="en-US"/>
              </w:rPr>
              <w:t>POIS</w:t>
            </w:r>
            <w:r w:rsidRPr="009F2C5F">
              <w:t>66300003000100933001</w:t>
            </w:r>
          </w:p>
          <w:p w14:paraId="709347C2" w14:textId="77777777" w:rsidR="002D7EBB" w:rsidRPr="009F2C5F" w:rsidRDefault="002D7EBB" w:rsidP="00591DA8">
            <w:pPr>
              <w:ind w:left="35" w:right="-108"/>
            </w:pPr>
            <w:r w:rsidRPr="009F2C5F">
              <w:t>в ОАО «Паритетбанк»,</w:t>
            </w:r>
          </w:p>
          <w:p w14:paraId="5D34E253" w14:textId="77777777" w:rsidR="002D7EBB" w:rsidRPr="009F2C5F" w:rsidRDefault="002D7EBB" w:rsidP="00591DA8">
            <w:pPr>
              <w:tabs>
                <w:tab w:val="center" w:pos="2497"/>
              </w:tabs>
              <w:autoSpaceDE w:val="0"/>
              <w:autoSpaceDN w:val="0"/>
              <w:adjustRightInd w:val="0"/>
            </w:pPr>
            <w:r w:rsidRPr="009F2C5F">
              <w:t xml:space="preserve">БИК </w:t>
            </w:r>
            <w:r w:rsidRPr="009F2C5F">
              <w:rPr>
                <w:bCs/>
              </w:rPr>
              <w:t>POISBY2X</w:t>
            </w:r>
            <w:r w:rsidRPr="009F2C5F">
              <w:t xml:space="preserve"> </w:t>
            </w:r>
            <w:r w:rsidRPr="009F2C5F">
              <w:tab/>
            </w:r>
          </w:p>
          <w:p w14:paraId="50DB65F0" w14:textId="77777777" w:rsidR="002D7EBB" w:rsidRPr="009F2C5F" w:rsidRDefault="002D7EBB" w:rsidP="00591DA8">
            <w:pPr>
              <w:autoSpaceDE w:val="0"/>
              <w:autoSpaceDN w:val="0"/>
              <w:adjustRightInd w:val="0"/>
            </w:pPr>
            <w:r w:rsidRPr="009F2C5F">
              <w:t>220002, г. Минск, ул. Киселева, 61а,</w:t>
            </w:r>
          </w:p>
          <w:p w14:paraId="0BE29596" w14:textId="77777777" w:rsidR="002D7EBB" w:rsidRPr="009F2C5F" w:rsidRDefault="002D7EBB" w:rsidP="00591DA8">
            <w:pPr>
              <w:pStyle w:val="30"/>
              <w:shd w:val="clear" w:color="auto" w:fill="auto"/>
              <w:tabs>
                <w:tab w:val="left" w:pos="3509"/>
                <w:tab w:val="left" w:pos="5371"/>
              </w:tabs>
              <w:spacing w:line="240" w:lineRule="auto"/>
              <w:jc w:val="left"/>
              <w:rPr>
                <w:rFonts w:ascii="Times New Roman" w:hAnsi="Times New Roman" w:cs="Times New Roman"/>
                <w:b w:val="0"/>
                <w:sz w:val="24"/>
                <w:szCs w:val="24"/>
              </w:rPr>
            </w:pPr>
            <w:r w:rsidRPr="009F2C5F">
              <w:rPr>
                <w:rFonts w:ascii="Times New Roman" w:hAnsi="Times New Roman" w:cs="Times New Roman"/>
                <w:b w:val="0"/>
                <w:sz w:val="24"/>
                <w:szCs w:val="24"/>
              </w:rPr>
              <w:t xml:space="preserve">УНП </w:t>
            </w:r>
            <w:r w:rsidRPr="009F2C5F">
              <w:rPr>
                <w:rFonts w:ascii="Times New Roman" w:hAnsi="Times New Roman" w:cs="Times New Roman"/>
                <w:b w:val="0"/>
                <w:sz w:val="24"/>
                <w:szCs w:val="24"/>
                <w:shd w:val="clear" w:color="auto" w:fill="FFFFFF"/>
              </w:rPr>
              <w:t>100233809, ОКПО 09400296</w:t>
            </w:r>
          </w:p>
        </w:tc>
      </w:tr>
      <w:tr w:rsidR="002D7EBB" w:rsidRPr="009F2C5F" w14:paraId="71E1A4BA" w14:textId="77777777" w:rsidTr="00591DA8">
        <w:tc>
          <w:tcPr>
            <w:tcW w:w="4928" w:type="dxa"/>
            <w:shd w:val="clear" w:color="auto" w:fill="auto"/>
          </w:tcPr>
          <w:p w14:paraId="78AEC4D4" w14:textId="77777777" w:rsidR="00916F8C" w:rsidRPr="009F2C5F" w:rsidRDefault="00916F8C" w:rsidP="00591DA8">
            <w:pPr>
              <w:pStyle w:val="30"/>
              <w:shd w:val="clear" w:color="auto" w:fill="auto"/>
              <w:tabs>
                <w:tab w:val="left" w:pos="3509"/>
                <w:tab w:val="left" w:pos="5371"/>
              </w:tabs>
              <w:spacing w:line="240" w:lineRule="auto"/>
              <w:jc w:val="left"/>
              <w:rPr>
                <w:rFonts w:ascii="Times New Roman" w:hAnsi="Times New Roman" w:cs="Times New Roman"/>
                <w:b w:val="0"/>
                <w:sz w:val="24"/>
                <w:szCs w:val="24"/>
              </w:rPr>
            </w:pPr>
          </w:p>
          <w:p w14:paraId="6AA8BD21" w14:textId="40B6F06B" w:rsidR="002D7EBB" w:rsidRPr="009F2C5F" w:rsidRDefault="002D7EBB" w:rsidP="00591DA8">
            <w:pPr>
              <w:pStyle w:val="30"/>
              <w:shd w:val="clear" w:color="auto" w:fill="auto"/>
              <w:tabs>
                <w:tab w:val="left" w:pos="3509"/>
                <w:tab w:val="left" w:pos="5371"/>
              </w:tabs>
              <w:spacing w:line="240" w:lineRule="auto"/>
              <w:jc w:val="left"/>
              <w:rPr>
                <w:rFonts w:ascii="Times New Roman" w:hAnsi="Times New Roman" w:cs="Times New Roman"/>
                <w:b w:val="0"/>
                <w:sz w:val="24"/>
                <w:szCs w:val="24"/>
              </w:rPr>
            </w:pPr>
          </w:p>
          <w:p w14:paraId="45321C00" w14:textId="2E6911C1" w:rsidR="00BF1A4F" w:rsidRPr="009F2C5F" w:rsidRDefault="00BF1A4F" w:rsidP="00591DA8">
            <w:pPr>
              <w:pStyle w:val="30"/>
              <w:shd w:val="clear" w:color="auto" w:fill="auto"/>
              <w:tabs>
                <w:tab w:val="left" w:pos="3509"/>
                <w:tab w:val="left" w:pos="5371"/>
              </w:tabs>
              <w:spacing w:line="240" w:lineRule="auto"/>
              <w:jc w:val="left"/>
              <w:rPr>
                <w:rFonts w:ascii="Times New Roman" w:hAnsi="Times New Roman" w:cs="Times New Roman"/>
                <w:b w:val="0"/>
                <w:sz w:val="24"/>
                <w:szCs w:val="24"/>
              </w:rPr>
            </w:pPr>
          </w:p>
          <w:p w14:paraId="61676B07" w14:textId="77777777" w:rsidR="006C7488" w:rsidRPr="009F2C5F" w:rsidRDefault="006C7488" w:rsidP="00591DA8">
            <w:pPr>
              <w:pStyle w:val="30"/>
              <w:shd w:val="clear" w:color="auto" w:fill="auto"/>
              <w:tabs>
                <w:tab w:val="left" w:pos="3509"/>
                <w:tab w:val="left" w:pos="5371"/>
              </w:tabs>
              <w:spacing w:line="240" w:lineRule="auto"/>
              <w:jc w:val="left"/>
              <w:rPr>
                <w:rFonts w:ascii="Times New Roman" w:hAnsi="Times New Roman" w:cs="Times New Roman"/>
                <w:b w:val="0"/>
                <w:sz w:val="24"/>
                <w:szCs w:val="24"/>
              </w:rPr>
            </w:pPr>
          </w:p>
          <w:p w14:paraId="6FFA936D" w14:textId="31B157E6" w:rsidR="002D7EBB" w:rsidRPr="009F2C5F" w:rsidRDefault="002D7EBB" w:rsidP="00591DA8">
            <w:pPr>
              <w:pStyle w:val="30"/>
              <w:shd w:val="clear" w:color="auto" w:fill="auto"/>
              <w:tabs>
                <w:tab w:val="left" w:pos="3509"/>
                <w:tab w:val="left" w:pos="5371"/>
              </w:tabs>
              <w:spacing w:line="240" w:lineRule="auto"/>
              <w:jc w:val="left"/>
              <w:rPr>
                <w:rFonts w:ascii="Times New Roman" w:hAnsi="Times New Roman" w:cs="Times New Roman"/>
                <w:b w:val="0"/>
                <w:sz w:val="24"/>
                <w:szCs w:val="24"/>
              </w:rPr>
            </w:pPr>
            <w:r w:rsidRPr="009F2C5F">
              <w:rPr>
                <w:rFonts w:ascii="Times New Roman" w:hAnsi="Times New Roman" w:cs="Times New Roman"/>
                <w:b w:val="0"/>
                <w:sz w:val="24"/>
                <w:szCs w:val="24"/>
              </w:rPr>
              <w:t xml:space="preserve">_________________ </w:t>
            </w:r>
          </w:p>
          <w:p w14:paraId="658DC377" w14:textId="77777777" w:rsidR="00C4596F" w:rsidRPr="009F2C5F" w:rsidRDefault="00C4596F" w:rsidP="00591DA8">
            <w:pPr>
              <w:pStyle w:val="30"/>
              <w:shd w:val="clear" w:color="auto" w:fill="auto"/>
              <w:tabs>
                <w:tab w:val="left" w:pos="3509"/>
                <w:tab w:val="left" w:pos="5371"/>
              </w:tabs>
              <w:spacing w:line="240" w:lineRule="auto"/>
              <w:jc w:val="left"/>
              <w:rPr>
                <w:rFonts w:ascii="Times New Roman" w:hAnsi="Times New Roman" w:cs="Times New Roman"/>
                <w:b w:val="0"/>
                <w:sz w:val="24"/>
                <w:szCs w:val="24"/>
              </w:rPr>
            </w:pPr>
          </w:p>
        </w:tc>
        <w:tc>
          <w:tcPr>
            <w:tcW w:w="4642" w:type="dxa"/>
            <w:shd w:val="clear" w:color="auto" w:fill="auto"/>
          </w:tcPr>
          <w:p w14:paraId="0A90882C" w14:textId="77777777" w:rsidR="002D7EBB" w:rsidRPr="009F2C5F" w:rsidRDefault="002D7EBB" w:rsidP="00591DA8">
            <w:pPr>
              <w:pStyle w:val="30"/>
              <w:shd w:val="clear" w:color="auto" w:fill="auto"/>
              <w:tabs>
                <w:tab w:val="left" w:pos="3509"/>
                <w:tab w:val="left" w:pos="5371"/>
              </w:tabs>
              <w:spacing w:line="240" w:lineRule="auto"/>
              <w:jc w:val="left"/>
              <w:rPr>
                <w:rFonts w:ascii="Times New Roman" w:hAnsi="Times New Roman" w:cs="Times New Roman"/>
                <w:b w:val="0"/>
                <w:sz w:val="24"/>
                <w:szCs w:val="24"/>
              </w:rPr>
            </w:pPr>
          </w:p>
          <w:p w14:paraId="65C4AE96" w14:textId="1FE54B1D" w:rsidR="002D7EBB" w:rsidRPr="009F2C5F" w:rsidRDefault="00C20BBB" w:rsidP="00591DA8">
            <w:pPr>
              <w:pStyle w:val="30"/>
              <w:shd w:val="clear" w:color="auto" w:fill="auto"/>
              <w:tabs>
                <w:tab w:val="left" w:pos="3509"/>
                <w:tab w:val="left" w:pos="5371"/>
              </w:tabs>
              <w:spacing w:line="240" w:lineRule="auto"/>
              <w:jc w:val="left"/>
              <w:rPr>
                <w:rFonts w:ascii="Times New Roman" w:hAnsi="Times New Roman" w:cs="Times New Roman"/>
                <w:b w:val="0"/>
                <w:sz w:val="24"/>
                <w:szCs w:val="24"/>
              </w:rPr>
            </w:pPr>
            <w:r w:rsidRPr="009F2C5F">
              <w:rPr>
                <w:rFonts w:ascii="Times New Roman" w:hAnsi="Times New Roman" w:cs="Times New Roman"/>
                <w:b w:val="0"/>
                <w:sz w:val="24"/>
                <w:szCs w:val="24"/>
              </w:rPr>
              <w:t>Заместитель Председателя Правления ОАО «Паритетбанк»</w:t>
            </w:r>
          </w:p>
          <w:p w14:paraId="28ECAFA2" w14:textId="77777777" w:rsidR="00C4596F" w:rsidRPr="009F2C5F" w:rsidRDefault="00C4596F" w:rsidP="00591DA8">
            <w:pPr>
              <w:pStyle w:val="30"/>
              <w:shd w:val="clear" w:color="auto" w:fill="auto"/>
              <w:tabs>
                <w:tab w:val="left" w:pos="3509"/>
                <w:tab w:val="left" w:pos="5371"/>
              </w:tabs>
              <w:spacing w:line="240" w:lineRule="auto"/>
              <w:jc w:val="left"/>
              <w:rPr>
                <w:rFonts w:ascii="Times New Roman" w:hAnsi="Times New Roman" w:cs="Times New Roman"/>
                <w:b w:val="0"/>
                <w:sz w:val="24"/>
                <w:szCs w:val="24"/>
              </w:rPr>
            </w:pPr>
          </w:p>
          <w:p w14:paraId="167DC455" w14:textId="61679D09" w:rsidR="002D7EBB" w:rsidRPr="009F2C5F" w:rsidRDefault="002D7EBB" w:rsidP="00591DA8">
            <w:pPr>
              <w:pStyle w:val="30"/>
              <w:shd w:val="clear" w:color="auto" w:fill="auto"/>
              <w:tabs>
                <w:tab w:val="left" w:pos="3509"/>
                <w:tab w:val="left" w:pos="5371"/>
              </w:tabs>
              <w:spacing w:line="240" w:lineRule="auto"/>
              <w:jc w:val="left"/>
              <w:rPr>
                <w:rFonts w:ascii="Times New Roman" w:hAnsi="Times New Roman" w:cs="Times New Roman"/>
                <w:b w:val="0"/>
                <w:sz w:val="24"/>
                <w:szCs w:val="24"/>
              </w:rPr>
            </w:pPr>
            <w:r w:rsidRPr="009F2C5F">
              <w:rPr>
                <w:rFonts w:ascii="Times New Roman" w:hAnsi="Times New Roman" w:cs="Times New Roman"/>
                <w:b w:val="0"/>
                <w:sz w:val="24"/>
                <w:szCs w:val="24"/>
              </w:rPr>
              <w:t>_________________/</w:t>
            </w:r>
            <w:r w:rsidR="00C20BBB" w:rsidRPr="009F2C5F">
              <w:rPr>
                <w:rFonts w:ascii="Times New Roman" w:hAnsi="Times New Roman" w:cs="Times New Roman"/>
                <w:b w:val="0"/>
                <w:sz w:val="24"/>
                <w:szCs w:val="24"/>
              </w:rPr>
              <w:t>Д.А. Панкевич</w:t>
            </w:r>
            <w:r w:rsidRPr="009F2C5F">
              <w:rPr>
                <w:rFonts w:ascii="Times New Roman" w:hAnsi="Times New Roman" w:cs="Times New Roman"/>
                <w:b w:val="0"/>
                <w:sz w:val="24"/>
                <w:szCs w:val="24"/>
              </w:rPr>
              <w:t>/</w:t>
            </w:r>
          </w:p>
        </w:tc>
      </w:tr>
    </w:tbl>
    <w:p w14:paraId="237DFA57" w14:textId="24D98365" w:rsidR="002D7EBB" w:rsidRPr="009F2C5F" w:rsidRDefault="002D7EBB" w:rsidP="0045203D">
      <w:pPr>
        <w:widowControl w:val="0"/>
        <w:autoSpaceDE w:val="0"/>
        <w:autoSpaceDN w:val="0"/>
        <w:adjustRightInd w:val="0"/>
        <w:rPr>
          <w:bCs/>
        </w:rPr>
      </w:pPr>
    </w:p>
    <w:p w14:paraId="47927928" w14:textId="593EC799" w:rsidR="00013A2A" w:rsidRPr="009F2C5F" w:rsidRDefault="00013A2A" w:rsidP="0045203D">
      <w:pPr>
        <w:widowControl w:val="0"/>
        <w:autoSpaceDE w:val="0"/>
        <w:autoSpaceDN w:val="0"/>
        <w:adjustRightInd w:val="0"/>
        <w:rPr>
          <w:bCs/>
        </w:rPr>
      </w:pPr>
    </w:p>
    <w:p w14:paraId="587C3124" w14:textId="2F7615E2" w:rsidR="00013A2A" w:rsidRPr="009F2C5F" w:rsidRDefault="00013A2A">
      <w:pPr>
        <w:spacing w:after="160" w:line="259" w:lineRule="auto"/>
        <w:rPr>
          <w:bCs/>
        </w:rPr>
      </w:pPr>
      <w:r w:rsidRPr="009F2C5F">
        <w:rPr>
          <w:bCs/>
        </w:rPr>
        <w:br w:type="page"/>
      </w:r>
    </w:p>
    <w:p w14:paraId="220111D2" w14:textId="77777777" w:rsidR="003E61D9" w:rsidRPr="009F2C5F" w:rsidRDefault="003E61D9" w:rsidP="003E61D9">
      <w:pPr>
        <w:widowControl w:val="0"/>
        <w:autoSpaceDE w:val="0"/>
        <w:autoSpaceDN w:val="0"/>
        <w:adjustRightInd w:val="0"/>
        <w:ind w:left="5670"/>
        <w:jc w:val="both"/>
        <w:rPr>
          <w:b/>
        </w:rPr>
      </w:pPr>
      <w:r w:rsidRPr="009F2C5F">
        <w:rPr>
          <w:b/>
        </w:rPr>
        <w:lastRenderedPageBreak/>
        <w:t xml:space="preserve">Приложение № 1 </w:t>
      </w:r>
    </w:p>
    <w:p w14:paraId="1E1577F0" w14:textId="77777777" w:rsidR="003E61D9" w:rsidRPr="009F2C5F" w:rsidRDefault="003E61D9" w:rsidP="003E61D9">
      <w:pPr>
        <w:widowControl w:val="0"/>
        <w:autoSpaceDE w:val="0"/>
        <w:autoSpaceDN w:val="0"/>
        <w:adjustRightInd w:val="0"/>
        <w:ind w:left="5670"/>
        <w:jc w:val="both"/>
      </w:pPr>
      <w:r w:rsidRPr="009F2C5F">
        <w:t>Техническое обслуживание и ППР сетей водопровода и канализации, приборов учета водоснабжения</w:t>
      </w:r>
    </w:p>
    <w:p w14:paraId="38A6F314" w14:textId="77777777" w:rsidR="003E61D9" w:rsidRPr="009F2C5F" w:rsidRDefault="003E61D9" w:rsidP="003E61D9">
      <w:pPr>
        <w:widowControl w:val="0"/>
        <w:autoSpaceDE w:val="0"/>
        <w:autoSpaceDN w:val="0"/>
        <w:adjustRightInd w:val="0"/>
        <w:jc w:val="both"/>
      </w:pPr>
    </w:p>
    <w:p w14:paraId="77C80547" w14:textId="77777777" w:rsidR="003E61D9" w:rsidRPr="009F2C5F" w:rsidRDefault="003E61D9" w:rsidP="003E61D9">
      <w:pPr>
        <w:widowControl w:val="0"/>
        <w:autoSpaceDE w:val="0"/>
        <w:autoSpaceDN w:val="0"/>
        <w:adjustRightInd w:val="0"/>
        <w:jc w:val="both"/>
      </w:pPr>
    </w:p>
    <w:p w14:paraId="4F7F6BC7" w14:textId="77777777" w:rsidR="003E61D9" w:rsidRPr="009F2C5F" w:rsidRDefault="003E61D9" w:rsidP="003E61D9">
      <w:pPr>
        <w:widowControl w:val="0"/>
        <w:autoSpaceDE w:val="0"/>
        <w:autoSpaceDN w:val="0"/>
        <w:adjustRightInd w:val="0"/>
        <w:ind w:firstLine="708"/>
        <w:jc w:val="both"/>
      </w:pPr>
      <w:r w:rsidRPr="009F2C5F">
        <w:t xml:space="preserve">Расчетами затрат на техническое обслуживание сетей водопровода и канализации предусмотрено проведение профилактических работ согласно системе ППР, включая очистку от пыли и грязи, смазку, подтяжку креплений, регулировку обслуживаемого оборудования, мелкий ремонт и замену быстроизнашивающихся частей, </w:t>
      </w:r>
      <w:bookmarkStart w:id="4" w:name="_Hlk92806201"/>
      <w:r w:rsidRPr="009F2C5F">
        <w:t>поверку приборов учета, снятие показаний</w:t>
      </w:r>
      <w:bookmarkEnd w:id="4"/>
      <w:r w:rsidRPr="009F2C5F">
        <w:t>, а также выполнение работ по одноразовым заявкам «Заказчика», в том числе:</w:t>
      </w:r>
    </w:p>
    <w:p w14:paraId="66569C37" w14:textId="77777777" w:rsidR="003E61D9" w:rsidRPr="009F2C5F" w:rsidRDefault="003E61D9" w:rsidP="003E61D9">
      <w:pPr>
        <w:widowControl w:val="0"/>
        <w:numPr>
          <w:ilvl w:val="0"/>
          <w:numId w:val="31"/>
        </w:numPr>
        <w:autoSpaceDE w:val="0"/>
        <w:autoSpaceDN w:val="0"/>
        <w:adjustRightInd w:val="0"/>
        <w:jc w:val="both"/>
      </w:pPr>
      <w:r w:rsidRPr="009F2C5F">
        <w:rPr>
          <w:b/>
        </w:rPr>
        <w:t xml:space="preserve">по системе водопровода - </w:t>
      </w:r>
      <w:r w:rsidRPr="009F2C5F">
        <w:t>своевременное устранение течи, устранение прочих неисправностей, замена сальников и кранов, набивка задвижек и вентилей, укрепление трубопроводов, профилактический осмотр системы водоснабжения на предмет целостности изоляции и трубопроводов;</w:t>
      </w:r>
    </w:p>
    <w:p w14:paraId="23B3CB8A" w14:textId="77777777" w:rsidR="003E61D9" w:rsidRPr="009F2C5F" w:rsidRDefault="003E61D9" w:rsidP="003E61D9">
      <w:pPr>
        <w:widowControl w:val="0"/>
        <w:numPr>
          <w:ilvl w:val="0"/>
          <w:numId w:val="31"/>
        </w:numPr>
        <w:autoSpaceDE w:val="0"/>
        <w:autoSpaceDN w:val="0"/>
        <w:adjustRightInd w:val="0"/>
        <w:jc w:val="both"/>
        <w:rPr>
          <w:b/>
        </w:rPr>
      </w:pPr>
      <w:r w:rsidRPr="009F2C5F">
        <w:rPr>
          <w:b/>
        </w:rPr>
        <w:t xml:space="preserve">по системе канализации - </w:t>
      </w:r>
      <w:r w:rsidRPr="009F2C5F">
        <w:t>устранение течи оборудования и своевременное информирование Заказчика для выполнения необходимых видов работ, ликвидация засоров.</w:t>
      </w:r>
      <w:r w:rsidRPr="009F2C5F">
        <w:rPr>
          <w:b/>
        </w:rPr>
        <w:t xml:space="preserve">  </w:t>
      </w:r>
    </w:p>
    <w:p w14:paraId="439433A4" w14:textId="77777777" w:rsidR="003E61D9" w:rsidRPr="009F2C5F" w:rsidRDefault="003E61D9" w:rsidP="003E61D9">
      <w:pPr>
        <w:widowControl w:val="0"/>
        <w:autoSpaceDE w:val="0"/>
        <w:autoSpaceDN w:val="0"/>
        <w:adjustRightInd w:val="0"/>
        <w:ind w:firstLine="708"/>
        <w:jc w:val="both"/>
      </w:pPr>
    </w:p>
    <w:p w14:paraId="278DF17F" w14:textId="77777777" w:rsidR="003E61D9" w:rsidRPr="009F2C5F" w:rsidRDefault="003E61D9" w:rsidP="003E61D9">
      <w:pPr>
        <w:widowControl w:val="0"/>
        <w:numPr>
          <w:ilvl w:val="1"/>
          <w:numId w:val="30"/>
        </w:numPr>
        <w:autoSpaceDE w:val="0"/>
        <w:autoSpaceDN w:val="0"/>
        <w:adjustRightInd w:val="0"/>
        <w:jc w:val="both"/>
        <w:rPr>
          <w:b/>
        </w:rPr>
      </w:pPr>
      <w:r w:rsidRPr="009F2C5F">
        <w:rPr>
          <w:b/>
        </w:rPr>
        <w:t>Перечень, сроки и период выполнения работ по системе ППР:</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827"/>
      </w:tblGrid>
      <w:tr w:rsidR="003E61D9" w:rsidRPr="009F2C5F" w14:paraId="7A7761C7" w14:textId="77777777" w:rsidTr="00DE321C">
        <w:tc>
          <w:tcPr>
            <w:tcW w:w="5920" w:type="dxa"/>
            <w:shd w:val="clear" w:color="auto" w:fill="auto"/>
          </w:tcPr>
          <w:p w14:paraId="0B766397" w14:textId="77777777" w:rsidR="003E61D9" w:rsidRPr="009F2C5F" w:rsidRDefault="003E61D9" w:rsidP="00DE321C">
            <w:pPr>
              <w:widowControl w:val="0"/>
              <w:autoSpaceDE w:val="0"/>
              <w:autoSpaceDN w:val="0"/>
              <w:adjustRightInd w:val="0"/>
              <w:jc w:val="both"/>
              <w:rPr>
                <w:b/>
                <w:i/>
              </w:rPr>
            </w:pPr>
            <w:r w:rsidRPr="009F2C5F">
              <w:rPr>
                <w:b/>
                <w:i/>
              </w:rPr>
              <w:t>Вид работ</w:t>
            </w:r>
          </w:p>
        </w:tc>
        <w:tc>
          <w:tcPr>
            <w:tcW w:w="3827" w:type="dxa"/>
            <w:shd w:val="clear" w:color="auto" w:fill="auto"/>
          </w:tcPr>
          <w:p w14:paraId="57D75226" w14:textId="77777777" w:rsidR="003E61D9" w:rsidRPr="009F2C5F" w:rsidRDefault="003E61D9" w:rsidP="00DE321C">
            <w:pPr>
              <w:widowControl w:val="0"/>
              <w:autoSpaceDE w:val="0"/>
              <w:autoSpaceDN w:val="0"/>
              <w:adjustRightInd w:val="0"/>
              <w:jc w:val="both"/>
              <w:rPr>
                <w:b/>
                <w:i/>
              </w:rPr>
            </w:pPr>
            <w:r w:rsidRPr="009F2C5F">
              <w:rPr>
                <w:b/>
                <w:i/>
              </w:rPr>
              <w:t>Период проведения</w:t>
            </w:r>
          </w:p>
        </w:tc>
      </w:tr>
      <w:tr w:rsidR="003E61D9" w:rsidRPr="009F2C5F" w14:paraId="7F6B9EB5" w14:textId="77777777" w:rsidTr="00DE321C">
        <w:tc>
          <w:tcPr>
            <w:tcW w:w="9747" w:type="dxa"/>
            <w:gridSpan w:val="2"/>
            <w:shd w:val="clear" w:color="auto" w:fill="auto"/>
          </w:tcPr>
          <w:p w14:paraId="50EF17A9" w14:textId="77777777" w:rsidR="003E61D9" w:rsidRPr="009F2C5F" w:rsidRDefault="003E61D9" w:rsidP="00DE321C">
            <w:pPr>
              <w:widowControl w:val="0"/>
              <w:autoSpaceDE w:val="0"/>
              <w:autoSpaceDN w:val="0"/>
              <w:adjustRightInd w:val="0"/>
              <w:jc w:val="both"/>
              <w:rPr>
                <w:b/>
                <w:i/>
              </w:rPr>
            </w:pPr>
            <w:r w:rsidRPr="009F2C5F">
              <w:rPr>
                <w:b/>
                <w:i/>
              </w:rPr>
              <w:t>1.1.1 Система Водоснабжения</w:t>
            </w:r>
          </w:p>
        </w:tc>
      </w:tr>
      <w:tr w:rsidR="003E61D9" w:rsidRPr="009F2C5F" w14:paraId="501EE755" w14:textId="77777777" w:rsidTr="00DE321C">
        <w:tc>
          <w:tcPr>
            <w:tcW w:w="9747" w:type="dxa"/>
            <w:gridSpan w:val="2"/>
            <w:shd w:val="clear" w:color="auto" w:fill="auto"/>
          </w:tcPr>
          <w:p w14:paraId="5EB490AB" w14:textId="77777777" w:rsidR="003E61D9" w:rsidRPr="009F2C5F" w:rsidRDefault="003E61D9" w:rsidP="00DE321C">
            <w:pPr>
              <w:widowControl w:val="0"/>
              <w:autoSpaceDE w:val="0"/>
              <w:autoSpaceDN w:val="0"/>
              <w:adjustRightInd w:val="0"/>
              <w:ind w:left="720"/>
              <w:jc w:val="both"/>
              <w:rPr>
                <w:b/>
                <w:i/>
              </w:rPr>
            </w:pPr>
            <w:r w:rsidRPr="009F2C5F">
              <w:rPr>
                <w:b/>
                <w:i/>
              </w:rPr>
              <w:t xml:space="preserve">                                 Контроль технического состояния </w:t>
            </w:r>
          </w:p>
        </w:tc>
      </w:tr>
      <w:tr w:rsidR="003E61D9" w:rsidRPr="009F2C5F" w14:paraId="7F2C2CE3" w14:textId="77777777" w:rsidTr="00DE321C">
        <w:tc>
          <w:tcPr>
            <w:tcW w:w="5920" w:type="dxa"/>
            <w:shd w:val="clear" w:color="auto" w:fill="auto"/>
          </w:tcPr>
          <w:p w14:paraId="4C9D8158" w14:textId="77777777" w:rsidR="003E61D9" w:rsidRPr="009F2C5F" w:rsidRDefault="003E61D9" w:rsidP="00DE321C">
            <w:pPr>
              <w:widowControl w:val="0"/>
              <w:autoSpaceDE w:val="0"/>
              <w:autoSpaceDN w:val="0"/>
              <w:adjustRightInd w:val="0"/>
              <w:ind w:left="142"/>
              <w:jc w:val="both"/>
            </w:pPr>
            <w:r w:rsidRPr="009F2C5F">
              <w:t>Уплотнение сгонов</w:t>
            </w:r>
          </w:p>
        </w:tc>
        <w:tc>
          <w:tcPr>
            <w:tcW w:w="3827" w:type="dxa"/>
            <w:shd w:val="clear" w:color="auto" w:fill="auto"/>
            <w:vAlign w:val="center"/>
          </w:tcPr>
          <w:p w14:paraId="5177E229" w14:textId="77777777" w:rsidR="003E61D9" w:rsidRPr="009F2C5F" w:rsidRDefault="003E61D9" w:rsidP="00DE321C">
            <w:pPr>
              <w:widowControl w:val="0"/>
              <w:autoSpaceDE w:val="0"/>
              <w:autoSpaceDN w:val="0"/>
              <w:adjustRightInd w:val="0"/>
              <w:jc w:val="center"/>
            </w:pPr>
            <w:r w:rsidRPr="009F2C5F">
              <w:t>По результатам осмотров (не реже 1 раза в течение 3 месяцев)</w:t>
            </w:r>
          </w:p>
        </w:tc>
      </w:tr>
      <w:tr w:rsidR="003E61D9" w:rsidRPr="009F2C5F" w14:paraId="6F83BDAF" w14:textId="77777777" w:rsidTr="00DE321C">
        <w:tc>
          <w:tcPr>
            <w:tcW w:w="5920" w:type="dxa"/>
            <w:shd w:val="clear" w:color="auto" w:fill="auto"/>
          </w:tcPr>
          <w:p w14:paraId="5CC2F32E" w14:textId="77777777" w:rsidR="003E61D9" w:rsidRPr="009F2C5F" w:rsidRDefault="003E61D9" w:rsidP="00DE321C">
            <w:pPr>
              <w:widowControl w:val="0"/>
              <w:autoSpaceDE w:val="0"/>
              <w:autoSpaceDN w:val="0"/>
              <w:adjustRightInd w:val="0"/>
              <w:ind w:left="142"/>
              <w:jc w:val="both"/>
            </w:pPr>
            <w:r w:rsidRPr="009F2C5F">
              <w:t>Консервация (системы) водоснабжения</w:t>
            </w:r>
          </w:p>
        </w:tc>
        <w:tc>
          <w:tcPr>
            <w:tcW w:w="3827" w:type="dxa"/>
            <w:shd w:val="clear" w:color="auto" w:fill="auto"/>
            <w:vAlign w:val="center"/>
          </w:tcPr>
          <w:p w14:paraId="3DF80926" w14:textId="77777777" w:rsidR="003E61D9" w:rsidRPr="009F2C5F" w:rsidRDefault="003E61D9" w:rsidP="00DE321C">
            <w:pPr>
              <w:widowControl w:val="0"/>
              <w:autoSpaceDE w:val="0"/>
              <w:autoSpaceDN w:val="0"/>
              <w:adjustRightInd w:val="0"/>
              <w:jc w:val="center"/>
            </w:pPr>
            <w:r w:rsidRPr="009F2C5F">
              <w:t>По заявкам (в течение 24 часов, с момента поступления заявки)</w:t>
            </w:r>
          </w:p>
        </w:tc>
      </w:tr>
      <w:tr w:rsidR="003E61D9" w:rsidRPr="009F2C5F" w14:paraId="7057D364" w14:textId="77777777" w:rsidTr="00DE321C">
        <w:tc>
          <w:tcPr>
            <w:tcW w:w="5920" w:type="dxa"/>
            <w:shd w:val="clear" w:color="auto" w:fill="auto"/>
          </w:tcPr>
          <w:p w14:paraId="2C10DC56" w14:textId="77777777" w:rsidR="003E61D9" w:rsidRPr="009F2C5F" w:rsidRDefault="003E61D9" w:rsidP="00DE321C">
            <w:pPr>
              <w:widowControl w:val="0"/>
              <w:autoSpaceDE w:val="0"/>
              <w:autoSpaceDN w:val="0"/>
              <w:adjustRightInd w:val="0"/>
              <w:ind w:left="142"/>
              <w:jc w:val="both"/>
            </w:pPr>
            <w:r w:rsidRPr="009F2C5F">
              <w:t>Очистка трубопроводов от грязи и ржавчины без изоляции</w:t>
            </w:r>
          </w:p>
        </w:tc>
        <w:tc>
          <w:tcPr>
            <w:tcW w:w="3827" w:type="dxa"/>
            <w:shd w:val="clear" w:color="auto" w:fill="auto"/>
            <w:vAlign w:val="center"/>
          </w:tcPr>
          <w:p w14:paraId="1DE1892A" w14:textId="77777777" w:rsidR="003E61D9" w:rsidRPr="009F2C5F" w:rsidRDefault="003E61D9" w:rsidP="00DE321C">
            <w:pPr>
              <w:widowControl w:val="0"/>
              <w:autoSpaceDE w:val="0"/>
              <w:autoSpaceDN w:val="0"/>
              <w:adjustRightInd w:val="0"/>
              <w:jc w:val="center"/>
            </w:pPr>
            <w:r w:rsidRPr="009F2C5F">
              <w:t>По результатам осмотров (не реже 1 раза в течение 6 месяцев)</w:t>
            </w:r>
          </w:p>
        </w:tc>
      </w:tr>
      <w:tr w:rsidR="003E61D9" w:rsidRPr="009F2C5F" w14:paraId="12FF7AB6" w14:textId="77777777" w:rsidTr="00DE321C">
        <w:tc>
          <w:tcPr>
            <w:tcW w:w="9747" w:type="dxa"/>
            <w:gridSpan w:val="2"/>
            <w:shd w:val="clear" w:color="auto" w:fill="auto"/>
            <w:vAlign w:val="center"/>
          </w:tcPr>
          <w:p w14:paraId="745599F0" w14:textId="77777777" w:rsidR="003E61D9" w:rsidRPr="009F2C5F" w:rsidRDefault="003E61D9" w:rsidP="00DE321C">
            <w:pPr>
              <w:widowControl w:val="0"/>
              <w:autoSpaceDE w:val="0"/>
              <w:autoSpaceDN w:val="0"/>
              <w:adjustRightInd w:val="0"/>
              <w:ind w:left="142"/>
              <w:jc w:val="both"/>
              <w:rPr>
                <w:b/>
              </w:rPr>
            </w:pPr>
            <w:r w:rsidRPr="009F2C5F">
              <w:rPr>
                <w:b/>
                <w:i/>
              </w:rPr>
              <w:t>1.1.</w:t>
            </w:r>
            <w:proofErr w:type="gramStart"/>
            <w:r w:rsidRPr="009F2C5F">
              <w:rPr>
                <w:b/>
                <w:i/>
              </w:rPr>
              <w:t>2.Система</w:t>
            </w:r>
            <w:proofErr w:type="gramEnd"/>
            <w:r w:rsidRPr="009F2C5F">
              <w:rPr>
                <w:b/>
                <w:i/>
              </w:rPr>
              <w:t xml:space="preserve"> Канализации</w:t>
            </w:r>
          </w:p>
        </w:tc>
      </w:tr>
      <w:tr w:rsidR="003E61D9" w:rsidRPr="009F2C5F" w14:paraId="253193BE" w14:textId="77777777" w:rsidTr="00DE321C">
        <w:tc>
          <w:tcPr>
            <w:tcW w:w="5920" w:type="dxa"/>
            <w:shd w:val="clear" w:color="auto" w:fill="auto"/>
          </w:tcPr>
          <w:p w14:paraId="6E134898" w14:textId="77777777" w:rsidR="003E61D9" w:rsidRPr="009F2C5F" w:rsidRDefault="003E61D9" w:rsidP="00DE321C">
            <w:pPr>
              <w:widowControl w:val="0"/>
              <w:autoSpaceDE w:val="0"/>
              <w:autoSpaceDN w:val="0"/>
              <w:adjustRightInd w:val="0"/>
              <w:ind w:left="142"/>
              <w:jc w:val="both"/>
            </w:pPr>
            <w:r w:rsidRPr="009F2C5F">
              <w:t>Смена прокладок канализационных ревизий</w:t>
            </w:r>
          </w:p>
        </w:tc>
        <w:tc>
          <w:tcPr>
            <w:tcW w:w="3827" w:type="dxa"/>
            <w:shd w:val="clear" w:color="auto" w:fill="auto"/>
            <w:vAlign w:val="center"/>
          </w:tcPr>
          <w:p w14:paraId="74D4DD10" w14:textId="77777777" w:rsidR="003E61D9" w:rsidRPr="009F2C5F" w:rsidRDefault="003E61D9" w:rsidP="00DE321C">
            <w:pPr>
              <w:widowControl w:val="0"/>
              <w:autoSpaceDE w:val="0"/>
              <w:autoSpaceDN w:val="0"/>
              <w:adjustRightInd w:val="0"/>
              <w:jc w:val="center"/>
            </w:pPr>
            <w:r w:rsidRPr="009F2C5F">
              <w:t>По заявкам (в течение 24 часов)</w:t>
            </w:r>
          </w:p>
        </w:tc>
      </w:tr>
      <w:tr w:rsidR="003E61D9" w:rsidRPr="009F2C5F" w14:paraId="546EA298" w14:textId="77777777" w:rsidTr="00DE321C">
        <w:tc>
          <w:tcPr>
            <w:tcW w:w="5920" w:type="dxa"/>
            <w:shd w:val="clear" w:color="auto" w:fill="auto"/>
          </w:tcPr>
          <w:p w14:paraId="79FDAD45" w14:textId="77777777" w:rsidR="003E61D9" w:rsidRPr="009F2C5F" w:rsidRDefault="003E61D9" w:rsidP="00DE321C">
            <w:pPr>
              <w:widowControl w:val="0"/>
              <w:autoSpaceDE w:val="0"/>
              <w:autoSpaceDN w:val="0"/>
              <w:adjustRightInd w:val="0"/>
              <w:ind w:left="142"/>
              <w:jc w:val="both"/>
            </w:pPr>
            <w:proofErr w:type="spellStart"/>
            <w:r w:rsidRPr="009F2C5F">
              <w:t>Зачеканка</w:t>
            </w:r>
            <w:proofErr w:type="spellEnd"/>
            <w:r w:rsidRPr="009F2C5F">
              <w:t xml:space="preserve"> раструбов на стояках системы</w:t>
            </w:r>
          </w:p>
          <w:p w14:paraId="13ED3AB0" w14:textId="77777777" w:rsidR="003E61D9" w:rsidRPr="009F2C5F" w:rsidRDefault="003E61D9" w:rsidP="00DE321C">
            <w:pPr>
              <w:widowControl w:val="0"/>
              <w:autoSpaceDE w:val="0"/>
              <w:autoSpaceDN w:val="0"/>
              <w:adjustRightInd w:val="0"/>
              <w:ind w:left="142"/>
              <w:jc w:val="both"/>
            </w:pPr>
            <w:r w:rsidRPr="009F2C5F">
              <w:t>канализации</w:t>
            </w:r>
          </w:p>
        </w:tc>
        <w:tc>
          <w:tcPr>
            <w:tcW w:w="3827" w:type="dxa"/>
            <w:shd w:val="clear" w:color="auto" w:fill="auto"/>
            <w:vAlign w:val="center"/>
          </w:tcPr>
          <w:p w14:paraId="0EF126EA" w14:textId="77777777" w:rsidR="003E61D9" w:rsidRPr="009F2C5F" w:rsidRDefault="003E61D9" w:rsidP="00DE321C">
            <w:pPr>
              <w:widowControl w:val="0"/>
              <w:autoSpaceDE w:val="0"/>
              <w:autoSpaceDN w:val="0"/>
              <w:adjustRightInd w:val="0"/>
              <w:jc w:val="center"/>
            </w:pPr>
            <w:r w:rsidRPr="009F2C5F">
              <w:t>По результатам осмотров (не реже 1 раза в течение 3 месяцев)</w:t>
            </w:r>
          </w:p>
        </w:tc>
      </w:tr>
    </w:tbl>
    <w:p w14:paraId="336074EA" w14:textId="77777777" w:rsidR="003E61D9" w:rsidRPr="009F2C5F" w:rsidRDefault="003E61D9" w:rsidP="003E61D9">
      <w:pPr>
        <w:widowControl w:val="0"/>
        <w:autoSpaceDE w:val="0"/>
        <w:autoSpaceDN w:val="0"/>
        <w:adjustRightInd w:val="0"/>
        <w:jc w:val="both"/>
      </w:pPr>
      <w:r w:rsidRPr="009F2C5F">
        <w:rPr>
          <w:b/>
        </w:rPr>
        <w:t xml:space="preserve">Примечание: </w:t>
      </w:r>
      <w:r w:rsidRPr="009F2C5F">
        <w:t>результаты осмотров и устраненные неисправности регистрируются в журнале ППР.</w:t>
      </w:r>
    </w:p>
    <w:p w14:paraId="16720ABB" w14:textId="77777777" w:rsidR="003E61D9" w:rsidRPr="009F2C5F" w:rsidRDefault="003E61D9" w:rsidP="003E61D9">
      <w:pPr>
        <w:widowControl w:val="0"/>
        <w:autoSpaceDE w:val="0"/>
        <w:autoSpaceDN w:val="0"/>
        <w:adjustRightInd w:val="0"/>
        <w:jc w:val="both"/>
      </w:pPr>
    </w:p>
    <w:p w14:paraId="3012539E" w14:textId="77777777" w:rsidR="003E61D9" w:rsidRPr="009F2C5F" w:rsidRDefault="003E61D9" w:rsidP="003E61D9">
      <w:pPr>
        <w:widowControl w:val="0"/>
        <w:numPr>
          <w:ilvl w:val="1"/>
          <w:numId w:val="29"/>
        </w:numPr>
        <w:autoSpaceDE w:val="0"/>
        <w:autoSpaceDN w:val="0"/>
        <w:adjustRightInd w:val="0"/>
        <w:ind w:left="851" w:hanging="851"/>
        <w:jc w:val="both"/>
        <w:rPr>
          <w:b/>
        </w:rPr>
      </w:pPr>
      <w:r w:rsidRPr="009F2C5F">
        <w:rPr>
          <w:b/>
        </w:rPr>
        <w:t>Примерный перечень работ, сроки и период их выполнения по разовым заявкам «Заказчика»: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693"/>
        <w:gridCol w:w="2770"/>
        <w:gridCol w:w="3779"/>
      </w:tblGrid>
      <w:tr w:rsidR="003E61D9" w:rsidRPr="009F2C5F" w14:paraId="7102356F" w14:textId="77777777" w:rsidTr="00C564D1">
        <w:tc>
          <w:tcPr>
            <w:tcW w:w="534" w:type="dxa"/>
            <w:vAlign w:val="center"/>
          </w:tcPr>
          <w:p w14:paraId="4A1EAA44" w14:textId="77777777" w:rsidR="003E61D9" w:rsidRPr="009F2C5F" w:rsidRDefault="003E61D9" w:rsidP="00DE321C">
            <w:pPr>
              <w:widowControl w:val="0"/>
              <w:autoSpaceDE w:val="0"/>
              <w:autoSpaceDN w:val="0"/>
              <w:adjustRightInd w:val="0"/>
              <w:jc w:val="both"/>
              <w:rPr>
                <w:b/>
                <w:i/>
              </w:rPr>
            </w:pPr>
            <w:r w:rsidRPr="009F2C5F">
              <w:rPr>
                <w:b/>
                <w:i/>
              </w:rPr>
              <w:t>№</w:t>
            </w:r>
          </w:p>
        </w:tc>
        <w:tc>
          <w:tcPr>
            <w:tcW w:w="2693" w:type="dxa"/>
            <w:vAlign w:val="center"/>
          </w:tcPr>
          <w:p w14:paraId="1576D2B0" w14:textId="77777777" w:rsidR="003E61D9" w:rsidRPr="009F2C5F" w:rsidRDefault="003E61D9" w:rsidP="00DE321C">
            <w:pPr>
              <w:widowControl w:val="0"/>
              <w:autoSpaceDE w:val="0"/>
              <w:autoSpaceDN w:val="0"/>
              <w:adjustRightInd w:val="0"/>
              <w:jc w:val="center"/>
              <w:rPr>
                <w:b/>
                <w:i/>
              </w:rPr>
            </w:pPr>
            <w:r w:rsidRPr="009F2C5F">
              <w:rPr>
                <w:b/>
                <w:i/>
              </w:rPr>
              <w:t>Виды работ</w:t>
            </w:r>
          </w:p>
        </w:tc>
        <w:tc>
          <w:tcPr>
            <w:tcW w:w="2770" w:type="dxa"/>
            <w:vAlign w:val="center"/>
          </w:tcPr>
          <w:p w14:paraId="0A7D7791" w14:textId="77777777" w:rsidR="003E61D9" w:rsidRPr="009F2C5F" w:rsidRDefault="003E61D9" w:rsidP="00DE321C">
            <w:pPr>
              <w:widowControl w:val="0"/>
              <w:autoSpaceDE w:val="0"/>
              <w:autoSpaceDN w:val="0"/>
              <w:adjustRightInd w:val="0"/>
              <w:jc w:val="both"/>
              <w:rPr>
                <w:b/>
                <w:i/>
              </w:rPr>
            </w:pPr>
            <w:r w:rsidRPr="009F2C5F">
              <w:rPr>
                <w:b/>
                <w:i/>
              </w:rPr>
              <w:t>Период времени, в течение которого сотрудники «Исполнителя»</w:t>
            </w:r>
          </w:p>
          <w:p w14:paraId="0A60B00C" w14:textId="77777777" w:rsidR="003E61D9" w:rsidRPr="009F2C5F" w:rsidRDefault="003E61D9" w:rsidP="00DE321C">
            <w:pPr>
              <w:widowControl w:val="0"/>
              <w:autoSpaceDE w:val="0"/>
              <w:autoSpaceDN w:val="0"/>
              <w:adjustRightInd w:val="0"/>
              <w:jc w:val="both"/>
              <w:rPr>
                <w:b/>
                <w:i/>
              </w:rPr>
            </w:pPr>
            <w:r w:rsidRPr="009F2C5F">
              <w:rPr>
                <w:b/>
                <w:i/>
              </w:rPr>
              <w:t>обязаны отреагировать и прибыть на заявку</w:t>
            </w:r>
          </w:p>
        </w:tc>
        <w:tc>
          <w:tcPr>
            <w:tcW w:w="3779" w:type="dxa"/>
            <w:vAlign w:val="center"/>
          </w:tcPr>
          <w:p w14:paraId="3A4E82F1" w14:textId="77777777" w:rsidR="003E61D9" w:rsidRPr="009F2C5F" w:rsidRDefault="003E61D9" w:rsidP="00DE321C">
            <w:pPr>
              <w:widowControl w:val="0"/>
              <w:autoSpaceDE w:val="0"/>
              <w:autoSpaceDN w:val="0"/>
              <w:adjustRightInd w:val="0"/>
              <w:jc w:val="both"/>
              <w:rPr>
                <w:b/>
                <w:i/>
              </w:rPr>
            </w:pPr>
            <w:r w:rsidRPr="009F2C5F">
              <w:rPr>
                <w:b/>
                <w:i/>
              </w:rPr>
              <w:t>Период времени, в течение которого сотрудники «Исполнителя» обязаны устранить (исполнить) заявку</w:t>
            </w:r>
          </w:p>
        </w:tc>
      </w:tr>
      <w:tr w:rsidR="003E61D9" w:rsidRPr="009F2C5F" w14:paraId="4279A56C" w14:textId="77777777" w:rsidTr="00C564D1">
        <w:tc>
          <w:tcPr>
            <w:tcW w:w="534" w:type="dxa"/>
          </w:tcPr>
          <w:p w14:paraId="7CC8D403" w14:textId="77777777" w:rsidR="003E61D9" w:rsidRPr="009F2C5F" w:rsidRDefault="003E61D9" w:rsidP="00DE321C">
            <w:pPr>
              <w:widowControl w:val="0"/>
              <w:autoSpaceDE w:val="0"/>
              <w:autoSpaceDN w:val="0"/>
              <w:adjustRightInd w:val="0"/>
              <w:jc w:val="both"/>
            </w:pPr>
            <w:r w:rsidRPr="009F2C5F">
              <w:t>1</w:t>
            </w:r>
          </w:p>
        </w:tc>
        <w:tc>
          <w:tcPr>
            <w:tcW w:w="2693" w:type="dxa"/>
          </w:tcPr>
          <w:p w14:paraId="3F7A7E7C" w14:textId="77777777" w:rsidR="003E61D9" w:rsidRPr="009F2C5F" w:rsidRDefault="003E61D9" w:rsidP="00DE321C">
            <w:pPr>
              <w:widowControl w:val="0"/>
              <w:autoSpaceDE w:val="0"/>
              <w:autoSpaceDN w:val="0"/>
              <w:adjustRightInd w:val="0"/>
              <w:jc w:val="both"/>
            </w:pPr>
            <w:r w:rsidRPr="009F2C5F">
              <w:t>Замена унитаза и его составных частей</w:t>
            </w:r>
          </w:p>
        </w:tc>
        <w:tc>
          <w:tcPr>
            <w:tcW w:w="2770" w:type="dxa"/>
          </w:tcPr>
          <w:p w14:paraId="59533D94" w14:textId="77777777" w:rsidR="003E61D9" w:rsidRPr="009F2C5F" w:rsidRDefault="003E61D9" w:rsidP="00DE321C">
            <w:pPr>
              <w:widowControl w:val="0"/>
              <w:autoSpaceDE w:val="0"/>
              <w:autoSpaceDN w:val="0"/>
              <w:adjustRightInd w:val="0"/>
              <w:jc w:val="both"/>
            </w:pPr>
            <w:r w:rsidRPr="009F2C5F">
              <w:t xml:space="preserve">до 2-ух часов </w:t>
            </w:r>
          </w:p>
        </w:tc>
        <w:tc>
          <w:tcPr>
            <w:tcW w:w="3779" w:type="dxa"/>
          </w:tcPr>
          <w:p w14:paraId="696E2B22" w14:textId="77777777" w:rsidR="003E61D9" w:rsidRPr="009F2C5F" w:rsidRDefault="003E61D9" w:rsidP="00DE321C">
            <w:pPr>
              <w:widowControl w:val="0"/>
              <w:autoSpaceDE w:val="0"/>
              <w:autoSpaceDN w:val="0"/>
              <w:adjustRightInd w:val="0"/>
              <w:jc w:val="both"/>
            </w:pPr>
            <w:r w:rsidRPr="009F2C5F">
              <w:t xml:space="preserve">в течение 48 часов с момента согласования материала </w:t>
            </w:r>
          </w:p>
        </w:tc>
      </w:tr>
      <w:tr w:rsidR="003E61D9" w:rsidRPr="009F2C5F" w14:paraId="2AAFEC1C" w14:textId="77777777" w:rsidTr="00C564D1">
        <w:tc>
          <w:tcPr>
            <w:tcW w:w="534" w:type="dxa"/>
          </w:tcPr>
          <w:p w14:paraId="4FCBF38E" w14:textId="77777777" w:rsidR="003E61D9" w:rsidRPr="009F2C5F" w:rsidRDefault="003E61D9" w:rsidP="00DE321C">
            <w:pPr>
              <w:widowControl w:val="0"/>
              <w:autoSpaceDE w:val="0"/>
              <w:autoSpaceDN w:val="0"/>
              <w:adjustRightInd w:val="0"/>
              <w:jc w:val="both"/>
            </w:pPr>
            <w:r w:rsidRPr="009F2C5F">
              <w:t>2</w:t>
            </w:r>
          </w:p>
        </w:tc>
        <w:tc>
          <w:tcPr>
            <w:tcW w:w="2693" w:type="dxa"/>
          </w:tcPr>
          <w:p w14:paraId="5E4B67D3" w14:textId="77777777" w:rsidR="003E61D9" w:rsidRPr="009F2C5F" w:rsidRDefault="003E61D9" w:rsidP="00DE321C">
            <w:pPr>
              <w:widowControl w:val="0"/>
              <w:autoSpaceDE w:val="0"/>
              <w:autoSpaceDN w:val="0"/>
              <w:adjustRightInd w:val="0"/>
              <w:jc w:val="both"/>
            </w:pPr>
            <w:r w:rsidRPr="009F2C5F">
              <w:t>Замена умывальника</w:t>
            </w:r>
          </w:p>
        </w:tc>
        <w:tc>
          <w:tcPr>
            <w:tcW w:w="2770" w:type="dxa"/>
          </w:tcPr>
          <w:p w14:paraId="0DDAF04F" w14:textId="77777777" w:rsidR="003E61D9" w:rsidRPr="009F2C5F" w:rsidRDefault="003E61D9" w:rsidP="00DE321C">
            <w:pPr>
              <w:widowControl w:val="0"/>
              <w:autoSpaceDE w:val="0"/>
              <w:autoSpaceDN w:val="0"/>
              <w:adjustRightInd w:val="0"/>
              <w:jc w:val="both"/>
            </w:pPr>
            <w:r w:rsidRPr="009F2C5F">
              <w:t xml:space="preserve">до 2-ух часов </w:t>
            </w:r>
          </w:p>
        </w:tc>
        <w:tc>
          <w:tcPr>
            <w:tcW w:w="3779" w:type="dxa"/>
          </w:tcPr>
          <w:p w14:paraId="2341B455" w14:textId="77777777" w:rsidR="003E61D9" w:rsidRPr="009F2C5F" w:rsidRDefault="003E61D9" w:rsidP="00DE321C">
            <w:pPr>
              <w:widowControl w:val="0"/>
              <w:autoSpaceDE w:val="0"/>
              <w:autoSpaceDN w:val="0"/>
              <w:adjustRightInd w:val="0"/>
              <w:jc w:val="both"/>
            </w:pPr>
            <w:r w:rsidRPr="009F2C5F">
              <w:t>в течение 24 часов с момента согласования материала</w:t>
            </w:r>
          </w:p>
        </w:tc>
      </w:tr>
      <w:tr w:rsidR="003E61D9" w:rsidRPr="009F2C5F" w14:paraId="19941A77" w14:textId="77777777" w:rsidTr="00C564D1">
        <w:tc>
          <w:tcPr>
            <w:tcW w:w="534" w:type="dxa"/>
          </w:tcPr>
          <w:p w14:paraId="3A01AFBC" w14:textId="77777777" w:rsidR="003E61D9" w:rsidRPr="009F2C5F" w:rsidRDefault="003E61D9" w:rsidP="00DE321C">
            <w:pPr>
              <w:widowControl w:val="0"/>
              <w:autoSpaceDE w:val="0"/>
              <w:autoSpaceDN w:val="0"/>
              <w:adjustRightInd w:val="0"/>
              <w:jc w:val="both"/>
            </w:pPr>
            <w:r w:rsidRPr="009F2C5F">
              <w:t>3</w:t>
            </w:r>
          </w:p>
        </w:tc>
        <w:tc>
          <w:tcPr>
            <w:tcW w:w="2693" w:type="dxa"/>
          </w:tcPr>
          <w:p w14:paraId="6DBF96A9" w14:textId="77777777" w:rsidR="003E61D9" w:rsidRPr="009F2C5F" w:rsidRDefault="003E61D9" w:rsidP="00DE321C">
            <w:pPr>
              <w:widowControl w:val="0"/>
              <w:autoSpaceDE w:val="0"/>
              <w:autoSpaceDN w:val="0"/>
              <w:adjustRightInd w:val="0"/>
              <w:jc w:val="both"/>
            </w:pPr>
            <w:r w:rsidRPr="009F2C5F">
              <w:t>Замена унитаза</w:t>
            </w:r>
          </w:p>
        </w:tc>
        <w:tc>
          <w:tcPr>
            <w:tcW w:w="2770" w:type="dxa"/>
          </w:tcPr>
          <w:p w14:paraId="6A03C9A7" w14:textId="77777777" w:rsidR="003E61D9" w:rsidRPr="009F2C5F" w:rsidRDefault="003E61D9" w:rsidP="00DE321C">
            <w:pPr>
              <w:widowControl w:val="0"/>
              <w:autoSpaceDE w:val="0"/>
              <w:autoSpaceDN w:val="0"/>
              <w:adjustRightInd w:val="0"/>
              <w:jc w:val="both"/>
            </w:pPr>
            <w:r w:rsidRPr="009F2C5F">
              <w:t xml:space="preserve">до 2-ух часов </w:t>
            </w:r>
          </w:p>
        </w:tc>
        <w:tc>
          <w:tcPr>
            <w:tcW w:w="3779" w:type="dxa"/>
          </w:tcPr>
          <w:p w14:paraId="2E5BFA0A" w14:textId="77777777" w:rsidR="003E61D9" w:rsidRPr="009F2C5F" w:rsidRDefault="003E61D9" w:rsidP="00DE321C">
            <w:pPr>
              <w:widowControl w:val="0"/>
              <w:autoSpaceDE w:val="0"/>
              <w:autoSpaceDN w:val="0"/>
              <w:adjustRightInd w:val="0"/>
              <w:jc w:val="both"/>
            </w:pPr>
            <w:r w:rsidRPr="009F2C5F">
              <w:t>в течение 24 часов с момента согласования материала</w:t>
            </w:r>
          </w:p>
        </w:tc>
      </w:tr>
      <w:tr w:rsidR="003E61D9" w:rsidRPr="009F2C5F" w14:paraId="6D1433FF" w14:textId="77777777" w:rsidTr="00C564D1">
        <w:tc>
          <w:tcPr>
            <w:tcW w:w="534" w:type="dxa"/>
          </w:tcPr>
          <w:p w14:paraId="61C80FFC" w14:textId="77777777" w:rsidR="003E61D9" w:rsidRPr="009F2C5F" w:rsidRDefault="003E61D9" w:rsidP="00DE321C">
            <w:pPr>
              <w:widowControl w:val="0"/>
              <w:autoSpaceDE w:val="0"/>
              <w:autoSpaceDN w:val="0"/>
              <w:adjustRightInd w:val="0"/>
              <w:jc w:val="both"/>
            </w:pPr>
            <w:r w:rsidRPr="009F2C5F">
              <w:t>4</w:t>
            </w:r>
          </w:p>
        </w:tc>
        <w:tc>
          <w:tcPr>
            <w:tcW w:w="2693" w:type="dxa"/>
          </w:tcPr>
          <w:p w14:paraId="531A1EB2" w14:textId="77777777" w:rsidR="003E61D9" w:rsidRPr="009F2C5F" w:rsidRDefault="003E61D9" w:rsidP="00DE321C">
            <w:pPr>
              <w:widowControl w:val="0"/>
              <w:autoSpaceDE w:val="0"/>
              <w:autoSpaceDN w:val="0"/>
              <w:adjustRightInd w:val="0"/>
              <w:jc w:val="both"/>
            </w:pPr>
            <w:r w:rsidRPr="009F2C5F">
              <w:t>Замена (ремонт) участка трубопровода, диаметром до 100 мм.</w:t>
            </w:r>
          </w:p>
          <w:p w14:paraId="2C187EF0" w14:textId="77777777" w:rsidR="003E61D9" w:rsidRPr="009F2C5F" w:rsidRDefault="003E61D9" w:rsidP="00DE321C">
            <w:pPr>
              <w:widowControl w:val="0"/>
              <w:autoSpaceDE w:val="0"/>
              <w:autoSpaceDN w:val="0"/>
              <w:adjustRightInd w:val="0"/>
              <w:jc w:val="both"/>
            </w:pPr>
            <w:r w:rsidRPr="009F2C5F">
              <w:t xml:space="preserve">(1метр) внутри </w:t>
            </w:r>
            <w:r w:rsidRPr="009F2C5F">
              <w:lastRenderedPageBreak/>
              <w:t>помещений</w:t>
            </w:r>
          </w:p>
        </w:tc>
        <w:tc>
          <w:tcPr>
            <w:tcW w:w="2770" w:type="dxa"/>
          </w:tcPr>
          <w:p w14:paraId="42CA82B9" w14:textId="77777777" w:rsidR="003E61D9" w:rsidRPr="009F2C5F" w:rsidRDefault="003E61D9" w:rsidP="00DE321C">
            <w:pPr>
              <w:widowControl w:val="0"/>
              <w:autoSpaceDE w:val="0"/>
              <w:autoSpaceDN w:val="0"/>
              <w:adjustRightInd w:val="0"/>
              <w:jc w:val="both"/>
            </w:pPr>
            <w:r w:rsidRPr="009F2C5F">
              <w:lastRenderedPageBreak/>
              <w:t xml:space="preserve">до 2-ух часов </w:t>
            </w:r>
          </w:p>
        </w:tc>
        <w:tc>
          <w:tcPr>
            <w:tcW w:w="3779" w:type="dxa"/>
          </w:tcPr>
          <w:p w14:paraId="6E05BC42" w14:textId="77777777" w:rsidR="003E61D9" w:rsidRPr="009F2C5F" w:rsidRDefault="003E61D9" w:rsidP="00DE321C">
            <w:pPr>
              <w:widowControl w:val="0"/>
              <w:autoSpaceDE w:val="0"/>
              <w:autoSpaceDN w:val="0"/>
              <w:adjustRightInd w:val="0"/>
              <w:jc w:val="both"/>
            </w:pPr>
            <w:r w:rsidRPr="009F2C5F">
              <w:t>в течение 48 часов с момента согласования материала</w:t>
            </w:r>
          </w:p>
        </w:tc>
      </w:tr>
      <w:tr w:rsidR="003E61D9" w:rsidRPr="009F2C5F" w14:paraId="169FAAC3" w14:textId="77777777" w:rsidTr="00C564D1">
        <w:tc>
          <w:tcPr>
            <w:tcW w:w="534" w:type="dxa"/>
          </w:tcPr>
          <w:p w14:paraId="3B1BBFF0" w14:textId="77777777" w:rsidR="003E61D9" w:rsidRPr="009F2C5F" w:rsidRDefault="003E61D9" w:rsidP="00DE321C">
            <w:pPr>
              <w:widowControl w:val="0"/>
              <w:autoSpaceDE w:val="0"/>
              <w:autoSpaceDN w:val="0"/>
              <w:adjustRightInd w:val="0"/>
              <w:jc w:val="both"/>
            </w:pPr>
            <w:r w:rsidRPr="009F2C5F">
              <w:t>5</w:t>
            </w:r>
          </w:p>
        </w:tc>
        <w:tc>
          <w:tcPr>
            <w:tcW w:w="2693" w:type="dxa"/>
          </w:tcPr>
          <w:p w14:paraId="329F2F3B" w14:textId="77777777" w:rsidR="003E61D9" w:rsidRPr="009F2C5F" w:rsidRDefault="003E61D9" w:rsidP="00DE321C">
            <w:pPr>
              <w:widowControl w:val="0"/>
              <w:autoSpaceDE w:val="0"/>
              <w:autoSpaceDN w:val="0"/>
              <w:adjustRightInd w:val="0"/>
              <w:jc w:val="both"/>
            </w:pPr>
            <w:r w:rsidRPr="009F2C5F">
              <w:t>Замена (ремонт) части канализационного трубопровода наружных сетей (1метр), диаметром до 100 мм.</w:t>
            </w:r>
          </w:p>
        </w:tc>
        <w:tc>
          <w:tcPr>
            <w:tcW w:w="2770" w:type="dxa"/>
          </w:tcPr>
          <w:p w14:paraId="1FE3CA7E" w14:textId="77777777" w:rsidR="003E61D9" w:rsidRPr="009F2C5F" w:rsidRDefault="003E61D9" w:rsidP="00DE321C">
            <w:pPr>
              <w:widowControl w:val="0"/>
              <w:autoSpaceDE w:val="0"/>
              <w:autoSpaceDN w:val="0"/>
              <w:adjustRightInd w:val="0"/>
              <w:jc w:val="both"/>
            </w:pPr>
            <w:r w:rsidRPr="009F2C5F">
              <w:t>до 2-ух часов</w:t>
            </w:r>
          </w:p>
        </w:tc>
        <w:tc>
          <w:tcPr>
            <w:tcW w:w="3779" w:type="dxa"/>
          </w:tcPr>
          <w:p w14:paraId="00DC185F" w14:textId="77777777" w:rsidR="003E61D9" w:rsidRPr="009F2C5F" w:rsidRDefault="003E61D9" w:rsidP="00DE321C">
            <w:pPr>
              <w:widowControl w:val="0"/>
              <w:autoSpaceDE w:val="0"/>
              <w:autoSpaceDN w:val="0"/>
              <w:adjustRightInd w:val="0"/>
              <w:jc w:val="both"/>
            </w:pPr>
            <w:r w:rsidRPr="009F2C5F">
              <w:t>в течение 120 часов с момента согласования материала</w:t>
            </w:r>
          </w:p>
        </w:tc>
      </w:tr>
      <w:tr w:rsidR="003E61D9" w:rsidRPr="009F2C5F" w14:paraId="2A8808DB" w14:textId="77777777" w:rsidTr="00C564D1">
        <w:tc>
          <w:tcPr>
            <w:tcW w:w="534" w:type="dxa"/>
          </w:tcPr>
          <w:p w14:paraId="0666C1CD" w14:textId="77777777" w:rsidR="003E61D9" w:rsidRPr="009F2C5F" w:rsidRDefault="003E61D9" w:rsidP="00DE321C">
            <w:pPr>
              <w:widowControl w:val="0"/>
              <w:autoSpaceDE w:val="0"/>
              <w:autoSpaceDN w:val="0"/>
              <w:adjustRightInd w:val="0"/>
              <w:jc w:val="both"/>
            </w:pPr>
            <w:r w:rsidRPr="009F2C5F">
              <w:t>6</w:t>
            </w:r>
          </w:p>
        </w:tc>
        <w:tc>
          <w:tcPr>
            <w:tcW w:w="2693" w:type="dxa"/>
          </w:tcPr>
          <w:p w14:paraId="2F2594FA" w14:textId="77777777" w:rsidR="003E61D9" w:rsidRPr="009F2C5F" w:rsidRDefault="003E61D9" w:rsidP="00DE321C">
            <w:pPr>
              <w:widowControl w:val="0"/>
              <w:autoSpaceDE w:val="0"/>
              <w:autoSpaceDN w:val="0"/>
              <w:adjustRightInd w:val="0"/>
              <w:jc w:val="both"/>
            </w:pPr>
            <w:r w:rsidRPr="009F2C5F">
              <w:t>Замена части канализационного трубопровода внутренних сетей (1 метр), диаметром до 100 мм.</w:t>
            </w:r>
          </w:p>
        </w:tc>
        <w:tc>
          <w:tcPr>
            <w:tcW w:w="2770" w:type="dxa"/>
          </w:tcPr>
          <w:p w14:paraId="4FD0FF31" w14:textId="77777777" w:rsidR="003E61D9" w:rsidRPr="009F2C5F" w:rsidRDefault="003E61D9" w:rsidP="00DE321C">
            <w:pPr>
              <w:widowControl w:val="0"/>
              <w:autoSpaceDE w:val="0"/>
              <w:autoSpaceDN w:val="0"/>
              <w:adjustRightInd w:val="0"/>
              <w:jc w:val="both"/>
            </w:pPr>
            <w:r w:rsidRPr="009F2C5F">
              <w:t xml:space="preserve">до 2-ух часов </w:t>
            </w:r>
          </w:p>
        </w:tc>
        <w:tc>
          <w:tcPr>
            <w:tcW w:w="3779" w:type="dxa"/>
          </w:tcPr>
          <w:p w14:paraId="1FDADE1F" w14:textId="77777777" w:rsidR="003E61D9" w:rsidRPr="009F2C5F" w:rsidRDefault="003E61D9" w:rsidP="00DE321C">
            <w:pPr>
              <w:widowControl w:val="0"/>
              <w:autoSpaceDE w:val="0"/>
              <w:autoSpaceDN w:val="0"/>
              <w:adjustRightInd w:val="0"/>
              <w:jc w:val="both"/>
            </w:pPr>
            <w:r w:rsidRPr="009F2C5F">
              <w:t>в течение 48 часов с момента согласования материала</w:t>
            </w:r>
          </w:p>
        </w:tc>
      </w:tr>
      <w:tr w:rsidR="003E61D9" w:rsidRPr="009F2C5F" w14:paraId="6BB8DE7F" w14:textId="77777777" w:rsidTr="00C564D1">
        <w:tc>
          <w:tcPr>
            <w:tcW w:w="534" w:type="dxa"/>
          </w:tcPr>
          <w:p w14:paraId="3FC878E0" w14:textId="77777777" w:rsidR="003E61D9" w:rsidRPr="009F2C5F" w:rsidRDefault="003E61D9" w:rsidP="00DE321C">
            <w:pPr>
              <w:widowControl w:val="0"/>
              <w:autoSpaceDE w:val="0"/>
              <w:autoSpaceDN w:val="0"/>
              <w:adjustRightInd w:val="0"/>
              <w:jc w:val="both"/>
            </w:pPr>
            <w:r w:rsidRPr="009F2C5F">
              <w:t>7</w:t>
            </w:r>
          </w:p>
        </w:tc>
        <w:tc>
          <w:tcPr>
            <w:tcW w:w="2693" w:type="dxa"/>
          </w:tcPr>
          <w:p w14:paraId="08D1EF83" w14:textId="77777777" w:rsidR="003E61D9" w:rsidRPr="009F2C5F" w:rsidRDefault="003E61D9" w:rsidP="00DE321C">
            <w:pPr>
              <w:widowControl w:val="0"/>
              <w:autoSpaceDE w:val="0"/>
              <w:autoSpaceDN w:val="0"/>
              <w:adjustRightInd w:val="0"/>
              <w:jc w:val="both"/>
            </w:pPr>
            <w:r w:rsidRPr="009F2C5F">
              <w:t>Замена (ремонт) вентилей на стояках водоснабжения</w:t>
            </w:r>
          </w:p>
        </w:tc>
        <w:tc>
          <w:tcPr>
            <w:tcW w:w="2770" w:type="dxa"/>
          </w:tcPr>
          <w:p w14:paraId="78DE28A9" w14:textId="77777777" w:rsidR="003E61D9" w:rsidRPr="009F2C5F" w:rsidRDefault="003E61D9" w:rsidP="00DE321C">
            <w:pPr>
              <w:widowControl w:val="0"/>
              <w:autoSpaceDE w:val="0"/>
              <w:autoSpaceDN w:val="0"/>
              <w:adjustRightInd w:val="0"/>
              <w:jc w:val="both"/>
            </w:pPr>
            <w:r w:rsidRPr="009F2C5F">
              <w:t xml:space="preserve">до 2-ух часов </w:t>
            </w:r>
          </w:p>
        </w:tc>
        <w:tc>
          <w:tcPr>
            <w:tcW w:w="3779" w:type="dxa"/>
          </w:tcPr>
          <w:p w14:paraId="7DCAE4CF" w14:textId="77777777" w:rsidR="003E61D9" w:rsidRPr="009F2C5F" w:rsidRDefault="003E61D9" w:rsidP="00DE321C">
            <w:pPr>
              <w:widowControl w:val="0"/>
              <w:autoSpaceDE w:val="0"/>
              <w:autoSpaceDN w:val="0"/>
              <w:adjustRightInd w:val="0"/>
              <w:jc w:val="both"/>
            </w:pPr>
            <w:r w:rsidRPr="009F2C5F">
              <w:t>в течение 24 часов с момента согласования материала</w:t>
            </w:r>
          </w:p>
        </w:tc>
      </w:tr>
      <w:tr w:rsidR="003E61D9" w:rsidRPr="009F2C5F" w14:paraId="073DCA93" w14:textId="77777777" w:rsidTr="00C564D1">
        <w:trPr>
          <w:trHeight w:val="704"/>
        </w:trPr>
        <w:tc>
          <w:tcPr>
            <w:tcW w:w="534" w:type="dxa"/>
          </w:tcPr>
          <w:p w14:paraId="2E3C8D5F" w14:textId="77777777" w:rsidR="003E61D9" w:rsidRPr="009F2C5F" w:rsidRDefault="003E61D9" w:rsidP="00DE321C">
            <w:pPr>
              <w:widowControl w:val="0"/>
              <w:autoSpaceDE w:val="0"/>
              <w:autoSpaceDN w:val="0"/>
              <w:adjustRightInd w:val="0"/>
              <w:jc w:val="both"/>
            </w:pPr>
            <w:r w:rsidRPr="009F2C5F">
              <w:t>8</w:t>
            </w:r>
          </w:p>
        </w:tc>
        <w:tc>
          <w:tcPr>
            <w:tcW w:w="2693" w:type="dxa"/>
          </w:tcPr>
          <w:p w14:paraId="64084A41" w14:textId="77777777" w:rsidR="003E61D9" w:rsidRPr="009F2C5F" w:rsidRDefault="003E61D9" w:rsidP="00DE321C">
            <w:pPr>
              <w:widowControl w:val="0"/>
              <w:autoSpaceDE w:val="0"/>
              <w:autoSpaceDN w:val="0"/>
              <w:adjustRightInd w:val="0"/>
              <w:jc w:val="both"/>
            </w:pPr>
            <w:r w:rsidRPr="009F2C5F">
              <w:t>Замена (ремонт), установка смесителя</w:t>
            </w:r>
          </w:p>
        </w:tc>
        <w:tc>
          <w:tcPr>
            <w:tcW w:w="2770" w:type="dxa"/>
          </w:tcPr>
          <w:p w14:paraId="2D158A2A" w14:textId="77777777" w:rsidR="003E61D9" w:rsidRPr="009F2C5F" w:rsidRDefault="003E61D9" w:rsidP="00DE321C">
            <w:pPr>
              <w:widowControl w:val="0"/>
              <w:autoSpaceDE w:val="0"/>
              <w:autoSpaceDN w:val="0"/>
              <w:adjustRightInd w:val="0"/>
              <w:jc w:val="both"/>
            </w:pPr>
            <w:r w:rsidRPr="009F2C5F">
              <w:t xml:space="preserve">до 2-ух часов </w:t>
            </w:r>
          </w:p>
        </w:tc>
        <w:tc>
          <w:tcPr>
            <w:tcW w:w="3779" w:type="dxa"/>
          </w:tcPr>
          <w:p w14:paraId="2E622BF9" w14:textId="77777777" w:rsidR="003E61D9" w:rsidRPr="009F2C5F" w:rsidRDefault="003E61D9" w:rsidP="00DE321C">
            <w:pPr>
              <w:widowControl w:val="0"/>
              <w:autoSpaceDE w:val="0"/>
              <w:autoSpaceDN w:val="0"/>
              <w:adjustRightInd w:val="0"/>
              <w:jc w:val="both"/>
            </w:pPr>
            <w:r w:rsidRPr="009F2C5F">
              <w:t>в течение 48 часов с момента согласования материала</w:t>
            </w:r>
          </w:p>
        </w:tc>
      </w:tr>
      <w:tr w:rsidR="003E61D9" w:rsidRPr="009F2C5F" w14:paraId="5DD591C6" w14:textId="77777777" w:rsidTr="00C564D1">
        <w:trPr>
          <w:trHeight w:val="704"/>
        </w:trPr>
        <w:tc>
          <w:tcPr>
            <w:tcW w:w="534" w:type="dxa"/>
          </w:tcPr>
          <w:p w14:paraId="68911815" w14:textId="77777777" w:rsidR="003E61D9" w:rsidRPr="009F2C5F" w:rsidRDefault="003E61D9" w:rsidP="00DE321C">
            <w:pPr>
              <w:widowControl w:val="0"/>
              <w:autoSpaceDE w:val="0"/>
              <w:autoSpaceDN w:val="0"/>
              <w:adjustRightInd w:val="0"/>
              <w:jc w:val="both"/>
            </w:pPr>
            <w:r w:rsidRPr="009F2C5F">
              <w:t>9</w:t>
            </w:r>
          </w:p>
        </w:tc>
        <w:tc>
          <w:tcPr>
            <w:tcW w:w="2693" w:type="dxa"/>
          </w:tcPr>
          <w:p w14:paraId="2155BDB0" w14:textId="77777777" w:rsidR="003E61D9" w:rsidRPr="009F2C5F" w:rsidRDefault="003E61D9" w:rsidP="00DE321C">
            <w:pPr>
              <w:widowControl w:val="0"/>
              <w:autoSpaceDE w:val="0"/>
              <w:autoSpaceDN w:val="0"/>
              <w:adjustRightInd w:val="0"/>
              <w:jc w:val="both"/>
            </w:pPr>
            <w:r w:rsidRPr="009F2C5F">
              <w:t>Прочистка засора сифона</w:t>
            </w:r>
          </w:p>
        </w:tc>
        <w:tc>
          <w:tcPr>
            <w:tcW w:w="2770" w:type="dxa"/>
          </w:tcPr>
          <w:p w14:paraId="715ADD87" w14:textId="77777777" w:rsidR="003E61D9" w:rsidRPr="009F2C5F" w:rsidRDefault="003E61D9" w:rsidP="00DE321C">
            <w:pPr>
              <w:widowControl w:val="0"/>
              <w:autoSpaceDE w:val="0"/>
              <w:autoSpaceDN w:val="0"/>
              <w:adjustRightInd w:val="0"/>
              <w:jc w:val="both"/>
            </w:pPr>
            <w:r w:rsidRPr="009F2C5F">
              <w:t xml:space="preserve">до 2-ух часов </w:t>
            </w:r>
          </w:p>
        </w:tc>
        <w:tc>
          <w:tcPr>
            <w:tcW w:w="3779" w:type="dxa"/>
          </w:tcPr>
          <w:p w14:paraId="45F18705" w14:textId="77777777" w:rsidR="003E61D9" w:rsidRPr="009F2C5F" w:rsidRDefault="003E61D9" w:rsidP="00DE321C">
            <w:pPr>
              <w:widowControl w:val="0"/>
              <w:autoSpaceDE w:val="0"/>
              <w:autoSpaceDN w:val="0"/>
              <w:adjustRightInd w:val="0"/>
              <w:jc w:val="both"/>
            </w:pPr>
            <w:r w:rsidRPr="009F2C5F">
              <w:t>в течение 24 часов с момента согласования материала</w:t>
            </w:r>
          </w:p>
        </w:tc>
      </w:tr>
      <w:tr w:rsidR="003E61D9" w:rsidRPr="009F2C5F" w14:paraId="6E96E82F" w14:textId="77777777" w:rsidTr="00C564D1">
        <w:tc>
          <w:tcPr>
            <w:tcW w:w="534" w:type="dxa"/>
          </w:tcPr>
          <w:p w14:paraId="6546334B" w14:textId="77777777" w:rsidR="003E61D9" w:rsidRPr="009F2C5F" w:rsidRDefault="003E61D9" w:rsidP="00DE321C">
            <w:pPr>
              <w:widowControl w:val="0"/>
              <w:autoSpaceDE w:val="0"/>
              <w:autoSpaceDN w:val="0"/>
              <w:adjustRightInd w:val="0"/>
              <w:jc w:val="both"/>
            </w:pPr>
            <w:r w:rsidRPr="009F2C5F">
              <w:t>10</w:t>
            </w:r>
          </w:p>
        </w:tc>
        <w:tc>
          <w:tcPr>
            <w:tcW w:w="2693" w:type="dxa"/>
          </w:tcPr>
          <w:p w14:paraId="512AA055" w14:textId="77777777" w:rsidR="003E61D9" w:rsidRPr="009F2C5F" w:rsidRDefault="003E61D9" w:rsidP="00DE321C">
            <w:pPr>
              <w:widowControl w:val="0"/>
              <w:autoSpaceDE w:val="0"/>
              <w:autoSpaceDN w:val="0"/>
              <w:adjustRightInd w:val="0"/>
              <w:jc w:val="both"/>
            </w:pPr>
            <w:r w:rsidRPr="009F2C5F">
              <w:t>Замена шлангов для смесителей</w:t>
            </w:r>
          </w:p>
        </w:tc>
        <w:tc>
          <w:tcPr>
            <w:tcW w:w="2770" w:type="dxa"/>
          </w:tcPr>
          <w:p w14:paraId="6B55BFC8" w14:textId="77777777" w:rsidR="003E61D9" w:rsidRPr="009F2C5F" w:rsidRDefault="003E61D9" w:rsidP="00DE321C">
            <w:pPr>
              <w:widowControl w:val="0"/>
              <w:autoSpaceDE w:val="0"/>
              <w:autoSpaceDN w:val="0"/>
              <w:adjustRightInd w:val="0"/>
              <w:jc w:val="both"/>
            </w:pPr>
            <w:r w:rsidRPr="009F2C5F">
              <w:t>до 2-ух часов</w:t>
            </w:r>
          </w:p>
        </w:tc>
        <w:tc>
          <w:tcPr>
            <w:tcW w:w="3779" w:type="dxa"/>
          </w:tcPr>
          <w:p w14:paraId="53AB52DE" w14:textId="77777777" w:rsidR="003E61D9" w:rsidRPr="009F2C5F" w:rsidRDefault="003E61D9" w:rsidP="00DE321C">
            <w:pPr>
              <w:widowControl w:val="0"/>
              <w:autoSpaceDE w:val="0"/>
              <w:autoSpaceDN w:val="0"/>
              <w:adjustRightInd w:val="0"/>
              <w:jc w:val="both"/>
            </w:pPr>
            <w:r w:rsidRPr="009F2C5F">
              <w:t>в течение 24 часов с момента согласования материала</w:t>
            </w:r>
          </w:p>
        </w:tc>
      </w:tr>
      <w:tr w:rsidR="003E61D9" w:rsidRPr="009F2C5F" w14:paraId="38C29182" w14:textId="77777777" w:rsidTr="00C564D1">
        <w:tc>
          <w:tcPr>
            <w:tcW w:w="534" w:type="dxa"/>
          </w:tcPr>
          <w:p w14:paraId="2E56559A" w14:textId="77777777" w:rsidR="003E61D9" w:rsidRPr="009F2C5F" w:rsidRDefault="003E61D9" w:rsidP="00DE321C">
            <w:pPr>
              <w:widowControl w:val="0"/>
              <w:autoSpaceDE w:val="0"/>
              <w:autoSpaceDN w:val="0"/>
              <w:adjustRightInd w:val="0"/>
              <w:jc w:val="both"/>
            </w:pPr>
            <w:r w:rsidRPr="009F2C5F">
              <w:t>11</w:t>
            </w:r>
          </w:p>
        </w:tc>
        <w:tc>
          <w:tcPr>
            <w:tcW w:w="2693" w:type="dxa"/>
          </w:tcPr>
          <w:p w14:paraId="411EB89B" w14:textId="77777777" w:rsidR="003E61D9" w:rsidRPr="009F2C5F" w:rsidRDefault="003E61D9" w:rsidP="00DE321C">
            <w:pPr>
              <w:widowControl w:val="0"/>
              <w:autoSpaceDE w:val="0"/>
              <w:autoSpaceDN w:val="0"/>
              <w:adjustRightInd w:val="0"/>
              <w:jc w:val="both"/>
            </w:pPr>
            <w:r w:rsidRPr="009F2C5F">
              <w:t>Замена или установка сифона к санитарному прибору</w:t>
            </w:r>
          </w:p>
        </w:tc>
        <w:tc>
          <w:tcPr>
            <w:tcW w:w="2770" w:type="dxa"/>
          </w:tcPr>
          <w:p w14:paraId="529CECF9" w14:textId="77777777" w:rsidR="003E61D9" w:rsidRPr="009F2C5F" w:rsidRDefault="003E61D9" w:rsidP="00DE321C">
            <w:pPr>
              <w:widowControl w:val="0"/>
              <w:autoSpaceDE w:val="0"/>
              <w:autoSpaceDN w:val="0"/>
              <w:adjustRightInd w:val="0"/>
              <w:jc w:val="both"/>
            </w:pPr>
            <w:r w:rsidRPr="009F2C5F">
              <w:t xml:space="preserve">до 2-ух часов </w:t>
            </w:r>
          </w:p>
        </w:tc>
        <w:tc>
          <w:tcPr>
            <w:tcW w:w="3779" w:type="dxa"/>
          </w:tcPr>
          <w:p w14:paraId="693BDE0D" w14:textId="77777777" w:rsidR="003E61D9" w:rsidRPr="009F2C5F" w:rsidRDefault="003E61D9" w:rsidP="00DE321C">
            <w:pPr>
              <w:widowControl w:val="0"/>
              <w:autoSpaceDE w:val="0"/>
              <w:autoSpaceDN w:val="0"/>
              <w:adjustRightInd w:val="0"/>
              <w:jc w:val="both"/>
            </w:pPr>
            <w:r w:rsidRPr="009F2C5F">
              <w:t>в течение 24 часов с момента согласования материала</w:t>
            </w:r>
          </w:p>
        </w:tc>
      </w:tr>
      <w:tr w:rsidR="003E61D9" w:rsidRPr="009F2C5F" w14:paraId="705BB4AD" w14:textId="77777777" w:rsidTr="00C564D1">
        <w:tc>
          <w:tcPr>
            <w:tcW w:w="534" w:type="dxa"/>
          </w:tcPr>
          <w:p w14:paraId="1B54FA93" w14:textId="77777777" w:rsidR="003E61D9" w:rsidRPr="009F2C5F" w:rsidRDefault="003E61D9" w:rsidP="00DE321C">
            <w:pPr>
              <w:widowControl w:val="0"/>
              <w:autoSpaceDE w:val="0"/>
              <w:autoSpaceDN w:val="0"/>
              <w:adjustRightInd w:val="0"/>
              <w:jc w:val="both"/>
            </w:pPr>
            <w:r w:rsidRPr="009F2C5F">
              <w:t>12</w:t>
            </w:r>
          </w:p>
        </w:tc>
        <w:tc>
          <w:tcPr>
            <w:tcW w:w="2693" w:type="dxa"/>
          </w:tcPr>
          <w:p w14:paraId="261DA4C8" w14:textId="77777777" w:rsidR="003E61D9" w:rsidRPr="009F2C5F" w:rsidRDefault="003E61D9" w:rsidP="00DE321C">
            <w:pPr>
              <w:widowControl w:val="0"/>
              <w:autoSpaceDE w:val="0"/>
              <w:autoSpaceDN w:val="0"/>
              <w:adjustRightInd w:val="0"/>
              <w:jc w:val="both"/>
            </w:pPr>
            <w:r w:rsidRPr="009F2C5F">
              <w:t xml:space="preserve">Прочистка, замена фильтров на системе холодного и горячего водоснабжения </w:t>
            </w:r>
          </w:p>
        </w:tc>
        <w:tc>
          <w:tcPr>
            <w:tcW w:w="2770" w:type="dxa"/>
          </w:tcPr>
          <w:p w14:paraId="5A475C27" w14:textId="77777777" w:rsidR="003E61D9" w:rsidRPr="009F2C5F" w:rsidRDefault="003E61D9" w:rsidP="00DE321C">
            <w:pPr>
              <w:widowControl w:val="0"/>
              <w:autoSpaceDE w:val="0"/>
              <w:autoSpaceDN w:val="0"/>
              <w:adjustRightInd w:val="0"/>
              <w:jc w:val="both"/>
            </w:pPr>
            <w:r w:rsidRPr="009F2C5F">
              <w:t xml:space="preserve">до 2-ух часов </w:t>
            </w:r>
          </w:p>
        </w:tc>
        <w:tc>
          <w:tcPr>
            <w:tcW w:w="3779" w:type="dxa"/>
          </w:tcPr>
          <w:p w14:paraId="7EA739A7" w14:textId="77777777" w:rsidR="003E61D9" w:rsidRPr="009F2C5F" w:rsidRDefault="003E61D9" w:rsidP="00DE321C">
            <w:pPr>
              <w:widowControl w:val="0"/>
              <w:autoSpaceDE w:val="0"/>
              <w:autoSpaceDN w:val="0"/>
              <w:adjustRightInd w:val="0"/>
              <w:jc w:val="both"/>
            </w:pPr>
            <w:r w:rsidRPr="009F2C5F">
              <w:t>в течение 24 часов с момента согласования материала</w:t>
            </w:r>
          </w:p>
        </w:tc>
      </w:tr>
      <w:tr w:rsidR="003E61D9" w:rsidRPr="009F2C5F" w14:paraId="746C76BF" w14:textId="77777777" w:rsidTr="00C564D1">
        <w:tc>
          <w:tcPr>
            <w:tcW w:w="534" w:type="dxa"/>
          </w:tcPr>
          <w:p w14:paraId="092F382D" w14:textId="77777777" w:rsidR="003E61D9" w:rsidRPr="009F2C5F" w:rsidRDefault="003E61D9" w:rsidP="00DE321C">
            <w:pPr>
              <w:widowControl w:val="0"/>
              <w:autoSpaceDE w:val="0"/>
              <w:autoSpaceDN w:val="0"/>
              <w:adjustRightInd w:val="0"/>
              <w:jc w:val="both"/>
            </w:pPr>
            <w:r w:rsidRPr="009F2C5F">
              <w:t>13</w:t>
            </w:r>
          </w:p>
        </w:tc>
        <w:tc>
          <w:tcPr>
            <w:tcW w:w="2693" w:type="dxa"/>
          </w:tcPr>
          <w:p w14:paraId="738ADC67" w14:textId="77777777" w:rsidR="003E61D9" w:rsidRPr="009F2C5F" w:rsidRDefault="003E61D9" w:rsidP="00DE321C">
            <w:pPr>
              <w:widowControl w:val="0"/>
              <w:autoSpaceDE w:val="0"/>
              <w:autoSpaceDN w:val="0"/>
              <w:adjustRightInd w:val="0"/>
              <w:jc w:val="both"/>
            </w:pPr>
            <w:r w:rsidRPr="009F2C5F">
              <w:t>Прочистка засора санитарного устройства</w:t>
            </w:r>
          </w:p>
        </w:tc>
        <w:tc>
          <w:tcPr>
            <w:tcW w:w="2770" w:type="dxa"/>
          </w:tcPr>
          <w:p w14:paraId="31365541" w14:textId="77777777" w:rsidR="003E61D9" w:rsidRPr="009F2C5F" w:rsidRDefault="003E61D9" w:rsidP="00DE321C">
            <w:pPr>
              <w:widowControl w:val="0"/>
              <w:autoSpaceDE w:val="0"/>
              <w:autoSpaceDN w:val="0"/>
              <w:adjustRightInd w:val="0"/>
              <w:jc w:val="both"/>
            </w:pPr>
            <w:r w:rsidRPr="009F2C5F">
              <w:t xml:space="preserve">до 2-ух часов </w:t>
            </w:r>
          </w:p>
        </w:tc>
        <w:tc>
          <w:tcPr>
            <w:tcW w:w="3779" w:type="dxa"/>
          </w:tcPr>
          <w:p w14:paraId="0C715F94" w14:textId="77777777" w:rsidR="003E61D9" w:rsidRPr="009F2C5F" w:rsidRDefault="003E61D9" w:rsidP="00DE321C">
            <w:pPr>
              <w:widowControl w:val="0"/>
              <w:autoSpaceDE w:val="0"/>
              <w:autoSpaceDN w:val="0"/>
              <w:adjustRightInd w:val="0"/>
              <w:jc w:val="both"/>
            </w:pPr>
            <w:r w:rsidRPr="009F2C5F">
              <w:t xml:space="preserve">в течение 24 часов </w:t>
            </w:r>
          </w:p>
        </w:tc>
      </w:tr>
      <w:tr w:rsidR="003E61D9" w:rsidRPr="009F2C5F" w14:paraId="7F7850F5" w14:textId="77777777" w:rsidTr="00C564D1">
        <w:tc>
          <w:tcPr>
            <w:tcW w:w="534" w:type="dxa"/>
          </w:tcPr>
          <w:p w14:paraId="00147042" w14:textId="77777777" w:rsidR="003E61D9" w:rsidRPr="009F2C5F" w:rsidRDefault="003E61D9" w:rsidP="00DE321C">
            <w:pPr>
              <w:widowControl w:val="0"/>
              <w:autoSpaceDE w:val="0"/>
              <w:autoSpaceDN w:val="0"/>
              <w:adjustRightInd w:val="0"/>
              <w:jc w:val="both"/>
            </w:pPr>
            <w:r w:rsidRPr="009F2C5F">
              <w:t>14</w:t>
            </w:r>
          </w:p>
        </w:tc>
        <w:tc>
          <w:tcPr>
            <w:tcW w:w="2693" w:type="dxa"/>
          </w:tcPr>
          <w:p w14:paraId="2B2332A0" w14:textId="77777777" w:rsidR="003E61D9" w:rsidRPr="009F2C5F" w:rsidRDefault="003E61D9" w:rsidP="00DE321C">
            <w:pPr>
              <w:widowControl w:val="0"/>
              <w:autoSpaceDE w:val="0"/>
              <w:autoSpaceDN w:val="0"/>
              <w:adjustRightInd w:val="0"/>
              <w:jc w:val="both"/>
            </w:pPr>
            <w:r w:rsidRPr="009F2C5F">
              <w:t>Прочистка засора внутренних и наружных сетей канализации</w:t>
            </w:r>
          </w:p>
        </w:tc>
        <w:tc>
          <w:tcPr>
            <w:tcW w:w="2770" w:type="dxa"/>
          </w:tcPr>
          <w:p w14:paraId="0059E2C5" w14:textId="77777777" w:rsidR="003E61D9" w:rsidRPr="009F2C5F" w:rsidRDefault="003E61D9" w:rsidP="00DE321C">
            <w:pPr>
              <w:widowControl w:val="0"/>
              <w:autoSpaceDE w:val="0"/>
              <w:autoSpaceDN w:val="0"/>
              <w:adjustRightInd w:val="0"/>
              <w:jc w:val="both"/>
            </w:pPr>
            <w:r w:rsidRPr="009F2C5F">
              <w:t xml:space="preserve">до 2-ух часов </w:t>
            </w:r>
          </w:p>
        </w:tc>
        <w:tc>
          <w:tcPr>
            <w:tcW w:w="3779" w:type="dxa"/>
          </w:tcPr>
          <w:p w14:paraId="135D5AFD" w14:textId="77777777" w:rsidR="003E61D9" w:rsidRPr="009F2C5F" w:rsidRDefault="003E61D9" w:rsidP="00DE321C">
            <w:pPr>
              <w:widowControl w:val="0"/>
              <w:autoSpaceDE w:val="0"/>
              <w:autoSpaceDN w:val="0"/>
              <w:adjustRightInd w:val="0"/>
              <w:jc w:val="both"/>
            </w:pPr>
            <w:r w:rsidRPr="009F2C5F">
              <w:t xml:space="preserve">в течение 24 часов </w:t>
            </w:r>
          </w:p>
        </w:tc>
      </w:tr>
      <w:tr w:rsidR="003E61D9" w:rsidRPr="009F2C5F" w14:paraId="1A89C97E" w14:textId="77777777" w:rsidTr="00C564D1">
        <w:tc>
          <w:tcPr>
            <w:tcW w:w="534" w:type="dxa"/>
          </w:tcPr>
          <w:p w14:paraId="45C6C64A" w14:textId="77777777" w:rsidR="003E61D9" w:rsidRPr="009F2C5F" w:rsidRDefault="003E61D9" w:rsidP="00DE321C">
            <w:pPr>
              <w:widowControl w:val="0"/>
              <w:autoSpaceDE w:val="0"/>
              <w:autoSpaceDN w:val="0"/>
              <w:adjustRightInd w:val="0"/>
              <w:jc w:val="both"/>
            </w:pPr>
            <w:r w:rsidRPr="009F2C5F">
              <w:t>15</w:t>
            </w:r>
          </w:p>
        </w:tc>
        <w:tc>
          <w:tcPr>
            <w:tcW w:w="2693" w:type="dxa"/>
          </w:tcPr>
          <w:p w14:paraId="75B1D787" w14:textId="77777777" w:rsidR="003E61D9" w:rsidRPr="009F2C5F" w:rsidRDefault="003E61D9" w:rsidP="00DE321C">
            <w:pPr>
              <w:widowControl w:val="0"/>
              <w:autoSpaceDE w:val="0"/>
              <w:autoSpaceDN w:val="0"/>
              <w:adjustRightInd w:val="0"/>
              <w:jc w:val="both"/>
            </w:pPr>
            <w:r w:rsidRPr="009F2C5F">
              <w:t>Отключение водопроводной магистрали</w:t>
            </w:r>
          </w:p>
        </w:tc>
        <w:tc>
          <w:tcPr>
            <w:tcW w:w="2770" w:type="dxa"/>
          </w:tcPr>
          <w:p w14:paraId="42A63D4B" w14:textId="77777777" w:rsidR="003E61D9" w:rsidRPr="009F2C5F" w:rsidRDefault="003E61D9" w:rsidP="00DE321C">
            <w:pPr>
              <w:widowControl w:val="0"/>
              <w:autoSpaceDE w:val="0"/>
              <w:autoSpaceDN w:val="0"/>
              <w:adjustRightInd w:val="0"/>
              <w:jc w:val="both"/>
            </w:pPr>
            <w:r w:rsidRPr="009F2C5F">
              <w:t xml:space="preserve">до 2-ух часов </w:t>
            </w:r>
          </w:p>
        </w:tc>
        <w:tc>
          <w:tcPr>
            <w:tcW w:w="3779" w:type="dxa"/>
          </w:tcPr>
          <w:p w14:paraId="7E8A4BC5" w14:textId="77777777" w:rsidR="003E61D9" w:rsidRPr="009F2C5F" w:rsidRDefault="003E61D9" w:rsidP="00DE321C">
            <w:pPr>
              <w:widowControl w:val="0"/>
              <w:autoSpaceDE w:val="0"/>
              <w:autoSpaceDN w:val="0"/>
              <w:adjustRightInd w:val="0"/>
              <w:jc w:val="both"/>
            </w:pPr>
            <w:r w:rsidRPr="009F2C5F">
              <w:t xml:space="preserve">в течение 24 часов </w:t>
            </w:r>
          </w:p>
        </w:tc>
      </w:tr>
      <w:tr w:rsidR="003E61D9" w:rsidRPr="009F2C5F" w14:paraId="3CB9F13A" w14:textId="77777777" w:rsidTr="00C564D1">
        <w:tc>
          <w:tcPr>
            <w:tcW w:w="534" w:type="dxa"/>
          </w:tcPr>
          <w:p w14:paraId="3303A33E" w14:textId="77777777" w:rsidR="003E61D9" w:rsidRPr="009F2C5F" w:rsidRDefault="003E61D9" w:rsidP="00DE321C">
            <w:pPr>
              <w:widowControl w:val="0"/>
              <w:autoSpaceDE w:val="0"/>
              <w:autoSpaceDN w:val="0"/>
              <w:adjustRightInd w:val="0"/>
              <w:jc w:val="both"/>
            </w:pPr>
            <w:r w:rsidRPr="009F2C5F">
              <w:t>16</w:t>
            </w:r>
          </w:p>
        </w:tc>
        <w:tc>
          <w:tcPr>
            <w:tcW w:w="2693" w:type="dxa"/>
          </w:tcPr>
          <w:p w14:paraId="2D9A4B67" w14:textId="77777777" w:rsidR="003E61D9" w:rsidRPr="009F2C5F" w:rsidRDefault="003E61D9" w:rsidP="00DE321C">
            <w:pPr>
              <w:widowControl w:val="0"/>
              <w:autoSpaceDE w:val="0"/>
              <w:autoSpaceDN w:val="0"/>
              <w:adjustRightInd w:val="0"/>
              <w:jc w:val="both"/>
            </w:pPr>
            <w:r w:rsidRPr="009F2C5F">
              <w:t>Отключение домового ввода</w:t>
            </w:r>
          </w:p>
        </w:tc>
        <w:tc>
          <w:tcPr>
            <w:tcW w:w="2770" w:type="dxa"/>
          </w:tcPr>
          <w:p w14:paraId="134B8C02" w14:textId="77777777" w:rsidR="003E61D9" w:rsidRPr="009F2C5F" w:rsidRDefault="003E61D9" w:rsidP="00DE321C">
            <w:pPr>
              <w:widowControl w:val="0"/>
              <w:autoSpaceDE w:val="0"/>
              <w:autoSpaceDN w:val="0"/>
              <w:adjustRightInd w:val="0"/>
              <w:jc w:val="both"/>
            </w:pPr>
            <w:r w:rsidRPr="009F2C5F">
              <w:t xml:space="preserve">до 2-ух часов </w:t>
            </w:r>
          </w:p>
        </w:tc>
        <w:tc>
          <w:tcPr>
            <w:tcW w:w="3779" w:type="dxa"/>
          </w:tcPr>
          <w:p w14:paraId="5446D72E" w14:textId="77777777" w:rsidR="003E61D9" w:rsidRPr="009F2C5F" w:rsidRDefault="003E61D9" w:rsidP="00DE321C">
            <w:pPr>
              <w:widowControl w:val="0"/>
              <w:autoSpaceDE w:val="0"/>
              <w:autoSpaceDN w:val="0"/>
              <w:adjustRightInd w:val="0"/>
              <w:jc w:val="both"/>
            </w:pPr>
            <w:r w:rsidRPr="009F2C5F">
              <w:t xml:space="preserve">в течение 24 часов </w:t>
            </w:r>
          </w:p>
        </w:tc>
      </w:tr>
      <w:tr w:rsidR="003E61D9" w:rsidRPr="009F2C5F" w14:paraId="1A3E7EFA" w14:textId="77777777" w:rsidTr="00C564D1">
        <w:tc>
          <w:tcPr>
            <w:tcW w:w="534" w:type="dxa"/>
          </w:tcPr>
          <w:p w14:paraId="44681F07" w14:textId="77777777" w:rsidR="003E61D9" w:rsidRPr="009F2C5F" w:rsidRDefault="003E61D9" w:rsidP="00DE321C">
            <w:pPr>
              <w:widowControl w:val="0"/>
              <w:autoSpaceDE w:val="0"/>
              <w:autoSpaceDN w:val="0"/>
              <w:adjustRightInd w:val="0"/>
              <w:jc w:val="both"/>
            </w:pPr>
            <w:r w:rsidRPr="009F2C5F">
              <w:t>18</w:t>
            </w:r>
          </w:p>
        </w:tc>
        <w:tc>
          <w:tcPr>
            <w:tcW w:w="2693" w:type="dxa"/>
          </w:tcPr>
          <w:p w14:paraId="697B2B07" w14:textId="77777777" w:rsidR="003E61D9" w:rsidRPr="009F2C5F" w:rsidRDefault="003E61D9" w:rsidP="00DE321C">
            <w:pPr>
              <w:widowControl w:val="0"/>
              <w:autoSpaceDE w:val="0"/>
              <w:autoSpaceDN w:val="0"/>
              <w:adjustRightInd w:val="0"/>
              <w:jc w:val="both"/>
            </w:pPr>
            <w:r w:rsidRPr="009F2C5F">
              <w:t>Установка заглушек</w:t>
            </w:r>
          </w:p>
        </w:tc>
        <w:tc>
          <w:tcPr>
            <w:tcW w:w="2770" w:type="dxa"/>
          </w:tcPr>
          <w:p w14:paraId="352EA36E" w14:textId="77777777" w:rsidR="003E61D9" w:rsidRPr="009F2C5F" w:rsidRDefault="003E61D9" w:rsidP="00DE321C">
            <w:pPr>
              <w:widowControl w:val="0"/>
              <w:autoSpaceDE w:val="0"/>
              <w:autoSpaceDN w:val="0"/>
              <w:adjustRightInd w:val="0"/>
              <w:jc w:val="both"/>
            </w:pPr>
            <w:r w:rsidRPr="009F2C5F">
              <w:t xml:space="preserve">до 2-ух часов </w:t>
            </w:r>
          </w:p>
        </w:tc>
        <w:tc>
          <w:tcPr>
            <w:tcW w:w="3779" w:type="dxa"/>
          </w:tcPr>
          <w:p w14:paraId="59407E6A" w14:textId="77777777" w:rsidR="003E61D9" w:rsidRPr="009F2C5F" w:rsidRDefault="003E61D9" w:rsidP="00DE321C">
            <w:pPr>
              <w:widowControl w:val="0"/>
              <w:autoSpaceDE w:val="0"/>
              <w:autoSpaceDN w:val="0"/>
              <w:adjustRightInd w:val="0"/>
              <w:jc w:val="both"/>
            </w:pPr>
            <w:r w:rsidRPr="009F2C5F">
              <w:t>в течение 24 часов с момента согласования материала</w:t>
            </w:r>
          </w:p>
        </w:tc>
      </w:tr>
      <w:tr w:rsidR="003E61D9" w:rsidRPr="009F2C5F" w14:paraId="08783A9D" w14:textId="77777777" w:rsidTr="00C564D1">
        <w:tc>
          <w:tcPr>
            <w:tcW w:w="534" w:type="dxa"/>
          </w:tcPr>
          <w:p w14:paraId="6A9A07D2" w14:textId="77777777" w:rsidR="003E61D9" w:rsidRPr="009F2C5F" w:rsidRDefault="003E61D9" w:rsidP="00DE321C">
            <w:pPr>
              <w:widowControl w:val="0"/>
              <w:autoSpaceDE w:val="0"/>
              <w:autoSpaceDN w:val="0"/>
              <w:adjustRightInd w:val="0"/>
              <w:jc w:val="both"/>
            </w:pPr>
            <w:r w:rsidRPr="009F2C5F">
              <w:t>19</w:t>
            </w:r>
          </w:p>
        </w:tc>
        <w:tc>
          <w:tcPr>
            <w:tcW w:w="2693" w:type="dxa"/>
          </w:tcPr>
          <w:p w14:paraId="322AFCAD" w14:textId="77777777" w:rsidR="003E61D9" w:rsidRPr="009F2C5F" w:rsidRDefault="003E61D9" w:rsidP="00DE321C">
            <w:pPr>
              <w:widowControl w:val="0"/>
              <w:autoSpaceDE w:val="0"/>
              <w:autoSpaceDN w:val="0"/>
              <w:adjustRightInd w:val="0"/>
              <w:jc w:val="both"/>
            </w:pPr>
            <w:r w:rsidRPr="009F2C5F">
              <w:t>Замена вышедших из строя приборов учета воды холодного и горячего водоснабжения</w:t>
            </w:r>
          </w:p>
        </w:tc>
        <w:tc>
          <w:tcPr>
            <w:tcW w:w="2770" w:type="dxa"/>
          </w:tcPr>
          <w:p w14:paraId="362C3637" w14:textId="77777777" w:rsidR="003E61D9" w:rsidRPr="009F2C5F" w:rsidRDefault="003E61D9" w:rsidP="00DE321C">
            <w:pPr>
              <w:widowControl w:val="0"/>
              <w:autoSpaceDE w:val="0"/>
              <w:autoSpaceDN w:val="0"/>
              <w:adjustRightInd w:val="0"/>
              <w:jc w:val="both"/>
            </w:pPr>
            <w:r w:rsidRPr="009F2C5F">
              <w:t xml:space="preserve">до 2-ух часов </w:t>
            </w:r>
          </w:p>
        </w:tc>
        <w:tc>
          <w:tcPr>
            <w:tcW w:w="3779" w:type="dxa"/>
          </w:tcPr>
          <w:p w14:paraId="5928ACC1" w14:textId="77777777" w:rsidR="003E61D9" w:rsidRPr="009F2C5F" w:rsidRDefault="003E61D9" w:rsidP="00DE321C">
            <w:pPr>
              <w:widowControl w:val="0"/>
              <w:autoSpaceDE w:val="0"/>
              <w:autoSpaceDN w:val="0"/>
              <w:adjustRightInd w:val="0"/>
              <w:jc w:val="both"/>
            </w:pPr>
            <w:r w:rsidRPr="009F2C5F">
              <w:t>в течение 24 часов с момента согласования материала</w:t>
            </w:r>
          </w:p>
        </w:tc>
      </w:tr>
      <w:tr w:rsidR="003E61D9" w:rsidRPr="009F2C5F" w14:paraId="15D29724" w14:textId="77777777" w:rsidTr="00C564D1">
        <w:tc>
          <w:tcPr>
            <w:tcW w:w="534" w:type="dxa"/>
          </w:tcPr>
          <w:p w14:paraId="076D4BFD" w14:textId="77777777" w:rsidR="003E61D9" w:rsidRPr="009F2C5F" w:rsidRDefault="003E61D9" w:rsidP="00DE321C">
            <w:pPr>
              <w:widowControl w:val="0"/>
              <w:autoSpaceDE w:val="0"/>
              <w:autoSpaceDN w:val="0"/>
              <w:adjustRightInd w:val="0"/>
              <w:jc w:val="both"/>
            </w:pPr>
            <w:r w:rsidRPr="009F2C5F">
              <w:t>20</w:t>
            </w:r>
          </w:p>
        </w:tc>
        <w:tc>
          <w:tcPr>
            <w:tcW w:w="2693" w:type="dxa"/>
          </w:tcPr>
          <w:p w14:paraId="0708F02C" w14:textId="77777777" w:rsidR="003E61D9" w:rsidRPr="009F2C5F" w:rsidRDefault="003E61D9" w:rsidP="00DE321C">
            <w:pPr>
              <w:widowControl w:val="0"/>
              <w:autoSpaceDE w:val="0"/>
              <w:autoSpaceDN w:val="0"/>
              <w:adjustRightInd w:val="0"/>
              <w:jc w:val="both"/>
            </w:pPr>
            <w:r w:rsidRPr="009F2C5F">
              <w:t>Устранение течи холодного и горячего водоснабжения (методом наложения бандажа)</w:t>
            </w:r>
          </w:p>
        </w:tc>
        <w:tc>
          <w:tcPr>
            <w:tcW w:w="2770" w:type="dxa"/>
          </w:tcPr>
          <w:p w14:paraId="7CF2717E" w14:textId="77777777" w:rsidR="003E61D9" w:rsidRPr="009F2C5F" w:rsidRDefault="003E61D9" w:rsidP="00DE321C">
            <w:pPr>
              <w:widowControl w:val="0"/>
              <w:autoSpaceDE w:val="0"/>
              <w:autoSpaceDN w:val="0"/>
              <w:adjustRightInd w:val="0"/>
              <w:jc w:val="both"/>
            </w:pPr>
            <w:r w:rsidRPr="009F2C5F">
              <w:t xml:space="preserve">до 2-ух часов </w:t>
            </w:r>
          </w:p>
        </w:tc>
        <w:tc>
          <w:tcPr>
            <w:tcW w:w="3779" w:type="dxa"/>
          </w:tcPr>
          <w:p w14:paraId="7BF8E0BC" w14:textId="77777777" w:rsidR="003E61D9" w:rsidRPr="009F2C5F" w:rsidRDefault="003E61D9" w:rsidP="00DE321C">
            <w:pPr>
              <w:widowControl w:val="0"/>
              <w:autoSpaceDE w:val="0"/>
              <w:autoSpaceDN w:val="0"/>
              <w:adjustRightInd w:val="0"/>
              <w:jc w:val="both"/>
            </w:pPr>
            <w:r w:rsidRPr="009F2C5F">
              <w:t>в течение 24 часов с момента согласования материала</w:t>
            </w:r>
          </w:p>
        </w:tc>
      </w:tr>
    </w:tbl>
    <w:p w14:paraId="4AFD09E2" w14:textId="77777777" w:rsidR="003E61D9" w:rsidRPr="009F2C5F" w:rsidRDefault="003E61D9" w:rsidP="003E61D9">
      <w:pPr>
        <w:widowControl w:val="0"/>
        <w:autoSpaceDE w:val="0"/>
        <w:autoSpaceDN w:val="0"/>
        <w:adjustRightInd w:val="0"/>
        <w:ind w:firstLine="708"/>
        <w:jc w:val="both"/>
      </w:pPr>
      <w:r w:rsidRPr="009F2C5F">
        <w:rPr>
          <w:b/>
        </w:rPr>
        <w:t xml:space="preserve">Примечание: </w:t>
      </w:r>
      <w:r w:rsidRPr="009F2C5F">
        <w:t>по установленному оборудованию обеспечивается техническое обслуживание в границах:</w:t>
      </w:r>
    </w:p>
    <w:p w14:paraId="6870F9B7" w14:textId="77777777" w:rsidR="003E61D9" w:rsidRPr="009F2C5F" w:rsidRDefault="003E61D9" w:rsidP="003E61D9">
      <w:pPr>
        <w:widowControl w:val="0"/>
        <w:autoSpaceDE w:val="0"/>
        <w:autoSpaceDN w:val="0"/>
        <w:adjustRightInd w:val="0"/>
        <w:jc w:val="both"/>
      </w:pPr>
      <w:r w:rsidRPr="009F2C5F">
        <w:tab/>
        <w:t>а) по водоснабжению – от границы балансовой принадлежности до санитарно-</w:t>
      </w:r>
      <w:r w:rsidRPr="009F2C5F">
        <w:lastRenderedPageBreak/>
        <w:t>технического устройства;</w:t>
      </w:r>
    </w:p>
    <w:p w14:paraId="5128E0C8" w14:textId="77777777" w:rsidR="003E61D9" w:rsidRPr="009F2C5F" w:rsidRDefault="003E61D9" w:rsidP="003E61D9">
      <w:pPr>
        <w:widowControl w:val="0"/>
        <w:autoSpaceDE w:val="0"/>
        <w:autoSpaceDN w:val="0"/>
        <w:adjustRightInd w:val="0"/>
        <w:jc w:val="both"/>
      </w:pPr>
      <w:r w:rsidRPr="009F2C5F">
        <w:t xml:space="preserve">  </w:t>
      </w:r>
      <w:r w:rsidRPr="009F2C5F">
        <w:tab/>
        <w:t>б) по канализации – от границы балансовой принадлежности до санитарно-технического устройства.</w:t>
      </w:r>
    </w:p>
    <w:p w14:paraId="284449CD" w14:textId="0E3611D7" w:rsidR="003E61D9" w:rsidRPr="009F2C5F" w:rsidRDefault="003E61D9" w:rsidP="003E61D9"/>
    <w:tbl>
      <w:tblPr>
        <w:tblW w:w="0" w:type="auto"/>
        <w:tblLook w:val="04A0" w:firstRow="1" w:lastRow="0" w:firstColumn="1" w:lastColumn="0" w:noHBand="0" w:noVBand="1"/>
      </w:tblPr>
      <w:tblGrid>
        <w:gridCol w:w="4928"/>
        <w:gridCol w:w="4642"/>
      </w:tblGrid>
      <w:tr w:rsidR="00723A66" w:rsidRPr="009F2C5F" w14:paraId="0D3432B1" w14:textId="77777777" w:rsidTr="00DE321C">
        <w:tc>
          <w:tcPr>
            <w:tcW w:w="4928" w:type="dxa"/>
            <w:shd w:val="clear" w:color="auto" w:fill="auto"/>
          </w:tcPr>
          <w:p w14:paraId="1A5A8CE9" w14:textId="77777777" w:rsidR="00723A66" w:rsidRPr="009F2C5F" w:rsidRDefault="00723A66" w:rsidP="00DE321C">
            <w:pPr>
              <w:pStyle w:val="30"/>
              <w:shd w:val="clear" w:color="auto" w:fill="auto"/>
              <w:tabs>
                <w:tab w:val="left" w:pos="3509"/>
                <w:tab w:val="left" w:pos="5371"/>
              </w:tabs>
              <w:spacing w:line="240" w:lineRule="auto"/>
              <w:jc w:val="left"/>
              <w:rPr>
                <w:rFonts w:ascii="Times New Roman" w:hAnsi="Times New Roman" w:cs="Times New Roman"/>
                <w:sz w:val="24"/>
                <w:szCs w:val="24"/>
              </w:rPr>
            </w:pPr>
            <w:r w:rsidRPr="009F2C5F">
              <w:rPr>
                <w:rFonts w:ascii="Times New Roman" w:hAnsi="Times New Roman" w:cs="Times New Roman"/>
                <w:sz w:val="24"/>
                <w:szCs w:val="24"/>
              </w:rPr>
              <w:t>Исполнитель:</w:t>
            </w:r>
          </w:p>
        </w:tc>
        <w:tc>
          <w:tcPr>
            <w:tcW w:w="4642" w:type="dxa"/>
            <w:shd w:val="clear" w:color="auto" w:fill="auto"/>
          </w:tcPr>
          <w:p w14:paraId="1EDC8703" w14:textId="77777777" w:rsidR="00723A66" w:rsidRPr="009F2C5F" w:rsidRDefault="00723A66" w:rsidP="00DE321C">
            <w:pPr>
              <w:pStyle w:val="30"/>
              <w:shd w:val="clear" w:color="auto" w:fill="auto"/>
              <w:tabs>
                <w:tab w:val="left" w:pos="3509"/>
                <w:tab w:val="left" w:pos="5371"/>
              </w:tabs>
              <w:spacing w:line="240" w:lineRule="auto"/>
              <w:jc w:val="left"/>
              <w:rPr>
                <w:rFonts w:ascii="Times New Roman" w:hAnsi="Times New Roman" w:cs="Times New Roman"/>
                <w:sz w:val="24"/>
                <w:szCs w:val="24"/>
              </w:rPr>
            </w:pPr>
            <w:r w:rsidRPr="009F2C5F">
              <w:rPr>
                <w:rFonts w:ascii="Times New Roman" w:hAnsi="Times New Roman" w:cs="Times New Roman"/>
                <w:sz w:val="24"/>
                <w:szCs w:val="24"/>
              </w:rPr>
              <w:t>Заказчик:</w:t>
            </w:r>
          </w:p>
        </w:tc>
      </w:tr>
      <w:tr w:rsidR="00723A66" w:rsidRPr="009F2C5F" w14:paraId="41C6E1E4" w14:textId="77777777" w:rsidTr="00DE321C">
        <w:tc>
          <w:tcPr>
            <w:tcW w:w="4928" w:type="dxa"/>
            <w:shd w:val="clear" w:color="auto" w:fill="auto"/>
          </w:tcPr>
          <w:p w14:paraId="26897769" w14:textId="77777777" w:rsidR="00723A66" w:rsidRPr="009F2C5F" w:rsidRDefault="00723A66" w:rsidP="00DE321C">
            <w:pPr>
              <w:tabs>
                <w:tab w:val="left" w:pos="5650"/>
              </w:tabs>
              <w:rPr>
                <w:b/>
                <w:lang w:val="en-US"/>
              </w:rPr>
            </w:pPr>
          </w:p>
        </w:tc>
        <w:tc>
          <w:tcPr>
            <w:tcW w:w="4642" w:type="dxa"/>
            <w:shd w:val="clear" w:color="auto" w:fill="auto"/>
          </w:tcPr>
          <w:p w14:paraId="02B6B916" w14:textId="77777777" w:rsidR="00723A66" w:rsidRPr="009F2C5F" w:rsidRDefault="00723A66" w:rsidP="00DE321C">
            <w:pPr>
              <w:rPr>
                <w:b/>
              </w:rPr>
            </w:pPr>
            <w:r w:rsidRPr="009F2C5F">
              <w:rPr>
                <w:b/>
              </w:rPr>
              <w:t>ОАО «</w:t>
            </w:r>
            <w:proofErr w:type="spellStart"/>
            <w:r w:rsidRPr="009F2C5F">
              <w:rPr>
                <w:b/>
              </w:rPr>
              <w:t>Паритетбанк</w:t>
            </w:r>
            <w:proofErr w:type="spellEnd"/>
            <w:r w:rsidRPr="009F2C5F">
              <w:rPr>
                <w:b/>
              </w:rPr>
              <w:t>»</w:t>
            </w:r>
          </w:p>
          <w:p w14:paraId="36E72E79" w14:textId="77777777" w:rsidR="00723A66" w:rsidRPr="009F2C5F" w:rsidRDefault="00723A66" w:rsidP="00DE321C">
            <w:r w:rsidRPr="009F2C5F">
              <w:t>220002, Республика Беларусь, г. Минск, ул. Киселева, 61а</w:t>
            </w:r>
          </w:p>
          <w:p w14:paraId="5DEEBB9D" w14:textId="77777777" w:rsidR="00723A66" w:rsidRPr="009F2C5F" w:rsidRDefault="00723A66" w:rsidP="00DE321C">
            <w:pPr>
              <w:ind w:left="35" w:right="-108"/>
            </w:pPr>
            <w:r w:rsidRPr="009F2C5F">
              <w:t xml:space="preserve">Р/С </w:t>
            </w:r>
            <w:r w:rsidRPr="009F2C5F">
              <w:rPr>
                <w:lang w:val="en-US"/>
              </w:rPr>
              <w:t>BY</w:t>
            </w:r>
            <w:r w:rsidRPr="009F2C5F">
              <w:t>59</w:t>
            </w:r>
            <w:r w:rsidRPr="009F2C5F">
              <w:rPr>
                <w:lang w:val="en-US"/>
              </w:rPr>
              <w:t>POIS</w:t>
            </w:r>
            <w:r w:rsidRPr="009F2C5F">
              <w:t>66300003000100933001</w:t>
            </w:r>
          </w:p>
          <w:p w14:paraId="2AA056D8" w14:textId="77777777" w:rsidR="00723A66" w:rsidRPr="009F2C5F" w:rsidRDefault="00723A66" w:rsidP="00DE321C">
            <w:pPr>
              <w:ind w:left="35" w:right="-108"/>
            </w:pPr>
            <w:r w:rsidRPr="009F2C5F">
              <w:t>в ОАО «</w:t>
            </w:r>
            <w:proofErr w:type="spellStart"/>
            <w:r w:rsidRPr="009F2C5F">
              <w:t>Паритетбанк</w:t>
            </w:r>
            <w:proofErr w:type="spellEnd"/>
            <w:r w:rsidRPr="009F2C5F">
              <w:t>»,</w:t>
            </w:r>
          </w:p>
          <w:p w14:paraId="64306A05" w14:textId="77777777" w:rsidR="00723A66" w:rsidRPr="009F2C5F" w:rsidRDefault="00723A66" w:rsidP="00DE321C">
            <w:pPr>
              <w:tabs>
                <w:tab w:val="center" w:pos="2497"/>
              </w:tabs>
              <w:autoSpaceDE w:val="0"/>
              <w:autoSpaceDN w:val="0"/>
              <w:adjustRightInd w:val="0"/>
            </w:pPr>
            <w:r w:rsidRPr="009F2C5F">
              <w:t xml:space="preserve">БИК </w:t>
            </w:r>
            <w:r w:rsidRPr="009F2C5F">
              <w:rPr>
                <w:bCs/>
              </w:rPr>
              <w:t>POISBY2X</w:t>
            </w:r>
            <w:r w:rsidRPr="009F2C5F">
              <w:t xml:space="preserve"> </w:t>
            </w:r>
            <w:r w:rsidRPr="009F2C5F">
              <w:tab/>
            </w:r>
          </w:p>
          <w:p w14:paraId="30601B95" w14:textId="77777777" w:rsidR="00723A66" w:rsidRPr="009F2C5F" w:rsidRDefault="00723A66" w:rsidP="00DE321C">
            <w:pPr>
              <w:autoSpaceDE w:val="0"/>
              <w:autoSpaceDN w:val="0"/>
              <w:adjustRightInd w:val="0"/>
            </w:pPr>
            <w:r w:rsidRPr="009F2C5F">
              <w:t>220002, г. Минск, ул. Киселева, 61а,</w:t>
            </w:r>
          </w:p>
          <w:p w14:paraId="720EEDD4" w14:textId="77777777" w:rsidR="00723A66" w:rsidRPr="009F2C5F" w:rsidRDefault="00723A66" w:rsidP="00DE321C">
            <w:pPr>
              <w:pStyle w:val="30"/>
              <w:shd w:val="clear" w:color="auto" w:fill="auto"/>
              <w:tabs>
                <w:tab w:val="left" w:pos="3509"/>
                <w:tab w:val="left" w:pos="5371"/>
              </w:tabs>
              <w:spacing w:line="240" w:lineRule="auto"/>
              <w:jc w:val="left"/>
              <w:rPr>
                <w:rFonts w:ascii="Times New Roman" w:hAnsi="Times New Roman" w:cs="Times New Roman"/>
                <w:b w:val="0"/>
                <w:sz w:val="24"/>
                <w:szCs w:val="24"/>
              </w:rPr>
            </w:pPr>
            <w:r w:rsidRPr="009F2C5F">
              <w:rPr>
                <w:rFonts w:ascii="Times New Roman" w:hAnsi="Times New Roman" w:cs="Times New Roman"/>
                <w:b w:val="0"/>
                <w:sz w:val="24"/>
                <w:szCs w:val="24"/>
              </w:rPr>
              <w:t xml:space="preserve">УНП </w:t>
            </w:r>
            <w:r w:rsidRPr="009F2C5F">
              <w:rPr>
                <w:rFonts w:ascii="Times New Roman" w:hAnsi="Times New Roman" w:cs="Times New Roman"/>
                <w:b w:val="0"/>
                <w:sz w:val="24"/>
                <w:szCs w:val="24"/>
                <w:shd w:val="clear" w:color="auto" w:fill="FFFFFF"/>
              </w:rPr>
              <w:t>100233809, ОКПО 09400296</w:t>
            </w:r>
          </w:p>
        </w:tc>
      </w:tr>
      <w:tr w:rsidR="00723A66" w:rsidRPr="009F2C5F" w14:paraId="7C6E18BA" w14:textId="77777777" w:rsidTr="00DE321C">
        <w:tc>
          <w:tcPr>
            <w:tcW w:w="4928" w:type="dxa"/>
            <w:shd w:val="clear" w:color="auto" w:fill="auto"/>
          </w:tcPr>
          <w:p w14:paraId="05D4B5AF" w14:textId="77777777" w:rsidR="00723A66" w:rsidRPr="009F2C5F" w:rsidRDefault="00723A66" w:rsidP="00DE321C">
            <w:pPr>
              <w:pStyle w:val="30"/>
              <w:shd w:val="clear" w:color="auto" w:fill="auto"/>
              <w:tabs>
                <w:tab w:val="left" w:pos="3509"/>
                <w:tab w:val="left" w:pos="5371"/>
              </w:tabs>
              <w:spacing w:line="240" w:lineRule="auto"/>
              <w:jc w:val="left"/>
              <w:rPr>
                <w:rFonts w:ascii="Times New Roman" w:hAnsi="Times New Roman" w:cs="Times New Roman"/>
                <w:b w:val="0"/>
                <w:sz w:val="24"/>
                <w:szCs w:val="24"/>
              </w:rPr>
            </w:pPr>
          </w:p>
          <w:p w14:paraId="4C4AA37C" w14:textId="77777777" w:rsidR="00723A66" w:rsidRPr="009F2C5F" w:rsidRDefault="00723A66" w:rsidP="00DE321C">
            <w:pPr>
              <w:pStyle w:val="30"/>
              <w:shd w:val="clear" w:color="auto" w:fill="auto"/>
              <w:tabs>
                <w:tab w:val="left" w:pos="3509"/>
                <w:tab w:val="left" w:pos="5371"/>
              </w:tabs>
              <w:spacing w:line="240" w:lineRule="auto"/>
              <w:jc w:val="left"/>
              <w:rPr>
                <w:rFonts w:ascii="Times New Roman" w:hAnsi="Times New Roman" w:cs="Times New Roman"/>
                <w:b w:val="0"/>
                <w:sz w:val="24"/>
                <w:szCs w:val="24"/>
              </w:rPr>
            </w:pPr>
          </w:p>
          <w:p w14:paraId="666EACA1" w14:textId="77777777" w:rsidR="00723A66" w:rsidRPr="009F2C5F" w:rsidRDefault="00723A66" w:rsidP="00DE321C">
            <w:pPr>
              <w:pStyle w:val="30"/>
              <w:shd w:val="clear" w:color="auto" w:fill="auto"/>
              <w:tabs>
                <w:tab w:val="left" w:pos="3509"/>
                <w:tab w:val="left" w:pos="5371"/>
              </w:tabs>
              <w:spacing w:line="240" w:lineRule="auto"/>
              <w:jc w:val="left"/>
              <w:rPr>
                <w:rFonts w:ascii="Times New Roman" w:hAnsi="Times New Roman" w:cs="Times New Roman"/>
                <w:b w:val="0"/>
                <w:sz w:val="24"/>
                <w:szCs w:val="24"/>
              </w:rPr>
            </w:pPr>
          </w:p>
          <w:p w14:paraId="3EE17B7F" w14:textId="77777777" w:rsidR="00723A66" w:rsidRPr="009F2C5F" w:rsidRDefault="00723A66" w:rsidP="00DE321C">
            <w:pPr>
              <w:pStyle w:val="30"/>
              <w:shd w:val="clear" w:color="auto" w:fill="auto"/>
              <w:tabs>
                <w:tab w:val="left" w:pos="3509"/>
                <w:tab w:val="left" w:pos="5371"/>
              </w:tabs>
              <w:spacing w:line="240" w:lineRule="auto"/>
              <w:jc w:val="left"/>
              <w:rPr>
                <w:rFonts w:ascii="Times New Roman" w:hAnsi="Times New Roman" w:cs="Times New Roman"/>
                <w:b w:val="0"/>
                <w:sz w:val="24"/>
                <w:szCs w:val="24"/>
              </w:rPr>
            </w:pPr>
          </w:p>
          <w:p w14:paraId="6B4B9D43" w14:textId="77777777" w:rsidR="00723A66" w:rsidRPr="009F2C5F" w:rsidRDefault="00723A66" w:rsidP="00DE321C">
            <w:pPr>
              <w:pStyle w:val="30"/>
              <w:shd w:val="clear" w:color="auto" w:fill="auto"/>
              <w:tabs>
                <w:tab w:val="left" w:pos="3509"/>
                <w:tab w:val="left" w:pos="5371"/>
              </w:tabs>
              <w:spacing w:line="240" w:lineRule="auto"/>
              <w:jc w:val="left"/>
              <w:rPr>
                <w:rFonts w:ascii="Times New Roman" w:hAnsi="Times New Roman" w:cs="Times New Roman"/>
                <w:b w:val="0"/>
                <w:sz w:val="24"/>
                <w:szCs w:val="24"/>
              </w:rPr>
            </w:pPr>
            <w:r w:rsidRPr="009F2C5F">
              <w:rPr>
                <w:rFonts w:ascii="Times New Roman" w:hAnsi="Times New Roman" w:cs="Times New Roman"/>
                <w:b w:val="0"/>
                <w:sz w:val="24"/>
                <w:szCs w:val="24"/>
              </w:rPr>
              <w:t xml:space="preserve">_________________ </w:t>
            </w:r>
          </w:p>
          <w:p w14:paraId="4EDD0348" w14:textId="77777777" w:rsidR="00723A66" w:rsidRPr="009F2C5F" w:rsidRDefault="00723A66" w:rsidP="00DE321C">
            <w:pPr>
              <w:pStyle w:val="30"/>
              <w:shd w:val="clear" w:color="auto" w:fill="auto"/>
              <w:tabs>
                <w:tab w:val="left" w:pos="3509"/>
                <w:tab w:val="left" w:pos="5371"/>
              </w:tabs>
              <w:spacing w:line="240" w:lineRule="auto"/>
              <w:jc w:val="left"/>
              <w:rPr>
                <w:rFonts w:ascii="Times New Roman" w:hAnsi="Times New Roman" w:cs="Times New Roman"/>
                <w:b w:val="0"/>
                <w:sz w:val="24"/>
                <w:szCs w:val="24"/>
              </w:rPr>
            </w:pPr>
          </w:p>
        </w:tc>
        <w:tc>
          <w:tcPr>
            <w:tcW w:w="4642" w:type="dxa"/>
            <w:shd w:val="clear" w:color="auto" w:fill="auto"/>
          </w:tcPr>
          <w:p w14:paraId="0FD3C963" w14:textId="77777777" w:rsidR="00723A66" w:rsidRPr="009F2C5F" w:rsidRDefault="00723A66" w:rsidP="00DE321C">
            <w:pPr>
              <w:pStyle w:val="30"/>
              <w:shd w:val="clear" w:color="auto" w:fill="auto"/>
              <w:tabs>
                <w:tab w:val="left" w:pos="3509"/>
                <w:tab w:val="left" w:pos="5371"/>
              </w:tabs>
              <w:spacing w:line="240" w:lineRule="auto"/>
              <w:jc w:val="left"/>
              <w:rPr>
                <w:rFonts w:ascii="Times New Roman" w:hAnsi="Times New Roman" w:cs="Times New Roman"/>
                <w:b w:val="0"/>
                <w:sz w:val="24"/>
                <w:szCs w:val="24"/>
              </w:rPr>
            </w:pPr>
          </w:p>
          <w:p w14:paraId="4AE1817A" w14:textId="77777777" w:rsidR="00723A66" w:rsidRPr="009F2C5F" w:rsidRDefault="00723A66" w:rsidP="00DE321C">
            <w:pPr>
              <w:pStyle w:val="30"/>
              <w:shd w:val="clear" w:color="auto" w:fill="auto"/>
              <w:tabs>
                <w:tab w:val="left" w:pos="3509"/>
                <w:tab w:val="left" w:pos="5371"/>
              </w:tabs>
              <w:spacing w:line="240" w:lineRule="auto"/>
              <w:jc w:val="left"/>
              <w:rPr>
                <w:rFonts w:ascii="Times New Roman" w:hAnsi="Times New Roman" w:cs="Times New Roman"/>
                <w:b w:val="0"/>
                <w:sz w:val="24"/>
                <w:szCs w:val="24"/>
              </w:rPr>
            </w:pPr>
            <w:r w:rsidRPr="009F2C5F">
              <w:rPr>
                <w:rFonts w:ascii="Times New Roman" w:hAnsi="Times New Roman" w:cs="Times New Roman"/>
                <w:b w:val="0"/>
                <w:sz w:val="24"/>
                <w:szCs w:val="24"/>
              </w:rPr>
              <w:t>Заместитель Председателя Правления ОАО «</w:t>
            </w:r>
            <w:proofErr w:type="spellStart"/>
            <w:r w:rsidRPr="009F2C5F">
              <w:rPr>
                <w:rFonts w:ascii="Times New Roman" w:hAnsi="Times New Roman" w:cs="Times New Roman"/>
                <w:b w:val="0"/>
                <w:sz w:val="24"/>
                <w:szCs w:val="24"/>
              </w:rPr>
              <w:t>Паритетбанк</w:t>
            </w:r>
            <w:proofErr w:type="spellEnd"/>
            <w:r w:rsidRPr="009F2C5F">
              <w:rPr>
                <w:rFonts w:ascii="Times New Roman" w:hAnsi="Times New Roman" w:cs="Times New Roman"/>
                <w:b w:val="0"/>
                <w:sz w:val="24"/>
                <w:szCs w:val="24"/>
              </w:rPr>
              <w:t>»</w:t>
            </w:r>
          </w:p>
          <w:p w14:paraId="48310D19" w14:textId="77777777" w:rsidR="00723A66" w:rsidRPr="009F2C5F" w:rsidRDefault="00723A66" w:rsidP="00DE321C">
            <w:pPr>
              <w:pStyle w:val="30"/>
              <w:shd w:val="clear" w:color="auto" w:fill="auto"/>
              <w:tabs>
                <w:tab w:val="left" w:pos="3509"/>
                <w:tab w:val="left" w:pos="5371"/>
              </w:tabs>
              <w:spacing w:line="240" w:lineRule="auto"/>
              <w:jc w:val="left"/>
              <w:rPr>
                <w:rFonts w:ascii="Times New Roman" w:hAnsi="Times New Roman" w:cs="Times New Roman"/>
                <w:b w:val="0"/>
                <w:sz w:val="24"/>
                <w:szCs w:val="24"/>
              </w:rPr>
            </w:pPr>
          </w:p>
          <w:p w14:paraId="1CD04184" w14:textId="77777777" w:rsidR="00723A66" w:rsidRPr="009F2C5F" w:rsidRDefault="00723A66" w:rsidP="00DE321C">
            <w:pPr>
              <w:pStyle w:val="30"/>
              <w:shd w:val="clear" w:color="auto" w:fill="auto"/>
              <w:tabs>
                <w:tab w:val="left" w:pos="3509"/>
                <w:tab w:val="left" w:pos="5371"/>
              </w:tabs>
              <w:spacing w:line="240" w:lineRule="auto"/>
              <w:jc w:val="left"/>
              <w:rPr>
                <w:rFonts w:ascii="Times New Roman" w:hAnsi="Times New Roman" w:cs="Times New Roman"/>
                <w:b w:val="0"/>
                <w:sz w:val="24"/>
                <w:szCs w:val="24"/>
              </w:rPr>
            </w:pPr>
            <w:r w:rsidRPr="009F2C5F">
              <w:rPr>
                <w:rFonts w:ascii="Times New Roman" w:hAnsi="Times New Roman" w:cs="Times New Roman"/>
                <w:b w:val="0"/>
                <w:sz w:val="24"/>
                <w:szCs w:val="24"/>
              </w:rPr>
              <w:t>_________________/Д.А. Панкевич/</w:t>
            </w:r>
          </w:p>
        </w:tc>
      </w:tr>
    </w:tbl>
    <w:p w14:paraId="26B7851E" w14:textId="77777777" w:rsidR="00723A66" w:rsidRPr="009F2C5F" w:rsidRDefault="00723A66" w:rsidP="00723A66">
      <w:pPr>
        <w:widowControl w:val="0"/>
        <w:autoSpaceDE w:val="0"/>
        <w:autoSpaceDN w:val="0"/>
        <w:adjustRightInd w:val="0"/>
        <w:rPr>
          <w:bCs/>
        </w:rPr>
      </w:pPr>
    </w:p>
    <w:p w14:paraId="5ECFFB96" w14:textId="77777777" w:rsidR="003E61D9" w:rsidRPr="009F2C5F" w:rsidRDefault="003E61D9" w:rsidP="003E61D9">
      <w:r w:rsidRPr="009F2C5F">
        <w:br w:type="page"/>
      </w:r>
    </w:p>
    <w:p w14:paraId="6BF39995" w14:textId="77777777" w:rsidR="003E61D9" w:rsidRPr="009F2C5F" w:rsidRDefault="003E61D9" w:rsidP="003E61D9">
      <w:pPr>
        <w:pageBreakBefore/>
        <w:widowControl w:val="0"/>
        <w:autoSpaceDE w:val="0"/>
        <w:autoSpaceDN w:val="0"/>
        <w:adjustRightInd w:val="0"/>
        <w:ind w:left="5103"/>
        <w:rPr>
          <w:b/>
        </w:rPr>
      </w:pPr>
      <w:r w:rsidRPr="009F2C5F">
        <w:rPr>
          <w:b/>
        </w:rPr>
        <w:lastRenderedPageBreak/>
        <w:t>Приложение № 2</w:t>
      </w:r>
    </w:p>
    <w:p w14:paraId="7B57DF23" w14:textId="77777777" w:rsidR="003E61D9" w:rsidRPr="009F2C5F" w:rsidRDefault="003E61D9" w:rsidP="003E61D9">
      <w:pPr>
        <w:widowControl w:val="0"/>
        <w:autoSpaceDE w:val="0"/>
        <w:autoSpaceDN w:val="0"/>
        <w:adjustRightInd w:val="0"/>
        <w:ind w:left="5103"/>
        <w:jc w:val="both"/>
      </w:pPr>
      <w:r w:rsidRPr="009F2C5F">
        <w:t>Техническое обслуживание и ППР систем электроснабжения, электроосвещения и вентиляции, электрооборудования, приборов учета и систем АСКУЭ</w:t>
      </w:r>
    </w:p>
    <w:p w14:paraId="75184536" w14:textId="77777777" w:rsidR="003E61D9" w:rsidRPr="009F2C5F" w:rsidRDefault="003E61D9" w:rsidP="003E61D9">
      <w:pPr>
        <w:widowControl w:val="0"/>
        <w:autoSpaceDE w:val="0"/>
        <w:autoSpaceDN w:val="0"/>
        <w:adjustRightInd w:val="0"/>
        <w:jc w:val="both"/>
      </w:pPr>
    </w:p>
    <w:p w14:paraId="3F24206E" w14:textId="77777777" w:rsidR="003E61D9" w:rsidRPr="009F2C5F" w:rsidRDefault="003E61D9" w:rsidP="003E61D9">
      <w:pPr>
        <w:widowControl w:val="0"/>
        <w:autoSpaceDE w:val="0"/>
        <w:autoSpaceDN w:val="0"/>
        <w:adjustRightInd w:val="0"/>
        <w:ind w:firstLine="708"/>
        <w:jc w:val="both"/>
      </w:pPr>
      <w:r w:rsidRPr="009F2C5F">
        <w:t xml:space="preserve">Расчетами затрат на техническое обслуживание систем электроснабжения, электроосвещения и вентиляции, электрооборудования, приборов учета </w:t>
      </w:r>
      <w:proofErr w:type="gramStart"/>
      <w:r w:rsidRPr="009F2C5F">
        <w:t>и  систем</w:t>
      </w:r>
      <w:proofErr w:type="gramEnd"/>
      <w:r w:rsidRPr="009F2C5F">
        <w:t xml:space="preserve"> АСКУЭ предусмотрено проведение профилактических работ согласно системе планово-предупредительного ремонта (ППР), поверка приборов учета, снятие показаний а также выполнение работ по разовым заявкам «Заказчика» и назначение ответственных за электрохозяйство на объектах Банка.</w:t>
      </w:r>
    </w:p>
    <w:p w14:paraId="67FCE085" w14:textId="77777777" w:rsidR="003E61D9" w:rsidRPr="009F2C5F" w:rsidRDefault="003E61D9" w:rsidP="003E61D9">
      <w:pPr>
        <w:ind w:left="567"/>
        <w:jc w:val="both"/>
        <w:rPr>
          <w:b/>
        </w:rPr>
      </w:pPr>
      <w:r w:rsidRPr="009F2C5F">
        <w:rPr>
          <w:b/>
        </w:rPr>
        <w:t>1. Перечень, сроки и период выполнения работ по системе ППР:</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3119"/>
      </w:tblGrid>
      <w:tr w:rsidR="003E61D9" w:rsidRPr="009F2C5F" w14:paraId="09743719" w14:textId="77777777" w:rsidTr="00DE321C">
        <w:tc>
          <w:tcPr>
            <w:tcW w:w="6487" w:type="dxa"/>
            <w:shd w:val="clear" w:color="auto" w:fill="auto"/>
          </w:tcPr>
          <w:p w14:paraId="6B3E2FDF" w14:textId="77777777" w:rsidR="003E61D9" w:rsidRPr="009F2C5F" w:rsidRDefault="003E61D9" w:rsidP="00DE321C">
            <w:pPr>
              <w:widowControl w:val="0"/>
              <w:autoSpaceDE w:val="0"/>
              <w:autoSpaceDN w:val="0"/>
              <w:adjustRightInd w:val="0"/>
              <w:jc w:val="both"/>
            </w:pPr>
            <w:r w:rsidRPr="009F2C5F">
              <w:t>Вид работ</w:t>
            </w:r>
          </w:p>
        </w:tc>
        <w:tc>
          <w:tcPr>
            <w:tcW w:w="3119" w:type="dxa"/>
            <w:shd w:val="clear" w:color="auto" w:fill="auto"/>
          </w:tcPr>
          <w:p w14:paraId="4BBF6AE2" w14:textId="77777777" w:rsidR="003E61D9" w:rsidRPr="009F2C5F" w:rsidRDefault="003E61D9" w:rsidP="00DE321C">
            <w:pPr>
              <w:widowControl w:val="0"/>
              <w:autoSpaceDE w:val="0"/>
              <w:autoSpaceDN w:val="0"/>
              <w:adjustRightInd w:val="0"/>
              <w:jc w:val="both"/>
            </w:pPr>
            <w:r w:rsidRPr="009F2C5F">
              <w:t xml:space="preserve">Период проведения </w:t>
            </w:r>
          </w:p>
        </w:tc>
      </w:tr>
      <w:tr w:rsidR="003E61D9" w:rsidRPr="009F2C5F" w14:paraId="22384041" w14:textId="77777777" w:rsidTr="00DE321C">
        <w:tc>
          <w:tcPr>
            <w:tcW w:w="9606" w:type="dxa"/>
            <w:gridSpan w:val="2"/>
            <w:shd w:val="clear" w:color="auto" w:fill="auto"/>
          </w:tcPr>
          <w:p w14:paraId="4A726923" w14:textId="77777777" w:rsidR="003E61D9" w:rsidRPr="009F2C5F" w:rsidRDefault="003E61D9" w:rsidP="00DE321C">
            <w:pPr>
              <w:widowControl w:val="0"/>
              <w:autoSpaceDE w:val="0"/>
              <w:autoSpaceDN w:val="0"/>
              <w:adjustRightInd w:val="0"/>
              <w:jc w:val="both"/>
            </w:pPr>
            <w:r w:rsidRPr="009F2C5F">
              <w:t>1.</w:t>
            </w:r>
            <w:proofErr w:type="gramStart"/>
            <w:r w:rsidRPr="009F2C5F">
              <w:t>1.Система</w:t>
            </w:r>
            <w:proofErr w:type="gramEnd"/>
            <w:r w:rsidRPr="009F2C5F">
              <w:t xml:space="preserve"> электроснабжения</w:t>
            </w:r>
          </w:p>
        </w:tc>
      </w:tr>
      <w:tr w:rsidR="003E61D9" w:rsidRPr="009F2C5F" w14:paraId="6E479B6D" w14:textId="77777777" w:rsidTr="00DE321C">
        <w:tc>
          <w:tcPr>
            <w:tcW w:w="9606" w:type="dxa"/>
            <w:gridSpan w:val="2"/>
            <w:shd w:val="clear" w:color="auto" w:fill="auto"/>
          </w:tcPr>
          <w:p w14:paraId="6305BD9A" w14:textId="77777777" w:rsidR="003E61D9" w:rsidRPr="009F2C5F" w:rsidRDefault="003E61D9" w:rsidP="00DE321C">
            <w:pPr>
              <w:widowControl w:val="0"/>
              <w:autoSpaceDE w:val="0"/>
              <w:autoSpaceDN w:val="0"/>
              <w:adjustRightInd w:val="0"/>
              <w:ind w:left="720"/>
              <w:jc w:val="both"/>
              <w:rPr>
                <w:b/>
              </w:rPr>
            </w:pPr>
            <w:r w:rsidRPr="009F2C5F">
              <w:rPr>
                <w:b/>
              </w:rPr>
              <w:t>Контроль технического состояния</w:t>
            </w:r>
          </w:p>
        </w:tc>
      </w:tr>
      <w:tr w:rsidR="003E61D9" w:rsidRPr="009F2C5F" w14:paraId="6B86A218" w14:textId="77777777" w:rsidTr="00DE321C">
        <w:tc>
          <w:tcPr>
            <w:tcW w:w="6487" w:type="dxa"/>
            <w:shd w:val="clear" w:color="auto" w:fill="auto"/>
          </w:tcPr>
          <w:p w14:paraId="4C22A6AC" w14:textId="77777777" w:rsidR="003E61D9" w:rsidRPr="009F2C5F" w:rsidRDefault="003E61D9" w:rsidP="00DE321C">
            <w:pPr>
              <w:widowControl w:val="0"/>
              <w:autoSpaceDE w:val="0"/>
              <w:autoSpaceDN w:val="0"/>
              <w:adjustRightInd w:val="0"/>
              <w:ind w:left="284" w:hanging="284"/>
            </w:pPr>
            <w:r w:rsidRPr="009F2C5F">
              <w:t xml:space="preserve">   Осмотр силовых щитов и оборудования в помещениях электрощитовых </w:t>
            </w:r>
          </w:p>
        </w:tc>
        <w:tc>
          <w:tcPr>
            <w:tcW w:w="3119" w:type="dxa"/>
            <w:shd w:val="clear" w:color="auto" w:fill="auto"/>
          </w:tcPr>
          <w:p w14:paraId="6860FAE9" w14:textId="77777777" w:rsidR="003E61D9" w:rsidRPr="009F2C5F" w:rsidRDefault="003E61D9" w:rsidP="00DE321C">
            <w:pPr>
              <w:widowControl w:val="0"/>
              <w:autoSpaceDE w:val="0"/>
              <w:autoSpaceDN w:val="0"/>
              <w:adjustRightInd w:val="0"/>
              <w:jc w:val="both"/>
            </w:pPr>
            <w:r w:rsidRPr="009F2C5F">
              <w:t xml:space="preserve">Не реже 1 раза </w:t>
            </w:r>
            <w:proofErr w:type="gramStart"/>
            <w:r w:rsidRPr="009F2C5F">
              <w:t>в течении</w:t>
            </w:r>
            <w:proofErr w:type="gramEnd"/>
            <w:r w:rsidRPr="009F2C5F">
              <w:t xml:space="preserve"> 30 дней и по факту окончания работ</w:t>
            </w:r>
          </w:p>
        </w:tc>
      </w:tr>
      <w:tr w:rsidR="003E61D9" w:rsidRPr="009F2C5F" w14:paraId="6CCA7B52" w14:textId="77777777" w:rsidTr="00DE321C">
        <w:tc>
          <w:tcPr>
            <w:tcW w:w="6487" w:type="dxa"/>
            <w:shd w:val="clear" w:color="auto" w:fill="auto"/>
          </w:tcPr>
          <w:p w14:paraId="270570AD" w14:textId="77777777" w:rsidR="003E61D9" w:rsidRPr="009F2C5F" w:rsidRDefault="003E61D9" w:rsidP="00DE321C">
            <w:pPr>
              <w:widowControl w:val="0"/>
              <w:autoSpaceDE w:val="0"/>
              <w:autoSpaceDN w:val="0"/>
              <w:adjustRightInd w:val="0"/>
              <w:ind w:left="284" w:hanging="284"/>
            </w:pPr>
            <w:r w:rsidRPr="009F2C5F">
              <w:t xml:space="preserve">   Замена отдельных участков сетей с ветхой или поврежденной изоляцией, а также с недостаточным сечением</w:t>
            </w:r>
          </w:p>
        </w:tc>
        <w:tc>
          <w:tcPr>
            <w:tcW w:w="3119" w:type="dxa"/>
            <w:shd w:val="clear" w:color="auto" w:fill="auto"/>
          </w:tcPr>
          <w:p w14:paraId="16C05D5D" w14:textId="77777777" w:rsidR="003E61D9" w:rsidRPr="009F2C5F" w:rsidRDefault="003E61D9" w:rsidP="00DE321C">
            <w:pPr>
              <w:widowControl w:val="0"/>
              <w:autoSpaceDE w:val="0"/>
              <w:autoSpaceDN w:val="0"/>
              <w:adjustRightInd w:val="0"/>
              <w:jc w:val="both"/>
            </w:pPr>
            <w:r w:rsidRPr="009F2C5F">
              <w:t>По мере обнаружения</w:t>
            </w:r>
          </w:p>
        </w:tc>
      </w:tr>
      <w:tr w:rsidR="003E61D9" w:rsidRPr="009F2C5F" w14:paraId="10DC898A" w14:textId="77777777" w:rsidTr="00DE321C">
        <w:tc>
          <w:tcPr>
            <w:tcW w:w="6487" w:type="dxa"/>
            <w:shd w:val="clear" w:color="auto" w:fill="auto"/>
          </w:tcPr>
          <w:p w14:paraId="2EE9DE05" w14:textId="77777777" w:rsidR="003E61D9" w:rsidRPr="009F2C5F" w:rsidRDefault="003E61D9" w:rsidP="00DE321C">
            <w:pPr>
              <w:widowControl w:val="0"/>
              <w:autoSpaceDE w:val="0"/>
              <w:autoSpaceDN w:val="0"/>
              <w:adjustRightInd w:val="0"/>
              <w:ind w:left="284" w:hanging="284"/>
            </w:pPr>
            <w:r w:rsidRPr="009F2C5F">
              <w:rPr>
                <w:color w:val="FF0000"/>
              </w:rPr>
              <w:t xml:space="preserve">   </w:t>
            </w:r>
            <w:r w:rsidRPr="009F2C5F">
              <w:t>Программирование реле времени архитектурно-декоративной подсветки</w:t>
            </w:r>
          </w:p>
        </w:tc>
        <w:tc>
          <w:tcPr>
            <w:tcW w:w="3119" w:type="dxa"/>
            <w:shd w:val="clear" w:color="auto" w:fill="auto"/>
          </w:tcPr>
          <w:p w14:paraId="5CF72893" w14:textId="77777777" w:rsidR="003E61D9" w:rsidRPr="009F2C5F" w:rsidRDefault="003E61D9" w:rsidP="00DE321C">
            <w:pPr>
              <w:widowControl w:val="0"/>
              <w:autoSpaceDE w:val="0"/>
              <w:autoSpaceDN w:val="0"/>
              <w:adjustRightInd w:val="0"/>
              <w:jc w:val="both"/>
            </w:pPr>
            <w:r w:rsidRPr="009F2C5F">
              <w:t xml:space="preserve">Не реже 1 раза </w:t>
            </w:r>
            <w:proofErr w:type="gramStart"/>
            <w:r w:rsidRPr="009F2C5F">
              <w:t>в течении</w:t>
            </w:r>
            <w:proofErr w:type="gramEnd"/>
            <w:r w:rsidRPr="009F2C5F">
              <w:t xml:space="preserve"> 30 дней</w:t>
            </w:r>
          </w:p>
        </w:tc>
      </w:tr>
      <w:tr w:rsidR="003E61D9" w:rsidRPr="009F2C5F" w14:paraId="1048C135" w14:textId="77777777" w:rsidTr="00DE321C">
        <w:tc>
          <w:tcPr>
            <w:tcW w:w="6487" w:type="dxa"/>
            <w:shd w:val="clear" w:color="auto" w:fill="auto"/>
          </w:tcPr>
          <w:p w14:paraId="77952974" w14:textId="77777777" w:rsidR="003E61D9" w:rsidRPr="009F2C5F" w:rsidRDefault="003E61D9" w:rsidP="00DE321C">
            <w:pPr>
              <w:widowControl w:val="0"/>
              <w:autoSpaceDE w:val="0"/>
              <w:autoSpaceDN w:val="0"/>
              <w:adjustRightInd w:val="0"/>
              <w:ind w:left="284" w:hanging="284"/>
            </w:pPr>
            <w:r w:rsidRPr="009F2C5F">
              <w:t xml:space="preserve">   Осмотр архитектурно-декоративной подсветки и световых коробов, замена перегоревших ламп, прожекторов, устранение неисправностей пускорегулирующей аппаратуры, проверка освещения наружного освещения, замена перегоревших ламп</w:t>
            </w:r>
          </w:p>
        </w:tc>
        <w:tc>
          <w:tcPr>
            <w:tcW w:w="3119" w:type="dxa"/>
            <w:shd w:val="clear" w:color="auto" w:fill="auto"/>
          </w:tcPr>
          <w:p w14:paraId="30643B6E" w14:textId="77777777" w:rsidR="003E61D9" w:rsidRPr="009F2C5F" w:rsidRDefault="003E61D9" w:rsidP="00DE321C">
            <w:pPr>
              <w:widowControl w:val="0"/>
              <w:autoSpaceDE w:val="0"/>
              <w:autoSpaceDN w:val="0"/>
              <w:adjustRightInd w:val="0"/>
              <w:jc w:val="both"/>
            </w:pPr>
            <w:r w:rsidRPr="009F2C5F">
              <w:t xml:space="preserve">Не реже 1 раза </w:t>
            </w:r>
            <w:proofErr w:type="gramStart"/>
            <w:r w:rsidRPr="009F2C5F">
              <w:t>в течении</w:t>
            </w:r>
            <w:proofErr w:type="gramEnd"/>
            <w:r w:rsidRPr="009F2C5F">
              <w:t xml:space="preserve"> 30 дней</w:t>
            </w:r>
          </w:p>
        </w:tc>
      </w:tr>
      <w:tr w:rsidR="003E61D9" w:rsidRPr="009F2C5F" w14:paraId="340131DF" w14:textId="77777777" w:rsidTr="00DE321C">
        <w:tc>
          <w:tcPr>
            <w:tcW w:w="6487" w:type="dxa"/>
            <w:shd w:val="clear" w:color="auto" w:fill="auto"/>
          </w:tcPr>
          <w:p w14:paraId="5228C45A" w14:textId="77777777" w:rsidR="003E61D9" w:rsidRPr="009F2C5F" w:rsidRDefault="003E61D9" w:rsidP="00DE321C">
            <w:pPr>
              <w:widowControl w:val="0"/>
              <w:autoSpaceDE w:val="0"/>
              <w:autoSpaceDN w:val="0"/>
              <w:adjustRightInd w:val="0"/>
              <w:ind w:left="284" w:hanging="284"/>
            </w:pPr>
            <w:r w:rsidRPr="009F2C5F">
              <w:t>Замена люминесцентных светильников на светодиодные на объектах банка по г. Минску и Минской области (</w:t>
            </w:r>
            <w:proofErr w:type="gramStart"/>
            <w:r w:rsidRPr="009F2C5F">
              <w:t>100  ед.</w:t>
            </w:r>
            <w:proofErr w:type="gramEnd"/>
            <w:r w:rsidRPr="009F2C5F">
              <w:t>)</w:t>
            </w:r>
          </w:p>
        </w:tc>
        <w:tc>
          <w:tcPr>
            <w:tcW w:w="3119" w:type="dxa"/>
            <w:shd w:val="clear" w:color="auto" w:fill="auto"/>
          </w:tcPr>
          <w:p w14:paraId="01019015" w14:textId="77777777" w:rsidR="003E61D9" w:rsidRPr="009F2C5F" w:rsidRDefault="003E61D9" w:rsidP="00DE321C">
            <w:pPr>
              <w:widowControl w:val="0"/>
              <w:autoSpaceDE w:val="0"/>
              <w:autoSpaceDN w:val="0"/>
              <w:adjustRightInd w:val="0"/>
              <w:jc w:val="both"/>
            </w:pPr>
            <w:r w:rsidRPr="009F2C5F">
              <w:t xml:space="preserve">После согласования стоимости материалов </w:t>
            </w:r>
          </w:p>
        </w:tc>
      </w:tr>
      <w:tr w:rsidR="003E61D9" w:rsidRPr="009F2C5F" w14:paraId="6B2B04FF" w14:textId="77777777" w:rsidTr="00DE321C">
        <w:tc>
          <w:tcPr>
            <w:tcW w:w="6487" w:type="dxa"/>
            <w:shd w:val="clear" w:color="auto" w:fill="auto"/>
          </w:tcPr>
          <w:p w14:paraId="2CE3135A" w14:textId="77777777" w:rsidR="003E61D9" w:rsidRPr="009F2C5F" w:rsidRDefault="003E61D9" w:rsidP="00DE321C">
            <w:pPr>
              <w:widowControl w:val="0"/>
              <w:autoSpaceDE w:val="0"/>
              <w:autoSpaceDN w:val="0"/>
              <w:adjustRightInd w:val="0"/>
              <w:ind w:left="284" w:hanging="284"/>
            </w:pPr>
            <w:r w:rsidRPr="009F2C5F">
              <w:t>Замена люминесцентных светильников на светодиодные на объектах банка по иным областям (100 ед.)</w:t>
            </w:r>
          </w:p>
        </w:tc>
        <w:tc>
          <w:tcPr>
            <w:tcW w:w="3119" w:type="dxa"/>
            <w:shd w:val="clear" w:color="auto" w:fill="auto"/>
          </w:tcPr>
          <w:p w14:paraId="1E6A32C9" w14:textId="77777777" w:rsidR="003E61D9" w:rsidRPr="009F2C5F" w:rsidRDefault="003E61D9" w:rsidP="00DE321C">
            <w:pPr>
              <w:widowControl w:val="0"/>
              <w:autoSpaceDE w:val="0"/>
              <w:autoSpaceDN w:val="0"/>
              <w:adjustRightInd w:val="0"/>
              <w:jc w:val="both"/>
            </w:pPr>
            <w:r w:rsidRPr="009F2C5F">
              <w:t xml:space="preserve">После согласования стоимости материалов </w:t>
            </w:r>
          </w:p>
        </w:tc>
      </w:tr>
      <w:tr w:rsidR="003E61D9" w:rsidRPr="009F2C5F" w14:paraId="78F78237" w14:textId="77777777" w:rsidTr="00DE321C">
        <w:tc>
          <w:tcPr>
            <w:tcW w:w="9606" w:type="dxa"/>
            <w:gridSpan w:val="2"/>
            <w:shd w:val="clear" w:color="auto" w:fill="auto"/>
          </w:tcPr>
          <w:p w14:paraId="6C6BA721" w14:textId="77777777" w:rsidR="003E61D9" w:rsidRPr="009F2C5F" w:rsidRDefault="003E61D9" w:rsidP="00DE321C">
            <w:pPr>
              <w:widowControl w:val="0"/>
              <w:autoSpaceDE w:val="0"/>
              <w:autoSpaceDN w:val="0"/>
              <w:adjustRightInd w:val="0"/>
            </w:pPr>
            <w:r w:rsidRPr="009F2C5F">
              <w:t>1.2 Система АСКУЭ</w:t>
            </w:r>
          </w:p>
        </w:tc>
      </w:tr>
      <w:tr w:rsidR="003E61D9" w:rsidRPr="009F2C5F" w14:paraId="4C2D1652" w14:textId="77777777" w:rsidTr="00DE321C">
        <w:tc>
          <w:tcPr>
            <w:tcW w:w="6487" w:type="dxa"/>
            <w:shd w:val="clear" w:color="auto" w:fill="auto"/>
          </w:tcPr>
          <w:p w14:paraId="4A4B611B" w14:textId="77777777" w:rsidR="003E61D9" w:rsidRPr="009F2C5F" w:rsidRDefault="003E61D9" w:rsidP="00DE321C">
            <w:pPr>
              <w:widowControl w:val="0"/>
              <w:autoSpaceDE w:val="0"/>
              <w:autoSpaceDN w:val="0"/>
              <w:adjustRightInd w:val="0"/>
              <w:ind w:left="284"/>
            </w:pPr>
            <w:r w:rsidRPr="009F2C5F">
              <w:t>Обеспечить правильность функционирования всех технических средств АСКУЭ и выполнять все работы по обслуживанию и оперативному восстановлению системы</w:t>
            </w:r>
          </w:p>
        </w:tc>
        <w:tc>
          <w:tcPr>
            <w:tcW w:w="3119" w:type="dxa"/>
            <w:shd w:val="clear" w:color="auto" w:fill="auto"/>
          </w:tcPr>
          <w:p w14:paraId="48D91CA7" w14:textId="77777777" w:rsidR="003E61D9" w:rsidRPr="009F2C5F" w:rsidRDefault="003E61D9" w:rsidP="00DE321C">
            <w:pPr>
              <w:widowControl w:val="0"/>
              <w:autoSpaceDE w:val="0"/>
              <w:autoSpaceDN w:val="0"/>
              <w:adjustRightInd w:val="0"/>
              <w:jc w:val="both"/>
            </w:pPr>
            <w:r w:rsidRPr="009F2C5F">
              <w:t>По заявкам (в течение 2-ух часов)</w:t>
            </w:r>
          </w:p>
        </w:tc>
      </w:tr>
    </w:tbl>
    <w:p w14:paraId="78BE37F4" w14:textId="77777777" w:rsidR="003E61D9" w:rsidRPr="00C564D1" w:rsidRDefault="003E61D9" w:rsidP="003E61D9">
      <w:pPr>
        <w:widowControl w:val="0"/>
        <w:autoSpaceDE w:val="0"/>
        <w:autoSpaceDN w:val="0"/>
        <w:adjustRightInd w:val="0"/>
        <w:jc w:val="both"/>
        <w:rPr>
          <w:bCs/>
        </w:rPr>
      </w:pPr>
    </w:p>
    <w:p w14:paraId="3475889F" w14:textId="77777777" w:rsidR="003E61D9" w:rsidRPr="009F2C5F" w:rsidRDefault="003E61D9" w:rsidP="003E61D9">
      <w:pPr>
        <w:widowControl w:val="0"/>
        <w:numPr>
          <w:ilvl w:val="1"/>
          <w:numId w:val="35"/>
        </w:numPr>
        <w:autoSpaceDE w:val="0"/>
        <w:autoSpaceDN w:val="0"/>
        <w:adjustRightInd w:val="0"/>
        <w:ind w:left="1287"/>
        <w:jc w:val="both"/>
        <w:rPr>
          <w:b/>
        </w:rPr>
      </w:pPr>
      <w:r w:rsidRPr="009F2C5F">
        <w:rPr>
          <w:b/>
        </w:rPr>
        <w:t>Примерный перечень работ, сроки и период их выполнения по разовым заявкам «Заказчика»: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51"/>
        <w:gridCol w:w="3147"/>
        <w:gridCol w:w="3402"/>
      </w:tblGrid>
      <w:tr w:rsidR="003E61D9" w:rsidRPr="009F2C5F" w14:paraId="7C83CEFE" w14:textId="77777777" w:rsidTr="00DE321C">
        <w:tc>
          <w:tcPr>
            <w:tcW w:w="534" w:type="dxa"/>
            <w:vAlign w:val="center"/>
          </w:tcPr>
          <w:p w14:paraId="1C0714B4" w14:textId="77777777" w:rsidR="003E61D9" w:rsidRPr="009F2C5F" w:rsidRDefault="003E61D9" w:rsidP="00DE321C">
            <w:pPr>
              <w:widowControl w:val="0"/>
              <w:autoSpaceDE w:val="0"/>
              <w:autoSpaceDN w:val="0"/>
              <w:adjustRightInd w:val="0"/>
              <w:jc w:val="both"/>
              <w:rPr>
                <w:b/>
                <w:i/>
              </w:rPr>
            </w:pPr>
            <w:r w:rsidRPr="009F2C5F">
              <w:rPr>
                <w:b/>
                <w:i/>
              </w:rPr>
              <w:t>№</w:t>
            </w:r>
          </w:p>
        </w:tc>
        <w:tc>
          <w:tcPr>
            <w:tcW w:w="2551" w:type="dxa"/>
            <w:vAlign w:val="center"/>
          </w:tcPr>
          <w:p w14:paraId="56B2082B" w14:textId="77777777" w:rsidR="003E61D9" w:rsidRPr="009F2C5F" w:rsidRDefault="003E61D9" w:rsidP="00DE321C">
            <w:pPr>
              <w:widowControl w:val="0"/>
              <w:autoSpaceDE w:val="0"/>
              <w:autoSpaceDN w:val="0"/>
              <w:adjustRightInd w:val="0"/>
              <w:jc w:val="both"/>
              <w:rPr>
                <w:b/>
                <w:i/>
              </w:rPr>
            </w:pPr>
            <w:r w:rsidRPr="009F2C5F">
              <w:rPr>
                <w:b/>
                <w:i/>
              </w:rPr>
              <w:t>Виды работ</w:t>
            </w:r>
          </w:p>
        </w:tc>
        <w:tc>
          <w:tcPr>
            <w:tcW w:w="3147" w:type="dxa"/>
            <w:vAlign w:val="center"/>
          </w:tcPr>
          <w:p w14:paraId="06F03E1B" w14:textId="77777777" w:rsidR="003E61D9" w:rsidRPr="009F2C5F" w:rsidRDefault="003E61D9" w:rsidP="00DE321C">
            <w:pPr>
              <w:widowControl w:val="0"/>
              <w:autoSpaceDE w:val="0"/>
              <w:autoSpaceDN w:val="0"/>
              <w:adjustRightInd w:val="0"/>
              <w:jc w:val="both"/>
              <w:rPr>
                <w:b/>
                <w:i/>
              </w:rPr>
            </w:pPr>
            <w:r w:rsidRPr="009F2C5F">
              <w:rPr>
                <w:b/>
                <w:i/>
              </w:rPr>
              <w:t>Период времени, в течение которого сотрудники «Исполнителя» обязаны отреагировать и прибыть на заявку</w:t>
            </w:r>
          </w:p>
        </w:tc>
        <w:tc>
          <w:tcPr>
            <w:tcW w:w="3402" w:type="dxa"/>
            <w:vAlign w:val="center"/>
          </w:tcPr>
          <w:p w14:paraId="498B352D" w14:textId="77777777" w:rsidR="003E61D9" w:rsidRPr="009F2C5F" w:rsidRDefault="003E61D9" w:rsidP="00DE321C">
            <w:pPr>
              <w:widowControl w:val="0"/>
              <w:autoSpaceDE w:val="0"/>
              <w:autoSpaceDN w:val="0"/>
              <w:adjustRightInd w:val="0"/>
              <w:jc w:val="both"/>
              <w:rPr>
                <w:b/>
                <w:i/>
              </w:rPr>
            </w:pPr>
            <w:r w:rsidRPr="009F2C5F">
              <w:rPr>
                <w:b/>
                <w:i/>
              </w:rPr>
              <w:t>Период времени, в течение которого сотрудники «Исполнителя» обязаны устранить (исполнить) заявку</w:t>
            </w:r>
          </w:p>
        </w:tc>
      </w:tr>
      <w:tr w:rsidR="003E61D9" w:rsidRPr="009F2C5F" w14:paraId="55D05B92" w14:textId="77777777" w:rsidTr="00DE321C">
        <w:trPr>
          <w:trHeight w:val="416"/>
        </w:trPr>
        <w:tc>
          <w:tcPr>
            <w:tcW w:w="534" w:type="dxa"/>
            <w:vAlign w:val="center"/>
          </w:tcPr>
          <w:p w14:paraId="67A8E9B2" w14:textId="77777777" w:rsidR="003E61D9" w:rsidRPr="009F2C5F" w:rsidRDefault="003E61D9" w:rsidP="00DE321C">
            <w:pPr>
              <w:widowControl w:val="0"/>
              <w:autoSpaceDE w:val="0"/>
              <w:autoSpaceDN w:val="0"/>
              <w:adjustRightInd w:val="0"/>
              <w:jc w:val="both"/>
            </w:pPr>
            <w:r w:rsidRPr="009F2C5F">
              <w:t>1</w:t>
            </w:r>
          </w:p>
        </w:tc>
        <w:tc>
          <w:tcPr>
            <w:tcW w:w="2551" w:type="dxa"/>
          </w:tcPr>
          <w:p w14:paraId="561A4294" w14:textId="77777777" w:rsidR="003E61D9" w:rsidRPr="009F2C5F" w:rsidRDefault="003E61D9" w:rsidP="00DE321C">
            <w:pPr>
              <w:widowControl w:val="0"/>
              <w:autoSpaceDE w:val="0"/>
              <w:autoSpaceDN w:val="0"/>
              <w:adjustRightInd w:val="0"/>
              <w:spacing w:line="300" w:lineRule="exact"/>
              <w:jc w:val="both"/>
            </w:pPr>
            <w:r w:rsidRPr="009F2C5F">
              <w:t xml:space="preserve">Устранение аварийного отключения электропитания в ВРУ, АВР, РУ, силовых щитах, в результате отключения (выхода из строя) </w:t>
            </w:r>
            <w:r w:rsidRPr="009F2C5F">
              <w:lastRenderedPageBreak/>
              <w:t xml:space="preserve">автоматических выключателей и релейно-защитной аппаратуры. </w:t>
            </w:r>
          </w:p>
        </w:tc>
        <w:tc>
          <w:tcPr>
            <w:tcW w:w="3147" w:type="dxa"/>
          </w:tcPr>
          <w:p w14:paraId="48791DB4" w14:textId="77777777" w:rsidR="003E61D9" w:rsidRPr="009F2C5F" w:rsidRDefault="003E61D9" w:rsidP="00DE321C">
            <w:pPr>
              <w:widowControl w:val="0"/>
              <w:autoSpaceDE w:val="0"/>
              <w:autoSpaceDN w:val="0"/>
              <w:adjustRightInd w:val="0"/>
              <w:jc w:val="both"/>
            </w:pPr>
            <w:r w:rsidRPr="009F2C5F">
              <w:lastRenderedPageBreak/>
              <w:t>до 1 часа с момента поступления заявки</w:t>
            </w:r>
          </w:p>
        </w:tc>
        <w:tc>
          <w:tcPr>
            <w:tcW w:w="3402" w:type="dxa"/>
          </w:tcPr>
          <w:p w14:paraId="6975587B" w14:textId="77777777" w:rsidR="003E61D9" w:rsidRPr="009F2C5F" w:rsidRDefault="003E61D9" w:rsidP="00DE321C">
            <w:pPr>
              <w:widowControl w:val="0"/>
              <w:autoSpaceDE w:val="0"/>
              <w:autoSpaceDN w:val="0"/>
              <w:adjustRightInd w:val="0"/>
              <w:jc w:val="both"/>
            </w:pPr>
            <w:r w:rsidRPr="009F2C5F">
              <w:t>в течение 8 часов с момента прибытия на заявку</w:t>
            </w:r>
          </w:p>
        </w:tc>
      </w:tr>
      <w:tr w:rsidR="003E61D9" w:rsidRPr="009F2C5F" w14:paraId="37D27249" w14:textId="77777777" w:rsidTr="00DE321C">
        <w:trPr>
          <w:trHeight w:val="416"/>
        </w:trPr>
        <w:tc>
          <w:tcPr>
            <w:tcW w:w="534" w:type="dxa"/>
            <w:vAlign w:val="center"/>
          </w:tcPr>
          <w:p w14:paraId="3555D7AA" w14:textId="77777777" w:rsidR="003E61D9" w:rsidRPr="009F2C5F" w:rsidRDefault="003E61D9" w:rsidP="00DE321C">
            <w:pPr>
              <w:widowControl w:val="0"/>
              <w:autoSpaceDE w:val="0"/>
              <w:autoSpaceDN w:val="0"/>
              <w:adjustRightInd w:val="0"/>
              <w:jc w:val="both"/>
            </w:pPr>
            <w:r w:rsidRPr="009F2C5F">
              <w:t>2</w:t>
            </w:r>
          </w:p>
        </w:tc>
        <w:tc>
          <w:tcPr>
            <w:tcW w:w="2551" w:type="dxa"/>
          </w:tcPr>
          <w:p w14:paraId="393F769D" w14:textId="77777777" w:rsidR="003E61D9" w:rsidRPr="009F2C5F" w:rsidRDefault="003E61D9" w:rsidP="00DE321C">
            <w:pPr>
              <w:widowControl w:val="0"/>
              <w:autoSpaceDE w:val="0"/>
              <w:autoSpaceDN w:val="0"/>
              <w:adjustRightInd w:val="0"/>
              <w:spacing w:line="300" w:lineRule="exact"/>
              <w:jc w:val="both"/>
            </w:pPr>
            <w:r w:rsidRPr="009F2C5F">
              <w:t>Восстановление системы АСКУЭ</w:t>
            </w:r>
          </w:p>
        </w:tc>
        <w:tc>
          <w:tcPr>
            <w:tcW w:w="3147" w:type="dxa"/>
          </w:tcPr>
          <w:p w14:paraId="52B6476A" w14:textId="77777777" w:rsidR="003E61D9" w:rsidRPr="009F2C5F" w:rsidRDefault="003E61D9" w:rsidP="00DE321C">
            <w:pPr>
              <w:widowControl w:val="0"/>
              <w:autoSpaceDE w:val="0"/>
              <w:autoSpaceDN w:val="0"/>
              <w:adjustRightInd w:val="0"/>
              <w:jc w:val="both"/>
            </w:pPr>
            <w:r w:rsidRPr="009F2C5F">
              <w:t>до 2-ух часов с момента поступления заявки</w:t>
            </w:r>
          </w:p>
        </w:tc>
        <w:tc>
          <w:tcPr>
            <w:tcW w:w="3402" w:type="dxa"/>
          </w:tcPr>
          <w:p w14:paraId="35DE9A4E" w14:textId="77777777" w:rsidR="003E61D9" w:rsidRPr="009F2C5F" w:rsidRDefault="003E61D9" w:rsidP="00DE321C">
            <w:pPr>
              <w:widowControl w:val="0"/>
              <w:autoSpaceDE w:val="0"/>
              <w:autoSpaceDN w:val="0"/>
              <w:adjustRightInd w:val="0"/>
              <w:jc w:val="both"/>
            </w:pPr>
            <w:r w:rsidRPr="009F2C5F">
              <w:t>в течение 24 часов с момента согласования материала</w:t>
            </w:r>
          </w:p>
        </w:tc>
      </w:tr>
      <w:tr w:rsidR="003E61D9" w:rsidRPr="009F2C5F" w14:paraId="1D457704" w14:textId="77777777" w:rsidTr="00DE321C">
        <w:trPr>
          <w:trHeight w:val="416"/>
        </w:trPr>
        <w:tc>
          <w:tcPr>
            <w:tcW w:w="534" w:type="dxa"/>
            <w:vAlign w:val="center"/>
          </w:tcPr>
          <w:p w14:paraId="1F772D18" w14:textId="77777777" w:rsidR="003E61D9" w:rsidRPr="009F2C5F" w:rsidRDefault="003E61D9" w:rsidP="00DE321C">
            <w:pPr>
              <w:widowControl w:val="0"/>
              <w:autoSpaceDE w:val="0"/>
              <w:autoSpaceDN w:val="0"/>
              <w:adjustRightInd w:val="0"/>
              <w:jc w:val="both"/>
            </w:pPr>
            <w:r w:rsidRPr="009F2C5F">
              <w:t>3</w:t>
            </w:r>
          </w:p>
        </w:tc>
        <w:tc>
          <w:tcPr>
            <w:tcW w:w="2551" w:type="dxa"/>
          </w:tcPr>
          <w:p w14:paraId="3A09ABA4" w14:textId="77777777" w:rsidR="003E61D9" w:rsidRPr="009F2C5F" w:rsidRDefault="003E61D9" w:rsidP="00DE321C">
            <w:pPr>
              <w:widowControl w:val="0"/>
              <w:autoSpaceDE w:val="0"/>
              <w:autoSpaceDN w:val="0"/>
              <w:adjustRightInd w:val="0"/>
              <w:spacing w:line="300" w:lineRule="exact"/>
              <w:jc w:val="both"/>
            </w:pPr>
            <w:r w:rsidRPr="009F2C5F">
              <w:t>Замена неисправных реле контроля напряжения, реле времени, магнитных пускателей, автоматических выключателей, автоматики управления АВР</w:t>
            </w:r>
          </w:p>
        </w:tc>
        <w:tc>
          <w:tcPr>
            <w:tcW w:w="3147" w:type="dxa"/>
          </w:tcPr>
          <w:p w14:paraId="200A75B7" w14:textId="77777777" w:rsidR="003E61D9" w:rsidRPr="009F2C5F" w:rsidRDefault="003E61D9" w:rsidP="00DE321C">
            <w:pPr>
              <w:widowControl w:val="0"/>
              <w:autoSpaceDE w:val="0"/>
              <w:autoSpaceDN w:val="0"/>
              <w:adjustRightInd w:val="0"/>
              <w:jc w:val="both"/>
            </w:pPr>
            <w:r w:rsidRPr="009F2C5F">
              <w:t>до 2-ух часов с момента поступления заявки</w:t>
            </w:r>
          </w:p>
        </w:tc>
        <w:tc>
          <w:tcPr>
            <w:tcW w:w="3402" w:type="dxa"/>
          </w:tcPr>
          <w:p w14:paraId="4C52BDBA" w14:textId="77777777" w:rsidR="003E61D9" w:rsidRPr="009F2C5F" w:rsidRDefault="003E61D9" w:rsidP="00DE321C">
            <w:pPr>
              <w:widowControl w:val="0"/>
              <w:autoSpaceDE w:val="0"/>
              <w:autoSpaceDN w:val="0"/>
              <w:adjustRightInd w:val="0"/>
              <w:jc w:val="both"/>
            </w:pPr>
            <w:r w:rsidRPr="009F2C5F">
              <w:t>в течение 24 часов с момента согласования материала</w:t>
            </w:r>
          </w:p>
        </w:tc>
      </w:tr>
      <w:tr w:rsidR="003E61D9" w:rsidRPr="009F2C5F" w14:paraId="3D17EB5B" w14:textId="77777777" w:rsidTr="00DE321C">
        <w:trPr>
          <w:trHeight w:val="416"/>
        </w:trPr>
        <w:tc>
          <w:tcPr>
            <w:tcW w:w="534" w:type="dxa"/>
            <w:vAlign w:val="center"/>
          </w:tcPr>
          <w:p w14:paraId="0CF3A441" w14:textId="77777777" w:rsidR="003E61D9" w:rsidRPr="009F2C5F" w:rsidRDefault="003E61D9" w:rsidP="00DE321C">
            <w:pPr>
              <w:widowControl w:val="0"/>
              <w:autoSpaceDE w:val="0"/>
              <w:autoSpaceDN w:val="0"/>
              <w:adjustRightInd w:val="0"/>
              <w:jc w:val="both"/>
            </w:pPr>
            <w:r w:rsidRPr="009F2C5F">
              <w:t>4</w:t>
            </w:r>
          </w:p>
        </w:tc>
        <w:tc>
          <w:tcPr>
            <w:tcW w:w="2551" w:type="dxa"/>
          </w:tcPr>
          <w:p w14:paraId="79F1163F" w14:textId="77777777" w:rsidR="003E61D9" w:rsidRPr="009F2C5F" w:rsidRDefault="003E61D9" w:rsidP="00DE321C">
            <w:pPr>
              <w:widowControl w:val="0"/>
              <w:autoSpaceDE w:val="0"/>
              <w:autoSpaceDN w:val="0"/>
              <w:adjustRightInd w:val="0"/>
              <w:spacing w:line="300" w:lineRule="exact"/>
              <w:jc w:val="both"/>
            </w:pPr>
            <w:r w:rsidRPr="009F2C5F">
              <w:t xml:space="preserve">Замена вышедших из строя ламп накаливания и </w:t>
            </w:r>
            <w:proofErr w:type="spellStart"/>
            <w:r w:rsidRPr="009F2C5F">
              <w:t>люминисцентных</w:t>
            </w:r>
            <w:proofErr w:type="spellEnd"/>
            <w:r w:rsidRPr="009F2C5F">
              <w:t xml:space="preserve"> на светодиодные</w:t>
            </w:r>
          </w:p>
        </w:tc>
        <w:tc>
          <w:tcPr>
            <w:tcW w:w="3147" w:type="dxa"/>
          </w:tcPr>
          <w:p w14:paraId="30EF576A" w14:textId="77777777" w:rsidR="003E61D9" w:rsidRPr="009F2C5F" w:rsidRDefault="003E61D9" w:rsidP="00DE321C">
            <w:pPr>
              <w:widowControl w:val="0"/>
              <w:autoSpaceDE w:val="0"/>
              <w:autoSpaceDN w:val="0"/>
              <w:adjustRightInd w:val="0"/>
              <w:jc w:val="both"/>
            </w:pPr>
            <w:r w:rsidRPr="009F2C5F">
              <w:t>до 2-ух часов с момента поступления заявки</w:t>
            </w:r>
          </w:p>
        </w:tc>
        <w:tc>
          <w:tcPr>
            <w:tcW w:w="3402" w:type="dxa"/>
          </w:tcPr>
          <w:p w14:paraId="68F93FF8" w14:textId="77777777" w:rsidR="003E61D9" w:rsidRPr="009F2C5F" w:rsidRDefault="003E61D9" w:rsidP="00DE321C">
            <w:pPr>
              <w:widowControl w:val="0"/>
              <w:autoSpaceDE w:val="0"/>
              <w:autoSpaceDN w:val="0"/>
              <w:adjustRightInd w:val="0"/>
              <w:jc w:val="both"/>
            </w:pPr>
            <w:r w:rsidRPr="009F2C5F">
              <w:t>в течение 24 часов с момента согласования материала</w:t>
            </w:r>
          </w:p>
        </w:tc>
      </w:tr>
      <w:tr w:rsidR="003E61D9" w:rsidRPr="009F2C5F" w14:paraId="4F17AFBF" w14:textId="77777777" w:rsidTr="00DE321C">
        <w:trPr>
          <w:trHeight w:val="416"/>
        </w:trPr>
        <w:tc>
          <w:tcPr>
            <w:tcW w:w="534" w:type="dxa"/>
            <w:vAlign w:val="center"/>
          </w:tcPr>
          <w:p w14:paraId="59ACC8DD" w14:textId="77777777" w:rsidR="003E61D9" w:rsidRPr="009F2C5F" w:rsidRDefault="003E61D9" w:rsidP="00DE321C">
            <w:pPr>
              <w:widowControl w:val="0"/>
              <w:autoSpaceDE w:val="0"/>
              <w:autoSpaceDN w:val="0"/>
              <w:adjustRightInd w:val="0"/>
              <w:jc w:val="both"/>
            </w:pPr>
            <w:r w:rsidRPr="009F2C5F">
              <w:t>5</w:t>
            </w:r>
          </w:p>
        </w:tc>
        <w:tc>
          <w:tcPr>
            <w:tcW w:w="2551" w:type="dxa"/>
          </w:tcPr>
          <w:p w14:paraId="54A2B913" w14:textId="77777777" w:rsidR="003E61D9" w:rsidRPr="009F2C5F" w:rsidRDefault="003E61D9" w:rsidP="00DE321C">
            <w:pPr>
              <w:widowControl w:val="0"/>
              <w:autoSpaceDE w:val="0"/>
              <w:autoSpaceDN w:val="0"/>
              <w:adjustRightInd w:val="0"/>
              <w:spacing w:line="300" w:lineRule="exact"/>
              <w:jc w:val="both"/>
            </w:pPr>
            <w:r w:rsidRPr="009F2C5F">
              <w:t>Замена вышедших из строя прожекторов на высоте более 3 м</w:t>
            </w:r>
          </w:p>
        </w:tc>
        <w:tc>
          <w:tcPr>
            <w:tcW w:w="3147" w:type="dxa"/>
          </w:tcPr>
          <w:p w14:paraId="01A2F23C" w14:textId="77777777" w:rsidR="003E61D9" w:rsidRPr="009F2C5F" w:rsidRDefault="003E61D9" w:rsidP="00DE321C">
            <w:pPr>
              <w:widowControl w:val="0"/>
              <w:autoSpaceDE w:val="0"/>
              <w:autoSpaceDN w:val="0"/>
              <w:adjustRightInd w:val="0"/>
              <w:jc w:val="both"/>
            </w:pPr>
            <w:r w:rsidRPr="009F2C5F">
              <w:t>до 2-ух часов с момента поступления заявки</w:t>
            </w:r>
          </w:p>
        </w:tc>
        <w:tc>
          <w:tcPr>
            <w:tcW w:w="3402" w:type="dxa"/>
          </w:tcPr>
          <w:p w14:paraId="6333A396" w14:textId="77777777" w:rsidR="003E61D9" w:rsidRPr="009F2C5F" w:rsidRDefault="003E61D9" w:rsidP="00DE321C">
            <w:pPr>
              <w:widowControl w:val="0"/>
              <w:autoSpaceDE w:val="0"/>
              <w:autoSpaceDN w:val="0"/>
              <w:adjustRightInd w:val="0"/>
              <w:jc w:val="both"/>
            </w:pPr>
            <w:r w:rsidRPr="009F2C5F">
              <w:t>в течение 48 часов с момента согласования материала</w:t>
            </w:r>
          </w:p>
        </w:tc>
      </w:tr>
      <w:tr w:rsidR="003E61D9" w:rsidRPr="009F2C5F" w14:paraId="11841AB0" w14:textId="77777777" w:rsidTr="00DE321C">
        <w:trPr>
          <w:trHeight w:val="416"/>
        </w:trPr>
        <w:tc>
          <w:tcPr>
            <w:tcW w:w="534" w:type="dxa"/>
            <w:vAlign w:val="center"/>
          </w:tcPr>
          <w:p w14:paraId="5ABE1A29" w14:textId="77777777" w:rsidR="003E61D9" w:rsidRPr="009F2C5F" w:rsidRDefault="003E61D9" w:rsidP="00DE321C">
            <w:pPr>
              <w:widowControl w:val="0"/>
              <w:autoSpaceDE w:val="0"/>
              <w:autoSpaceDN w:val="0"/>
              <w:adjustRightInd w:val="0"/>
              <w:jc w:val="both"/>
            </w:pPr>
            <w:r w:rsidRPr="009F2C5F">
              <w:t>6</w:t>
            </w:r>
          </w:p>
        </w:tc>
        <w:tc>
          <w:tcPr>
            <w:tcW w:w="2551" w:type="dxa"/>
          </w:tcPr>
          <w:p w14:paraId="49FE86B0" w14:textId="77777777" w:rsidR="003E61D9" w:rsidRPr="009F2C5F" w:rsidRDefault="003E61D9" w:rsidP="00DE321C">
            <w:pPr>
              <w:widowControl w:val="0"/>
              <w:autoSpaceDE w:val="0"/>
              <w:autoSpaceDN w:val="0"/>
              <w:adjustRightInd w:val="0"/>
              <w:spacing w:line="300" w:lineRule="exact"/>
              <w:jc w:val="both"/>
            </w:pPr>
            <w:r w:rsidRPr="009F2C5F">
              <w:t>Замена вышедших из строя светодиодных светильников</w:t>
            </w:r>
          </w:p>
        </w:tc>
        <w:tc>
          <w:tcPr>
            <w:tcW w:w="3147" w:type="dxa"/>
          </w:tcPr>
          <w:p w14:paraId="4481E814" w14:textId="77777777" w:rsidR="003E61D9" w:rsidRPr="009F2C5F" w:rsidRDefault="003E61D9" w:rsidP="00DE321C">
            <w:pPr>
              <w:widowControl w:val="0"/>
              <w:autoSpaceDE w:val="0"/>
              <w:autoSpaceDN w:val="0"/>
              <w:adjustRightInd w:val="0"/>
              <w:jc w:val="both"/>
            </w:pPr>
            <w:r w:rsidRPr="009F2C5F">
              <w:t>до 2-ух часов с момента поступления заявки</w:t>
            </w:r>
          </w:p>
        </w:tc>
        <w:tc>
          <w:tcPr>
            <w:tcW w:w="3402" w:type="dxa"/>
          </w:tcPr>
          <w:p w14:paraId="46B10E73" w14:textId="77777777" w:rsidR="003E61D9" w:rsidRPr="009F2C5F" w:rsidRDefault="003E61D9" w:rsidP="00DE321C">
            <w:pPr>
              <w:widowControl w:val="0"/>
              <w:autoSpaceDE w:val="0"/>
              <w:autoSpaceDN w:val="0"/>
              <w:adjustRightInd w:val="0"/>
              <w:jc w:val="both"/>
            </w:pPr>
            <w:r w:rsidRPr="009F2C5F">
              <w:t>в течение 24 часов с момента согласования материала</w:t>
            </w:r>
          </w:p>
        </w:tc>
      </w:tr>
      <w:tr w:rsidR="003E61D9" w:rsidRPr="009F2C5F" w14:paraId="7DE30D29" w14:textId="77777777" w:rsidTr="00DE321C">
        <w:trPr>
          <w:trHeight w:val="416"/>
        </w:trPr>
        <w:tc>
          <w:tcPr>
            <w:tcW w:w="534" w:type="dxa"/>
            <w:vAlign w:val="center"/>
          </w:tcPr>
          <w:p w14:paraId="14007B4D" w14:textId="77777777" w:rsidR="003E61D9" w:rsidRPr="009F2C5F" w:rsidRDefault="003E61D9" w:rsidP="00DE321C">
            <w:pPr>
              <w:widowControl w:val="0"/>
              <w:autoSpaceDE w:val="0"/>
              <w:autoSpaceDN w:val="0"/>
              <w:adjustRightInd w:val="0"/>
              <w:jc w:val="both"/>
            </w:pPr>
            <w:r w:rsidRPr="009F2C5F">
              <w:t>7</w:t>
            </w:r>
          </w:p>
        </w:tc>
        <w:tc>
          <w:tcPr>
            <w:tcW w:w="2551" w:type="dxa"/>
          </w:tcPr>
          <w:p w14:paraId="7186F6A3" w14:textId="77777777" w:rsidR="003E61D9" w:rsidRPr="009F2C5F" w:rsidRDefault="003E61D9" w:rsidP="00DE321C">
            <w:pPr>
              <w:widowControl w:val="0"/>
              <w:autoSpaceDE w:val="0"/>
              <w:autoSpaceDN w:val="0"/>
              <w:adjustRightInd w:val="0"/>
              <w:spacing w:line="300" w:lineRule="exact"/>
              <w:jc w:val="both"/>
            </w:pPr>
            <w:r w:rsidRPr="009F2C5F">
              <w:t xml:space="preserve">Замена люминесцентных ламп, пускорегулирующей аппаратуры светильников </w:t>
            </w:r>
          </w:p>
        </w:tc>
        <w:tc>
          <w:tcPr>
            <w:tcW w:w="3147" w:type="dxa"/>
          </w:tcPr>
          <w:p w14:paraId="61B0B7DC" w14:textId="77777777" w:rsidR="003E61D9" w:rsidRPr="009F2C5F" w:rsidRDefault="003E61D9" w:rsidP="00DE321C">
            <w:pPr>
              <w:widowControl w:val="0"/>
              <w:autoSpaceDE w:val="0"/>
              <w:autoSpaceDN w:val="0"/>
              <w:adjustRightInd w:val="0"/>
              <w:jc w:val="both"/>
            </w:pPr>
            <w:r w:rsidRPr="009F2C5F">
              <w:t>до 2-ух часов с момента поступления заявки</w:t>
            </w:r>
          </w:p>
        </w:tc>
        <w:tc>
          <w:tcPr>
            <w:tcW w:w="3402" w:type="dxa"/>
          </w:tcPr>
          <w:p w14:paraId="538A5B72" w14:textId="77777777" w:rsidR="003E61D9" w:rsidRPr="009F2C5F" w:rsidRDefault="003E61D9" w:rsidP="00DE321C">
            <w:pPr>
              <w:widowControl w:val="0"/>
              <w:autoSpaceDE w:val="0"/>
              <w:autoSpaceDN w:val="0"/>
              <w:adjustRightInd w:val="0"/>
              <w:jc w:val="both"/>
            </w:pPr>
            <w:r w:rsidRPr="009F2C5F">
              <w:t>в течение 24 часов с момента согласования материала</w:t>
            </w:r>
          </w:p>
        </w:tc>
      </w:tr>
      <w:tr w:rsidR="003E61D9" w:rsidRPr="009F2C5F" w14:paraId="373165C4" w14:textId="77777777" w:rsidTr="00DE321C">
        <w:trPr>
          <w:trHeight w:val="416"/>
        </w:trPr>
        <w:tc>
          <w:tcPr>
            <w:tcW w:w="534" w:type="dxa"/>
            <w:vAlign w:val="center"/>
          </w:tcPr>
          <w:p w14:paraId="0A7CDB8E" w14:textId="77777777" w:rsidR="003E61D9" w:rsidRPr="009F2C5F" w:rsidRDefault="003E61D9" w:rsidP="00DE321C">
            <w:pPr>
              <w:widowControl w:val="0"/>
              <w:autoSpaceDE w:val="0"/>
              <w:autoSpaceDN w:val="0"/>
              <w:adjustRightInd w:val="0"/>
              <w:jc w:val="both"/>
            </w:pPr>
            <w:r w:rsidRPr="009F2C5F">
              <w:t>8</w:t>
            </w:r>
          </w:p>
        </w:tc>
        <w:tc>
          <w:tcPr>
            <w:tcW w:w="2551" w:type="dxa"/>
          </w:tcPr>
          <w:p w14:paraId="72FF7B39" w14:textId="77777777" w:rsidR="003E61D9" w:rsidRPr="009F2C5F" w:rsidRDefault="003E61D9" w:rsidP="00DE321C">
            <w:pPr>
              <w:widowControl w:val="0"/>
              <w:autoSpaceDE w:val="0"/>
              <w:autoSpaceDN w:val="0"/>
              <w:adjustRightInd w:val="0"/>
              <w:spacing w:line="300" w:lineRule="exact"/>
              <w:jc w:val="both"/>
            </w:pPr>
            <w:r w:rsidRPr="009F2C5F">
              <w:t xml:space="preserve">Замена неисправных выключателей розеток, </w:t>
            </w:r>
            <w:proofErr w:type="spellStart"/>
            <w:r w:rsidRPr="009F2C5F">
              <w:t>диммеров</w:t>
            </w:r>
            <w:proofErr w:type="spellEnd"/>
            <w:r w:rsidRPr="009F2C5F">
              <w:t xml:space="preserve"> и прочих </w:t>
            </w:r>
            <w:proofErr w:type="spellStart"/>
            <w:r w:rsidRPr="009F2C5F">
              <w:t>электроустановочных</w:t>
            </w:r>
            <w:proofErr w:type="spellEnd"/>
            <w:r w:rsidRPr="009F2C5F">
              <w:t xml:space="preserve"> изделий</w:t>
            </w:r>
          </w:p>
        </w:tc>
        <w:tc>
          <w:tcPr>
            <w:tcW w:w="3147" w:type="dxa"/>
          </w:tcPr>
          <w:p w14:paraId="4E273317" w14:textId="77777777" w:rsidR="003E61D9" w:rsidRPr="009F2C5F" w:rsidRDefault="003E61D9" w:rsidP="00DE321C">
            <w:pPr>
              <w:widowControl w:val="0"/>
              <w:autoSpaceDE w:val="0"/>
              <w:autoSpaceDN w:val="0"/>
              <w:adjustRightInd w:val="0"/>
              <w:jc w:val="both"/>
            </w:pPr>
            <w:r w:rsidRPr="009F2C5F">
              <w:t>до 2-ух часов с момента поступления заявки</w:t>
            </w:r>
          </w:p>
        </w:tc>
        <w:tc>
          <w:tcPr>
            <w:tcW w:w="3402" w:type="dxa"/>
          </w:tcPr>
          <w:p w14:paraId="50DFDD16" w14:textId="77777777" w:rsidR="003E61D9" w:rsidRPr="009F2C5F" w:rsidRDefault="003E61D9" w:rsidP="00DE321C">
            <w:pPr>
              <w:widowControl w:val="0"/>
              <w:autoSpaceDE w:val="0"/>
              <w:autoSpaceDN w:val="0"/>
              <w:adjustRightInd w:val="0"/>
              <w:jc w:val="both"/>
            </w:pPr>
            <w:r w:rsidRPr="009F2C5F">
              <w:t>в течение 24 часов с момента согласования материала</w:t>
            </w:r>
          </w:p>
        </w:tc>
      </w:tr>
      <w:tr w:rsidR="003E61D9" w:rsidRPr="009F2C5F" w14:paraId="74F45C84" w14:textId="77777777" w:rsidTr="00DE321C">
        <w:trPr>
          <w:trHeight w:val="416"/>
        </w:trPr>
        <w:tc>
          <w:tcPr>
            <w:tcW w:w="534" w:type="dxa"/>
            <w:vAlign w:val="center"/>
          </w:tcPr>
          <w:p w14:paraId="7D19E2B2" w14:textId="77777777" w:rsidR="003E61D9" w:rsidRPr="009F2C5F" w:rsidRDefault="003E61D9" w:rsidP="00DE321C">
            <w:pPr>
              <w:widowControl w:val="0"/>
              <w:autoSpaceDE w:val="0"/>
              <w:autoSpaceDN w:val="0"/>
              <w:adjustRightInd w:val="0"/>
              <w:jc w:val="both"/>
            </w:pPr>
            <w:r w:rsidRPr="009F2C5F">
              <w:t>9</w:t>
            </w:r>
          </w:p>
        </w:tc>
        <w:tc>
          <w:tcPr>
            <w:tcW w:w="2551" w:type="dxa"/>
          </w:tcPr>
          <w:p w14:paraId="651AC657" w14:textId="77777777" w:rsidR="003E61D9" w:rsidRPr="009F2C5F" w:rsidRDefault="003E61D9" w:rsidP="00DE321C">
            <w:pPr>
              <w:widowControl w:val="0"/>
              <w:autoSpaceDE w:val="0"/>
              <w:autoSpaceDN w:val="0"/>
              <w:adjustRightInd w:val="0"/>
              <w:spacing w:line="300" w:lineRule="exact"/>
              <w:jc w:val="both"/>
            </w:pPr>
            <w:r w:rsidRPr="009F2C5F">
              <w:t xml:space="preserve">Обслуживание и ремонт </w:t>
            </w:r>
            <w:proofErr w:type="spellStart"/>
            <w:r w:rsidRPr="009F2C5F">
              <w:t>роллетных</w:t>
            </w:r>
            <w:proofErr w:type="spellEnd"/>
            <w:r w:rsidRPr="009F2C5F">
              <w:t xml:space="preserve"> систем (</w:t>
            </w:r>
            <w:proofErr w:type="spellStart"/>
            <w:r w:rsidRPr="009F2C5F">
              <w:t>роллет</w:t>
            </w:r>
            <w:proofErr w:type="spellEnd"/>
            <w:r w:rsidRPr="009F2C5F">
              <w:t>), гаражных ворот секционных (1шт), откатных ворот (1шт).</w:t>
            </w:r>
          </w:p>
        </w:tc>
        <w:tc>
          <w:tcPr>
            <w:tcW w:w="3147" w:type="dxa"/>
          </w:tcPr>
          <w:p w14:paraId="4F37E53A" w14:textId="77777777" w:rsidR="003E61D9" w:rsidRPr="009F2C5F" w:rsidRDefault="003E61D9" w:rsidP="00DE321C">
            <w:pPr>
              <w:widowControl w:val="0"/>
              <w:autoSpaceDE w:val="0"/>
              <w:autoSpaceDN w:val="0"/>
              <w:adjustRightInd w:val="0"/>
              <w:jc w:val="both"/>
            </w:pPr>
            <w:r w:rsidRPr="009F2C5F">
              <w:t>до 2-ух часов с момента поступления заявки</w:t>
            </w:r>
          </w:p>
        </w:tc>
        <w:tc>
          <w:tcPr>
            <w:tcW w:w="3402" w:type="dxa"/>
          </w:tcPr>
          <w:p w14:paraId="2E61B1F2" w14:textId="77777777" w:rsidR="003E61D9" w:rsidRPr="009F2C5F" w:rsidRDefault="003E61D9" w:rsidP="00DE321C">
            <w:pPr>
              <w:widowControl w:val="0"/>
              <w:autoSpaceDE w:val="0"/>
              <w:autoSpaceDN w:val="0"/>
              <w:adjustRightInd w:val="0"/>
              <w:jc w:val="both"/>
            </w:pPr>
            <w:r w:rsidRPr="009F2C5F">
              <w:t>в течение 8 часов с момента прибытия на заявку</w:t>
            </w:r>
          </w:p>
        </w:tc>
      </w:tr>
      <w:tr w:rsidR="003E61D9" w:rsidRPr="009F2C5F" w14:paraId="7650DD74" w14:textId="77777777" w:rsidTr="00DE321C">
        <w:trPr>
          <w:trHeight w:val="416"/>
        </w:trPr>
        <w:tc>
          <w:tcPr>
            <w:tcW w:w="534" w:type="dxa"/>
            <w:vAlign w:val="center"/>
          </w:tcPr>
          <w:p w14:paraId="5D8E185B" w14:textId="77777777" w:rsidR="003E61D9" w:rsidRPr="009F2C5F" w:rsidRDefault="003E61D9" w:rsidP="00DE321C">
            <w:pPr>
              <w:widowControl w:val="0"/>
              <w:autoSpaceDE w:val="0"/>
              <w:autoSpaceDN w:val="0"/>
              <w:adjustRightInd w:val="0"/>
              <w:jc w:val="both"/>
            </w:pPr>
            <w:r w:rsidRPr="009F2C5F">
              <w:t>10</w:t>
            </w:r>
          </w:p>
        </w:tc>
        <w:tc>
          <w:tcPr>
            <w:tcW w:w="2551" w:type="dxa"/>
          </w:tcPr>
          <w:p w14:paraId="2F49442F" w14:textId="77777777" w:rsidR="003E61D9" w:rsidRPr="009F2C5F" w:rsidRDefault="003E61D9" w:rsidP="00DE321C">
            <w:pPr>
              <w:widowControl w:val="0"/>
              <w:autoSpaceDE w:val="0"/>
              <w:autoSpaceDN w:val="0"/>
              <w:adjustRightInd w:val="0"/>
              <w:spacing w:line="300" w:lineRule="exact"/>
              <w:jc w:val="both"/>
            </w:pPr>
            <w:r w:rsidRPr="009F2C5F">
              <w:t xml:space="preserve">Перенос </w:t>
            </w:r>
            <w:proofErr w:type="spellStart"/>
            <w:r w:rsidRPr="009F2C5F">
              <w:t>электроустановочных</w:t>
            </w:r>
            <w:proofErr w:type="spellEnd"/>
            <w:r w:rsidRPr="009F2C5F">
              <w:t xml:space="preserve"> изделий, прокладка кабеля, прокладка коробов, установка (замена) автоматических </w:t>
            </w:r>
            <w:r w:rsidRPr="009F2C5F">
              <w:lastRenderedPageBreak/>
              <w:t xml:space="preserve">выключателей </w:t>
            </w:r>
          </w:p>
        </w:tc>
        <w:tc>
          <w:tcPr>
            <w:tcW w:w="3147" w:type="dxa"/>
          </w:tcPr>
          <w:p w14:paraId="28C992D9" w14:textId="77777777" w:rsidR="003E61D9" w:rsidRPr="009F2C5F" w:rsidRDefault="003E61D9" w:rsidP="00DE321C">
            <w:pPr>
              <w:widowControl w:val="0"/>
              <w:autoSpaceDE w:val="0"/>
              <w:autoSpaceDN w:val="0"/>
              <w:adjustRightInd w:val="0"/>
              <w:jc w:val="both"/>
            </w:pPr>
            <w:r w:rsidRPr="009F2C5F">
              <w:lastRenderedPageBreak/>
              <w:t>до 2-ух часов с момента поступления заявки</w:t>
            </w:r>
          </w:p>
        </w:tc>
        <w:tc>
          <w:tcPr>
            <w:tcW w:w="3402" w:type="dxa"/>
          </w:tcPr>
          <w:p w14:paraId="58134527" w14:textId="77777777" w:rsidR="003E61D9" w:rsidRPr="009F2C5F" w:rsidRDefault="003E61D9" w:rsidP="00DE321C">
            <w:pPr>
              <w:widowControl w:val="0"/>
              <w:autoSpaceDE w:val="0"/>
              <w:autoSpaceDN w:val="0"/>
              <w:adjustRightInd w:val="0"/>
              <w:jc w:val="both"/>
            </w:pPr>
            <w:r w:rsidRPr="009F2C5F">
              <w:t>в течение 48 часов с момента согласования материала</w:t>
            </w:r>
          </w:p>
        </w:tc>
      </w:tr>
      <w:tr w:rsidR="003E61D9" w:rsidRPr="009F2C5F" w14:paraId="1B0647C7" w14:textId="77777777" w:rsidTr="00DE321C">
        <w:trPr>
          <w:trHeight w:val="416"/>
        </w:trPr>
        <w:tc>
          <w:tcPr>
            <w:tcW w:w="534" w:type="dxa"/>
            <w:vAlign w:val="center"/>
          </w:tcPr>
          <w:p w14:paraId="174CA7C0" w14:textId="77777777" w:rsidR="003E61D9" w:rsidRPr="009F2C5F" w:rsidRDefault="003E61D9" w:rsidP="00DE321C">
            <w:pPr>
              <w:widowControl w:val="0"/>
              <w:autoSpaceDE w:val="0"/>
              <w:autoSpaceDN w:val="0"/>
              <w:adjustRightInd w:val="0"/>
              <w:jc w:val="both"/>
            </w:pPr>
            <w:r w:rsidRPr="009F2C5F">
              <w:t>11</w:t>
            </w:r>
          </w:p>
        </w:tc>
        <w:tc>
          <w:tcPr>
            <w:tcW w:w="2551" w:type="dxa"/>
          </w:tcPr>
          <w:p w14:paraId="72CC26EC" w14:textId="77777777" w:rsidR="003E61D9" w:rsidRPr="009F2C5F" w:rsidRDefault="003E61D9" w:rsidP="00DE321C">
            <w:pPr>
              <w:widowControl w:val="0"/>
              <w:autoSpaceDE w:val="0"/>
              <w:autoSpaceDN w:val="0"/>
              <w:adjustRightInd w:val="0"/>
              <w:spacing w:line="300" w:lineRule="exact"/>
              <w:jc w:val="both"/>
            </w:pPr>
            <w:r w:rsidRPr="009F2C5F">
              <w:t>Установка дополнительно светильников для обеспечения требуемой освещенности рабочих мест и др.</w:t>
            </w:r>
          </w:p>
        </w:tc>
        <w:tc>
          <w:tcPr>
            <w:tcW w:w="3147" w:type="dxa"/>
          </w:tcPr>
          <w:p w14:paraId="1CFE1217" w14:textId="77777777" w:rsidR="003E61D9" w:rsidRPr="009F2C5F" w:rsidRDefault="003E61D9" w:rsidP="00DE321C">
            <w:pPr>
              <w:widowControl w:val="0"/>
              <w:autoSpaceDE w:val="0"/>
              <w:autoSpaceDN w:val="0"/>
              <w:adjustRightInd w:val="0"/>
              <w:jc w:val="both"/>
            </w:pPr>
            <w:r w:rsidRPr="009F2C5F">
              <w:t>до 2-ух часов с момента поступления заявки</w:t>
            </w:r>
          </w:p>
        </w:tc>
        <w:tc>
          <w:tcPr>
            <w:tcW w:w="3402" w:type="dxa"/>
          </w:tcPr>
          <w:p w14:paraId="5A08B4A0" w14:textId="77777777" w:rsidR="003E61D9" w:rsidRPr="009F2C5F" w:rsidRDefault="003E61D9" w:rsidP="00DE321C">
            <w:pPr>
              <w:widowControl w:val="0"/>
              <w:autoSpaceDE w:val="0"/>
              <w:autoSpaceDN w:val="0"/>
              <w:adjustRightInd w:val="0"/>
              <w:jc w:val="both"/>
            </w:pPr>
            <w:r w:rsidRPr="009F2C5F">
              <w:t>в течение 48 часов с момента согласования материала</w:t>
            </w:r>
          </w:p>
        </w:tc>
      </w:tr>
      <w:tr w:rsidR="003E61D9" w:rsidRPr="009F2C5F" w14:paraId="60624DEE" w14:textId="77777777" w:rsidTr="00DE321C">
        <w:trPr>
          <w:trHeight w:val="416"/>
        </w:trPr>
        <w:tc>
          <w:tcPr>
            <w:tcW w:w="534" w:type="dxa"/>
            <w:vAlign w:val="center"/>
          </w:tcPr>
          <w:p w14:paraId="5AFC551D" w14:textId="77777777" w:rsidR="003E61D9" w:rsidRPr="009F2C5F" w:rsidRDefault="003E61D9" w:rsidP="00DE321C">
            <w:pPr>
              <w:widowControl w:val="0"/>
              <w:autoSpaceDE w:val="0"/>
              <w:autoSpaceDN w:val="0"/>
              <w:adjustRightInd w:val="0"/>
              <w:jc w:val="both"/>
            </w:pPr>
            <w:r w:rsidRPr="009F2C5F">
              <w:t>12</w:t>
            </w:r>
          </w:p>
        </w:tc>
        <w:tc>
          <w:tcPr>
            <w:tcW w:w="2551" w:type="dxa"/>
          </w:tcPr>
          <w:p w14:paraId="1D5A1FBD" w14:textId="77777777" w:rsidR="003E61D9" w:rsidRPr="009F2C5F" w:rsidRDefault="003E61D9" w:rsidP="00DE321C">
            <w:pPr>
              <w:widowControl w:val="0"/>
              <w:autoSpaceDE w:val="0"/>
              <w:autoSpaceDN w:val="0"/>
              <w:adjustRightInd w:val="0"/>
              <w:spacing w:line="300" w:lineRule="exact"/>
              <w:jc w:val="both"/>
            </w:pPr>
            <w:r w:rsidRPr="009F2C5F">
              <w:t>Замена светильников на светодиодные в случаях несоблюдения норм освещенности рабочих мест</w:t>
            </w:r>
          </w:p>
        </w:tc>
        <w:tc>
          <w:tcPr>
            <w:tcW w:w="3147" w:type="dxa"/>
          </w:tcPr>
          <w:p w14:paraId="25806636" w14:textId="77777777" w:rsidR="003E61D9" w:rsidRPr="009F2C5F" w:rsidRDefault="003E61D9" w:rsidP="00DE321C">
            <w:pPr>
              <w:widowControl w:val="0"/>
              <w:autoSpaceDE w:val="0"/>
              <w:autoSpaceDN w:val="0"/>
              <w:adjustRightInd w:val="0"/>
              <w:jc w:val="both"/>
            </w:pPr>
            <w:r w:rsidRPr="009F2C5F">
              <w:t>до 2-ух часов с момента поступления заявки</w:t>
            </w:r>
          </w:p>
        </w:tc>
        <w:tc>
          <w:tcPr>
            <w:tcW w:w="3402" w:type="dxa"/>
          </w:tcPr>
          <w:p w14:paraId="49DDE335" w14:textId="77777777" w:rsidR="003E61D9" w:rsidRPr="009F2C5F" w:rsidRDefault="003E61D9" w:rsidP="00DE321C">
            <w:pPr>
              <w:widowControl w:val="0"/>
              <w:autoSpaceDE w:val="0"/>
              <w:autoSpaceDN w:val="0"/>
              <w:adjustRightInd w:val="0"/>
              <w:jc w:val="both"/>
            </w:pPr>
            <w:r w:rsidRPr="009F2C5F">
              <w:t>в течение 24 часов с момента согласования материала</w:t>
            </w:r>
          </w:p>
        </w:tc>
      </w:tr>
      <w:tr w:rsidR="003E61D9" w:rsidRPr="009F2C5F" w14:paraId="7F68D897" w14:textId="77777777" w:rsidTr="00DE321C">
        <w:trPr>
          <w:trHeight w:val="416"/>
        </w:trPr>
        <w:tc>
          <w:tcPr>
            <w:tcW w:w="534" w:type="dxa"/>
            <w:vAlign w:val="center"/>
          </w:tcPr>
          <w:p w14:paraId="36548FF5" w14:textId="77777777" w:rsidR="003E61D9" w:rsidRPr="009F2C5F" w:rsidRDefault="003E61D9" w:rsidP="00DE321C">
            <w:pPr>
              <w:widowControl w:val="0"/>
              <w:autoSpaceDE w:val="0"/>
              <w:autoSpaceDN w:val="0"/>
              <w:adjustRightInd w:val="0"/>
              <w:jc w:val="both"/>
            </w:pPr>
            <w:r w:rsidRPr="009F2C5F">
              <w:rPr>
                <w:lang w:val="en-US"/>
              </w:rPr>
              <w:t>1</w:t>
            </w:r>
            <w:r w:rsidRPr="009F2C5F">
              <w:t>3</w:t>
            </w:r>
          </w:p>
        </w:tc>
        <w:tc>
          <w:tcPr>
            <w:tcW w:w="2551" w:type="dxa"/>
          </w:tcPr>
          <w:p w14:paraId="65238471" w14:textId="77777777" w:rsidR="003E61D9" w:rsidRPr="009F2C5F" w:rsidRDefault="003E61D9" w:rsidP="00DE321C">
            <w:pPr>
              <w:widowControl w:val="0"/>
              <w:autoSpaceDE w:val="0"/>
              <w:autoSpaceDN w:val="0"/>
              <w:adjustRightInd w:val="0"/>
              <w:spacing w:line="300" w:lineRule="exact"/>
              <w:jc w:val="both"/>
            </w:pPr>
            <w:r w:rsidRPr="009F2C5F">
              <w:t>Установка, снятие новогодней иллюминации на объектах банка 1 раз в год</w:t>
            </w:r>
          </w:p>
        </w:tc>
        <w:tc>
          <w:tcPr>
            <w:tcW w:w="6549" w:type="dxa"/>
            <w:gridSpan w:val="2"/>
          </w:tcPr>
          <w:p w14:paraId="1E9CC61C" w14:textId="77777777" w:rsidR="003E61D9" w:rsidRPr="009F2C5F" w:rsidRDefault="003E61D9" w:rsidP="00DE321C">
            <w:pPr>
              <w:widowControl w:val="0"/>
              <w:autoSpaceDE w:val="0"/>
              <w:autoSpaceDN w:val="0"/>
              <w:adjustRightInd w:val="0"/>
              <w:jc w:val="both"/>
            </w:pPr>
            <w:r w:rsidRPr="009F2C5F">
              <w:t>в течение 2 суток с даты заявки заказчика</w:t>
            </w:r>
          </w:p>
        </w:tc>
      </w:tr>
    </w:tbl>
    <w:p w14:paraId="744A1070" w14:textId="77777777" w:rsidR="003E61D9" w:rsidRPr="009F2C5F" w:rsidRDefault="003E61D9" w:rsidP="003E61D9">
      <w:pPr>
        <w:widowControl w:val="0"/>
        <w:autoSpaceDE w:val="0"/>
        <w:autoSpaceDN w:val="0"/>
        <w:ind w:firstLine="600"/>
        <w:jc w:val="both"/>
      </w:pPr>
      <w:r w:rsidRPr="009F2C5F">
        <w:rPr>
          <w:b/>
        </w:rPr>
        <w:t>Примечание:</w:t>
      </w:r>
      <w:r w:rsidRPr="009F2C5F">
        <w:t xml:space="preserve"> по электроустановкам Исполнитель обеспечивает техническое обслуживание оборудования и сетей Заказчика от границы балансовой принадлежности электросетей.</w:t>
      </w:r>
    </w:p>
    <w:p w14:paraId="586594FE" w14:textId="697A98F4" w:rsidR="003E61D9" w:rsidRPr="009F2C5F" w:rsidRDefault="003E61D9" w:rsidP="003E61D9"/>
    <w:p w14:paraId="0DDAB3C3" w14:textId="77777777" w:rsidR="00723A66" w:rsidRPr="00C564D1" w:rsidRDefault="00723A66" w:rsidP="00723A66">
      <w:pPr>
        <w:suppressAutoHyphens/>
        <w:jc w:val="both"/>
        <w:rPr>
          <w:bCs/>
        </w:rPr>
      </w:pPr>
    </w:p>
    <w:tbl>
      <w:tblPr>
        <w:tblW w:w="0" w:type="auto"/>
        <w:tblLook w:val="04A0" w:firstRow="1" w:lastRow="0" w:firstColumn="1" w:lastColumn="0" w:noHBand="0" w:noVBand="1"/>
      </w:tblPr>
      <w:tblGrid>
        <w:gridCol w:w="4928"/>
        <w:gridCol w:w="4642"/>
      </w:tblGrid>
      <w:tr w:rsidR="00723A66" w:rsidRPr="009F2C5F" w14:paraId="1A8D59F0" w14:textId="77777777" w:rsidTr="00DE321C">
        <w:tc>
          <w:tcPr>
            <w:tcW w:w="4928" w:type="dxa"/>
            <w:shd w:val="clear" w:color="auto" w:fill="auto"/>
          </w:tcPr>
          <w:p w14:paraId="1A2F06E0" w14:textId="77777777" w:rsidR="00723A66" w:rsidRPr="009F2C5F" w:rsidRDefault="00723A66" w:rsidP="00DE321C">
            <w:pPr>
              <w:pStyle w:val="30"/>
              <w:shd w:val="clear" w:color="auto" w:fill="auto"/>
              <w:tabs>
                <w:tab w:val="left" w:pos="3509"/>
                <w:tab w:val="left" w:pos="5371"/>
              </w:tabs>
              <w:spacing w:line="240" w:lineRule="auto"/>
              <w:jc w:val="left"/>
              <w:rPr>
                <w:rFonts w:ascii="Times New Roman" w:hAnsi="Times New Roman" w:cs="Times New Roman"/>
                <w:sz w:val="24"/>
                <w:szCs w:val="24"/>
              </w:rPr>
            </w:pPr>
            <w:r w:rsidRPr="009F2C5F">
              <w:rPr>
                <w:rFonts w:ascii="Times New Roman" w:hAnsi="Times New Roman" w:cs="Times New Roman"/>
                <w:sz w:val="24"/>
                <w:szCs w:val="24"/>
              </w:rPr>
              <w:t>Исполнитель:</w:t>
            </w:r>
          </w:p>
        </w:tc>
        <w:tc>
          <w:tcPr>
            <w:tcW w:w="4642" w:type="dxa"/>
            <w:shd w:val="clear" w:color="auto" w:fill="auto"/>
          </w:tcPr>
          <w:p w14:paraId="19277A59" w14:textId="77777777" w:rsidR="00723A66" w:rsidRPr="009F2C5F" w:rsidRDefault="00723A66" w:rsidP="00DE321C">
            <w:pPr>
              <w:pStyle w:val="30"/>
              <w:shd w:val="clear" w:color="auto" w:fill="auto"/>
              <w:tabs>
                <w:tab w:val="left" w:pos="3509"/>
                <w:tab w:val="left" w:pos="5371"/>
              </w:tabs>
              <w:spacing w:line="240" w:lineRule="auto"/>
              <w:jc w:val="left"/>
              <w:rPr>
                <w:rFonts w:ascii="Times New Roman" w:hAnsi="Times New Roman" w:cs="Times New Roman"/>
                <w:sz w:val="24"/>
                <w:szCs w:val="24"/>
              </w:rPr>
            </w:pPr>
            <w:r w:rsidRPr="009F2C5F">
              <w:rPr>
                <w:rFonts w:ascii="Times New Roman" w:hAnsi="Times New Roman" w:cs="Times New Roman"/>
                <w:sz w:val="24"/>
                <w:szCs w:val="24"/>
              </w:rPr>
              <w:t>Заказчик:</w:t>
            </w:r>
          </w:p>
        </w:tc>
      </w:tr>
      <w:tr w:rsidR="00723A66" w:rsidRPr="009F2C5F" w14:paraId="775518DD" w14:textId="77777777" w:rsidTr="00DE321C">
        <w:tc>
          <w:tcPr>
            <w:tcW w:w="4928" w:type="dxa"/>
            <w:shd w:val="clear" w:color="auto" w:fill="auto"/>
          </w:tcPr>
          <w:p w14:paraId="3BC0091B" w14:textId="77777777" w:rsidR="00723A66" w:rsidRPr="009F2C5F" w:rsidRDefault="00723A66" w:rsidP="00DE321C">
            <w:pPr>
              <w:tabs>
                <w:tab w:val="left" w:pos="5650"/>
              </w:tabs>
              <w:rPr>
                <w:b/>
                <w:lang w:val="en-US"/>
              </w:rPr>
            </w:pPr>
          </w:p>
        </w:tc>
        <w:tc>
          <w:tcPr>
            <w:tcW w:w="4642" w:type="dxa"/>
            <w:shd w:val="clear" w:color="auto" w:fill="auto"/>
          </w:tcPr>
          <w:p w14:paraId="512A1E22" w14:textId="77777777" w:rsidR="00723A66" w:rsidRPr="009F2C5F" w:rsidRDefault="00723A66" w:rsidP="00DE321C">
            <w:pPr>
              <w:rPr>
                <w:b/>
              </w:rPr>
            </w:pPr>
            <w:r w:rsidRPr="009F2C5F">
              <w:rPr>
                <w:b/>
              </w:rPr>
              <w:t>ОАО «</w:t>
            </w:r>
            <w:proofErr w:type="spellStart"/>
            <w:r w:rsidRPr="009F2C5F">
              <w:rPr>
                <w:b/>
              </w:rPr>
              <w:t>Паритетбанк</w:t>
            </w:r>
            <w:proofErr w:type="spellEnd"/>
            <w:r w:rsidRPr="009F2C5F">
              <w:rPr>
                <w:b/>
              </w:rPr>
              <w:t>»</w:t>
            </w:r>
          </w:p>
          <w:p w14:paraId="57D2E993" w14:textId="77777777" w:rsidR="00723A66" w:rsidRPr="009F2C5F" w:rsidRDefault="00723A66" w:rsidP="00DE321C">
            <w:r w:rsidRPr="009F2C5F">
              <w:t>220002, Республика Беларусь, г. Минск, ул. Киселева, 61а</w:t>
            </w:r>
          </w:p>
          <w:p w14:paraId="51578378" w14:textId="77777777" w:rsidR="00723A66" w:rsidRPr="009F2C5F" w:rsidRDefault="00723A66" w:rsidP="00DE321C">
            <w:pPr>
              <w:ind w:left="35" w:right="-108"/>
            </w:pPr>
            <w:r w:rsidRPr="009F2C5F">
              <w:t xml:space="preserve">Р/С </w:t>
            </w:r>
            <w:r w:rsidRPr="009F2C5F">
              <w:rPr>
                <w:lang w:val="en-US"/>
              </w:rPr>
              <w:t>BY</w:t>
            </w:r>
            <w:r w:rsidRPr="009F2C5F">
              <w:t>59</w:t>
            </w:r>
            <w:r w:rsidRPr="009F2C5F">
              <w:rPr>
                <w:lang w:val="en-US"/>
              </w:rPr>
              <w:t>POIS</w:t>
            </w:r>
            <w:r w:rsidRPr="009F2C5F">
              <w:t>66300003000100933001</w:t>
            </w:r>
          </w:p>
          <w:p w14:paraId="255B6EFB" w14:textId="77777777" w:rsidR="00723A66" w:rsidRPr="009F2C5F" w:rsidRDefault="00723A66" w:rsidP="00DE321C">
            <w:pPr>
              <w:ind w:left="35" w:right="-108"/>
            </w:pPr>
            <w:r w:rsidRPr="009F2C5F">
              <w:t>в ОАО «</w:t>
            </w:r>
            <w:proofErr w:type="spellStart"/>
            <w:r w:rsidRPr="009F2C5F">
              <w:t>Паритетбанк</w:t>
            </w:r>
            <w:proofErr w:type="spellEnd"/>
            <w:r w:rsidRPr="009F2C5F">
              <w:t>»,</w:t>
            </w:r>
          </w:p>
          <w:p w14:paraId="3FBD6B99" w14:textId="77777777" w:rsidR="00723A66" w:rsidRPr="009F2C5F" w:rsidRDefault="00723A66" w:rsidP="00DE321C">
            <w:pPr>
              <w:tabs>
                <w:tab w:val="center" w:pos="2497"/>
              </w:tabs>
              <w:autoSpaceDE w:val="0"/>
              <w:autoSpaceDN w:val="0"/>
              <w:adjustRightInd w:val="0"/>
            </w:pPr>
            <w:r w:rsidRPr="009F2C5F">
              <w:t xml:space="preserve">БИК </w:t>
            </w:r>
            <w:r w:rsidRPr="009F2C5F">
              <w:rPr>
                <w:bCs/>
              </w:rPr>
              <w:t>POISBY2X</w:t>
            </w:r>
            <w:r w:rsidRPr="009F2C5F">
              <w:t xml:space="preserve"> </w:t>
            </w:r>
            <w:r w:rsidRPr="009F2C5F">
              <w:tab/>
            </w:r>
          </w:p>
          <w:p w14:paraId="60D5B34F" w14:textId="77777777" w:rsidR="00723A66" w:rsidRPr="009F2C5F" w:rsidRDefault="00723A66" w:rsidP="00DE321C">
            <w:pPr>
              <w:autoSpaceDE w:val="0"/>
              <w:autoSpaceDN w:val="0"/>
              <w:adjustRightInd w:val="0"/>
            </w:pPr>
            <w:r w:rsidRPr="009F2C5F">
              <w:t>220002, г. Минск, ул. Киселева, 61а,</w:t>
            </w:r>
          </w:p>
          <w:p w14:paraId="014CB8AB" w14:textId="77777777" w:rsidR="00723A66" w:rsidRPr="009F2C5F" w:rsidRDefault="00723A66" w:rsidP="00DE321C">
            <w:pPr>
              <w:pStyle w:val="30"/>
              <w:shd w:val="clear" w:color="auto" w:fill="auto"/>
              <w:tabs>
                <w:tab w:val="left" w:pos="3509"/>
                <w:tab w:val="left" w:pos="5371"/>
              </w:tabs>
              <w:spacing w:line="240" w:lineRule="auto"/>
              <w:jc w:val="left"/>
              <w:rPr>
                <w:rFonts w:ascii="Times New Roman" w:hAnsi="Times New Roman" w:cs="Times New Roman"/>
                <w:b w:val="0"/>
                <w:sz w:val="24"/>
                <w:szCs w:val="24"/>
              </w:rPr>
            </w:pPr>
            <w:r w:rsidRPr="009F2C5F">
              <w:rPr>
                <w:rFonts w:ascii="Times New Roman" w:hAnsi="Times New Roman" w:cs="Times New Roman"/>
                <w:b w:val="0"/>
                <w:sz w:val="24"/>
                <w:szCs w:val="24"/>
              </w:rPr>
              <w:t xml:space="preserve">УНП </w:t>
            </w:r>
            <w:r w:rsidRPr="009F2C5F">
              <w:rPr>
                <w:rFonts w:ascii="Times New Roman" w:hAnsi="Times New Roman" w:cs="Times New Roman"/>
                <w:b w:val="0"/>
                <w:sz w:val="24"/>
                <w:szCs w:val="24"/>
                <w:shd w:val="clear" w:color="auto" w:fill="FFFFFF"/>
              </w:rPr>
              <w:t>100233809, ОКПО 09400296</w:t>
            </w:r>
          </w:p>
        </w:tc>
      </w:tr>
      <w:tr w:rsidR="00723A66" w:rsidRPr="009F2C5F" w14:paraId="54CE6D40" w14:textId="77777777" w:rsidTr="00DE321C">
        <w:tc>
          <w:tcPr>
            <w:tcW w:w="4928" w:type="dxa"/>
            <w:shd w:val="clear" w:color="auto" w:fill="auto"/>
          </w:tcPr>
          <w:p w14:paraId="16A7BE97" w14:textId="77777777" w:rsidR="00723A66" w:rsidRPr="009F2C5F" w:rsidRDefault="00723A66" w:rsidP="00DE321C">
            <w:pPr>
              <w:pStyle w:val="30"/>
              <w:shd w:val="clear" w:color="auto" w:fill="auto"/>
              <w:tabs>
                <w:tab w:val="left" w:pos="3509"/>
                <w:tab w:val="left" w:pos="5371"/>
              </w:tabs>
              <w:spacing w:line="240" w:lineRule="auto"/>
              <w:jc w:val="left"/>
              <w:rPr>
                <w:rFonts w:ascii="Times New Roman" w:hAnsi="Times New Roman" w:cs="Times New Roman"/>
                <w:b w:val="0"/>
                <w:sz w:val="24"/>
                <w:szCs w:val="24"/>
              </w:rPr>
            </w:pPr>
          </w:p>
          <w:p w14:paraId="3C475FE0" w14:textId="77777777" w:rsidR="00723A66" w:rsidRPr="009F2C5F" w:rsidRDefault="00723A66" w:rsidP="00DE321C">
            <w:pPr>
              <w:pStyle w:val="30"/>
              <w:shd w:val="clear" w:color="auto" w:fill="auto"/>
              <w:tabs>
                <w:tab w:val="left" w:pos="3509"/>
                <w:tab w:val="left" w:pos="5371"/>
              </w:tabs>
              <w:spacing w:line="240" w:lineRule="auto"/>
              <w:jc w:val="left"/>
              <w:rPr>
                <w:rFonts w:ascii="Times New Roman" w:hAnsi="Times New Roman" w:cs="Times New Roman"/>
                <w:b w:val="0"/>
                <w:sz w:val="24"/>
                <w:szCs w:val="24"/>
              </w:rPr>
            </w:pPr>
          </w:p>
          <w:p w14:paraId="1935F6FC" w14:textId="77777777" w:rsidR="00723A66" w:rsidRPr="009F2C5F" w:rsidRDefault="00723A66" w:rsidP="00DE321C">
            <w:pPr>
              <w:pStyle w:val="30"/>
              <w:shd w:val="clear" w:color="auto" w:fill="auto"/>
              <w:tabs>
                <w:tab w:val="left" w:pos="3509"/>
                <w:tab w:val="left" w:pos="5371"/>
              </w:tabs>
              <w:spacing w:line="240" w:lineRule="auto"/>
              <w:jc w:val="left"/>
              <w:rPr>
                <w:rFonts w:ascii="Times New Roman" w:hAnsi="Times New Roman" w:cs="Times New Roman"/>
                <w:b w:val="0"/>
                <w:sz w:val="24"/>
                <w:szCs w:val="24"/>
              </w:rPr>
            </w:pPr>
          </w:p>
          <w:p w14:paraId="4650D685" w14:textId="77777777" w:rsidR="00723A66" w:rsidRPr="009F2C5F" w:rsidRDefault="00723A66" w:rsidP="00DE321C">
            <w:pPr>
              <w:pStyle w:val="30"/>
              <w:shd w:val="clear" w:color="auto" w:fill="auto"/>
              <w:tabs>
                <w:tab w:val="left" w:pos="3509"/>
                <w:tab w:val="left" w:pos="5371"/>
              </w:tabs>
              <w:spacing w:line="240" w:lineRule="auto"/>
              <w:jc w:val="left"/>
              <w:rPr>
                <w:rFonts w:ascii="Times New Roman" w:hAnsi="Times New Roman" w:cs="Times New Roman"/>
                <w:b w:val="0"/>
                <w:sz w:val="24"/>
                <w:szCs w:val="24"/>
              </w:rPr>
            </w:pPr>
          </w:p>
          <w:p w14:paraId="26429644" w14:textId="77777777" w:rsidR="00723A66" w:rsidRPr="009F2C5F" w:rsidRDefault="00723A66" w:rsidP="00DE321C">
            <w:pPr>
              <w:pStyle w:val="30"/>
              <w:shd w:val="clear" w:color="auto" w:fill="auto"/>
              <w:tabs>
                <w:tab w:val="left" w:pos="3509"/>
                <w:tab w:val="left" w:pos="5371"/>
              </w:tabs>
              <w:spacing w:line="240" w:lineRule="auto"/>
              <w:jc w:val="left"/>
              <w:rPr>
                <w:rFonts w:ascii="Times New Roman" w:hAnsi="Times New Roman" w:cs="Times New Roman"/>
                <w:b w:val="0"/>
                <w:sz w:val="24"/>
                <w:szCs w:val="24"/>
              </w:rPr>
            </w:pPr>
            <w:r w:rsidRPr="009F2C5F">
              <w:rPr>
                <w:rFonts w:ascii="Times New Roman" w:hAnsi="Times New Roman" w:cs="Times New Roman"/>
                <w:b w:val="0"/>
                <w:sz w:val="24"/>
                <w:szCs w:val="24"/>
              </w:rPr>
              <w:t xml:space="preserve">_________________ </w:t>
            </w:r>
          </w:p>
          <w:p w14:paraId="638B8265" w14:textId="77777777" w:rsidR="00723A66" w:rsidRPr="009F2C5F" w:rsidRDefault="00723A66" w:rsidP="00DE321C">
            <w:pPr>
              <w:pStyle w:val="30"/>
              <w:shd w:val="clear" w:color="auto" w:fill="auto"/>
              <w:tabs>
                <w:tab w:val="left" w:pos="3509"/>
                <w:tab w:val="left" w:pos="5371"/>
              </w:tabs>
              <w:spacing w:line="240" w:lineRule="auto"/>
              <w:jc w:val="left"/>
              <w:rPr>
                <w:rFonts w:ascii="Times New Roman" w:hAnsi="Times New Roman" w:cs="Times New Roman"/>
                <w:b w:val="0"/>
                <w:sz w:val="24"/>
                <w:szCs w:val="24"/>
              </w:rPr>
            </w:pPr>
          </w:p>
        </w:tc>
        <w:tc>
          <w:tcPr>
            <w:tcW w:w="4642" w:type="dxa"/>
            <w:shd w:val="clear" w:color="auto" w:fill="auto"/>
          </w:tcPr>
          <w:p w14:paraId="7A1658C5" w14:textId="77777777" w:rsidR="00723A66" w:rsidRPr="009F2C5F" w:rsidRDefault="00723A66" w:rsidP="00DE321C">
            <w:pPr>
              <w:pStyle w:val="30"/>
              <w:shd w:val="clear" w:color="auto" w:fill="auto"/>
              <w:tabs>
                <w:tab w:val="left" w:pos="3509"/>
                <w:tab w:val="left" w:pos="5371"/>
              </w:tabs>
              <w:spacing w:line="240" w:lineRule="auto"/>
              <w:jc w:val="left"/>
              <w:rPr>
                <w:rFonts w:ascii="Times New Roman" w:hAnsi="Times New Roman" w:cs="Times New Roman"/>
                <w:b w:val="0"/>
                <w:sz w:val="24"/>
                <w:szCs w:val="24"/>
              </w:rPr>
            </w:pPr>
          </w:p>
          <w:p w14:paraId="465875FA" w14:textId="77777777" w:rsidR="00723A66" w:rsidRPr="009F2C5F" w:rsidRDefault="00723A66" w:rsidP="00DE321C">
            <w:pPr>
              <w:pStyle w:val="30"/>
              <w:shd w:val="clear" w:color="auto" w:fill="auto"/>
              <w:tabs>
                <w:tab w:val="left" w:pos="3509"/>
                <w:tab w:val="left" w:pos="5371"/>
              </w:tabs>
              <w:spacing w:line="240" w:lineRule="auto"/>
              <w:jc w:val="left"/>
              <w:rPr>
                <w:rFonts w:ascii="Times New Roman" w:hAnsi="Times New Roman" w:cs="Times New Roman"/>
                <w:b w:val="0"/>
                <w:sz w:val="24"/>
                <w:szCs w:val="24"/>
              </w:rPr>
            </w:pPr>
            <w:r w:rsidRPr="009F2C5F">
              <w:rPr>
                <w:rFonts w:ascii="Times New Roman" w:hAnsi="Times New Roman" w:cs="Times New Roman"/>
                <w:b w:val="0"/>
                <w:sz w:val="24"/>
                <w:szCs w:val="24"/>
              </w:rPr>
              <w:t>Заместитель Председателя Правления ОАО «</w:t>
            </w:r>
            <w:proofErr w:type="spellStart"/>
            <w:r w:rsidRPr="009F2C5F">
              <w:rPr>
                <w:rFonts w:ascii="Times New Roman" w:hAnsi="Times New Roman" w:cs="Times New Roman"/>
                <w:b w:val="0"/>
                <w:sz w:val="24"/>
                <w:szCs w:val="24"/>
              </w:rPr>
              <w:t>Паритетбанк</w:t>
            </w:r>
            <w:proofErr w:type="spellEnd"/>
            <w:r w:rsidRPr="009F2C5F">
              <w:rPr>
                <w:rFonts w:ascii="Times New Roman" w:hAnsi="Times New Roman" w:cs="Times New Roman"/>
                <w:b w:val="0"/>
                <w:sz w:val="24"/>
                <w:szCs w:val="24"/>
              </w:rPr>
              <w:t>»</w:t>
            </w:r>
          </w:p>
          <w:p w14:paraId="4AB2CDC3" w14:textId="77777777" w:rsidR="00723A66" w:rsidRPr="009F2C5F" w:rsidRDefault="00723A66" w:rsidP="00DE321C">
            <w:pPr>
              <w:pStyle w:val="30"/>
              <w:shd w:val="clear" w:color="auto" w:fill="auto"/>
              <w:tabs>
                <w:tab w:val="left" w:pos="3509"/>
                <w:tab w:val="left" w:pos="5371"/>
              </w:tabs>
              <w:spacing w:line="240" w:lineRule="auto"/>
              <w:jc w:val="left"/>
              <w:rPr>
                <w:rFonts w:ascii="Times New Roman" w:hAnsi="Times New Roman" w:cs="Times New Roman"/>
                <w:b w:val="0"/>
                <w:sz w:val="24"/>
                <w:szCs w:val="24"/>
              </w:rPr>
            </w:pPr>
          </w:p>
          <w:p w14:paraId="488C98CB" w14:textId="77777777" w:rsidR="00723A66" w:rsidRPr="009F2C5F" w:rsidRDefault="00723A66" w:rsidP="00DE321C">
            <w:pPr>
              <w:pStyle w:val="30"/>
              <w:shd w:val="clear" w:color="auto" w:fill="auto"/>
              <w:tabs>
                <w:tab w:val="left" w:pos="3509"/>
                <w:tab w:val="left" w:pos="5371"/>
              </w:tabs>
              <w:spacing w:line="240" w:lineRule="auto"/>
              <w:jc w:val="left"/>
              <w:rPr>
                <w:rFonts w:ascii="Times New Roman" w:hAnsi="Times New Roman" w:cs="Times New Roman"/>
                <w:b w:val="0"/>
                <w:sz w:val="24"/>
                <w:szCs w:val="24"/>
              </w:rPr>
            </w:pPr>
            <w:r w:rsidRPr="009F2C5F">
              <w:rPr>
                <w:rFonts w:ascii="Times New Roman" w:hAnsi="Times New Roman" w:cs="Times New Roman"/>
                <w:b w:val="0"/>
                <w:sz w:val="24"/>
                <w:szCs w:val="24"/>
              </w:rPr>
              <w:t>_________________/Д.А. Панкевич/</w:t>
            </w:r>
          </w:p>
        </w:tc>
      </w:tr>
    </w:tbl>
    <w:p w14:paraId="0E42115C" w14:textId="77777777" w:rsidR="00723A66" w:rsidRPr="009F2C5F" w:rsidRDefault="00723A66" w:rsidP="00723A66">
      <w:pPr>
        <w:widowControl w:val="0"/>
        <w:autoSpaceDE w:val="0"/>
        <w:autoSpaceDN w:val="0"/>
        <w:adjustRightInd w:val="0"/>
        <w:rPr>
          <w:bCs/>
        </w:rPr>
      </w:pPr>
    </w:p>
    <w:p w14:paraId="1F4AA64E" w14:textId="77777777" w:rsidR="00723A66" w:rsidRPr="009F2C5F" w:rsidRDefault="00723A66" w:rsidP="003E61D9"/>
    <w:p w14:paraId="4C11BB4D" w14:textId="77777777" w:rsidR="003E61D9" w:rsidRPr="009F2C5F" w:rsidRDefault="003E61D9" w:rsidP="003E61D9">
      <w:r w:rsidRPr="009F2C5F">
        <w:br w:type="page"/>
      </w:r>
    </w:p>
    <w:p w14:paraId="5F4B4972" w14:textId="77777777" w:rsidR="003E61D9" w:rsidRPr="009F2C5F" w:rsidRDefault="003E61D9" w:rsidP="003E61D9">
      <w:pPr>
        <w:pageBreakBefore/>
        <w:widowControl w:val="0"/>
        <w:autoSpaceDE w:val="0"/>
        <w:autoSpaceDN w:val="0"/>
        <w:adjustRightInd w:val="0"/>
        <w:ind w:left="5103"/>
        <w:jc w:val="both"/>
        <w:rPr>
          <w:b/>
        </w:rPr>
      </w:pPr>
      <w:r w:rsidRPr="009F2C5F">
        <w:rPr>
          <w:b/>
        </w:rPr>
        <w:lastRenderedPageBreak/>
        <w:t>Приложение № 3</w:t>
      </w:r>
    </w:p>
    <w:p w14:paraId="664D7766" w14:textId="77777777" w:rsidR="003E61D9" w:rsidRPr="009F2C5F" w:rsidRDefault="003E61D9" w:rsidP="003E61D9">
      <w:pPr>
        <w:widowControl w:val="0"/>
        <w:autoSpaceDE w:val="0"/>
        <w:autoSpaceDN w:val="0"/>
        <w:adjustRightInd w:val="0"/>
        <w:ind w:left="5103"/>
        <w:jc w:val="both"/>
      </w:pPr>
      <w:r w:rsidRPr="009F2C5F">
        <w:t xml:space="preserve">Техническое обслуживания и ППР тепловых сетей и оборудования тепловых пунктов, подготовка к работе в ОЗП по объектам: г. Минск ул. Киселева 61а, Гамарника 9/4, </w:t>
      </w:r>
      <w:proofErr w:type="spellStart"/>
      <w:r w:rsidRPr="009F2C5F">
        <w:t>Кижеватова</w:t>
      </w:r>
      <w:proofErr w:type="spellEnd"/>
      <w:r w:rsidRPr="009F2C5F">
        <w:t xml:space="preserve"> 7/2; г. </w:t>
      </w:r>
      <w:proofErr w:type="spellStart"/>
      <w:r w:rsidRPr="009F2C5F">
        <w:t>Столин</w:t>
      </w:r>
      <w:proofErr w:type="spellEnd"/>
      <w:r w:rsidRPr="009F2C5F">
        <w:t>, пл. Комсомольская, 9; г. Бобруйск, ул. Островского, 48)</w:t>
      </w:r>
    </w:p>
    <w:p w14:paraId="44EA6DDA" w14:textId="77777777" w:rsidR="003E61D9" w:rsidRPr="009F2C5F" w:rsidRDefault="003E61D9" w:rsidP="003E61D9">
      <w:pPr>
        <w:widowControl w:val="0"/>
        <w:autoSpaceDE w:val="0"/>
        <w:autoSpaceDN w:val="0"/>
        <w:adjustRightInd w:val="0"/>
        <w:ind w:left="5103"/>
        <w:jc w:val="both"/>
      </w:pPr>
    </w:p>
    <w:p w14:paraId="70853050" w14:textId="77777777" w:rsidR="003E61D9" w:rsidRPr="009F2C5F" w:rsidRDefault="003E61D9" w:rsidP="003E61D9">
      <w:pPr>
        <w:widowControl w:val="0"/>
        <w:autoSpaceDE w:val="0"/>
        <w:autoSpaceDN w:val="0"/>
        <w:adjustRightInd w:val="0"/>
        <w:ind w:firstLine="708"/>
        <w:jc w:val="both"/>
      </w:pPr>
    </w:p>
    <w:p w14:paraId="409B7163" w14:textId="77777777" w:rsidR="003E61D9" w:rsidRPr="009F2C5F" w:rsidRDefault="003E61D9" w:rsidP="003E61D9">
      <w:pPr>
        <w:widowControl w:val="0"/>
        <w:autoSpaceDE w:val="0"/>
        <w:autoSpaceDN w:val="0"/>
        <w:adjustRightInd w:val="0"/>
        <w:ind w:firstLine="708"/>
        <w:jc w:val="both"/>
      </w:pPr>
      <w:r w:rsidRPr="009F2C5F">
        <w:t>Расчетами затрат на техническое обслуживание сетей отопления предусмотрено проведение профилактических работ согласно системе планово-предупредительного ремонта (ППР), включая очистку от пыли и грязи, смазку, подтяжку креплений, наладку системы автоматики регулирования отопления и горячего водоснабжения, поверку манометров (снятие, отправка в поверку, установка), гидравлические испытания трубопроводов и тепловых пунктов, иные работы связанные с подготовкой к ОЗП, подготовка документации и получение паспортов готовности к работе в ОЗП, мелкий ремонт быстроизнашивающихся частей, а также выполнение работ по одноразовым заявкам «Заказчика» и назначение ответственных за тепловое хозяйство на объектах Банка.</w:t>
      </w:r>
    </w:p>
    <w:p w14:paraId="2659B46A" w14:textId="77777777" w:rsidR="003E61D9" w:rsidRPr="009F2C5F" w:rsidRDefault="003E61D9" w:rsidP="003E61D9">
      <w:pPr>
        <w:widowControl w:val="0"/>
        <w:autoSpaceDE w:val="0"/>
        <w:autoSpaceDN w:val="0"/>
        <w:adjustRightInd w:val="0"/>
        <w:jc w:val="both"/>
      </w:pPr>
    </w:p>
    <w:p w14:paraId="5A6B0AFE" w14:textId="77777777" w:rsidR="003E61D9" w:rsidRPr="009F2C5F" w:rsidRDefault="003E61D9" w:rsidP="003E61D9">
      <w:pPr>
        <w:ind w:left="360"/>
        <w:jc w:val="both"/>
        <w:rPr>
          <w:b/>
        </w:rPr>
      </w:pPr>
      <w:r w:rsidRPr="009F2C5F">
        <w:rPr>
          <w:b/>
        </w:rPr>
        <w:t>1. Перечень, сроки и период выполнения работ по системе ППР:</w:t>
      </w:r>
    </w:p>
    <w:p w14:paraId="57918CDC" w14:textId="77777777" w:rsidR="003E61D9" w:rsidRPr="009F2C5F" w:rsidRDefault="003E61D9" w:rsidP="003E61D9">
      <w:pPr>
        <w:widowControl w:val="0"/>
        <w:autoSpaceDE w:val="0"/>
        <w:autoSpaceDN w:val="0"/>
        <w:adjustRightInd w:val="0"/>
        <w:ind w:left="1428"/>
        <w:jc w:val="both"/>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3798"/>
      </w:tblGrid>
      <w:tr w:rsidR="003E61D9" w:rsidRPr="009F2C5F" w14:paraId="74F01B8C" w14:textId="77777777" w:rsidTr="00DE321C">
        <w:tc>
          <w:tcPr>
            <w:tcW w:w="9747" w:type="dxa"/>
            <w:gridSpan w:val="2"/>
            <w:shd w:val="clear" w:color="auto" w:fill="auto"/>
          </w:tcPr>
          <w:p w14:paraId="05D5C4EB" w14:textId="77777777" w:rsidR="003E61D9" w:rsidRPr="009F2C5F" w:rsidRDefault="003E61D9" w:rsidP="00DE321C">
            <w:pPr>
              <w:widowControl w:val="0"/>
              <w:autoSpaceDE w:val="0"/>
              <w:autoSpaceDN w:val="0"/>
              <w:adjustRightInd w:val="0"/>
              <w:ind w:left="720"/>
              <w:jc w:val="center"/>
              <w:rPr>
                <w:b/>
                <w:i/>
              </w:rPr>
            </w:pPr>
            <w:r w:rsidRPr="009F2C5F">
              <w:rPr>
                <w:b/>
                <w:i/>
              </w:rPr>
              <w:t>Контроль технического состояния</w:t>
            </w:r>
          </w:p>
        </w:tc>
      </w:tr>
      <w:tr w:rsidR="003E61D9" w:rsidRPr="009F2C5F" w14:paraId="3EBA54A9" w14:textId="77777777" w:rsidTr="00DE321C">
        <w:tc>
          <w:tcPr>
            <w:tcW w:w="5949" w:type="dxa"/>
            <w:shd w:val="clear" w:color="auto" w:fill="auto"/>
          </w:tcPr>
          <w:p w14:paraId="3A5DC232" w14:textId="77777777" w:rsidR="003E61D9" w:rsidRPr="009F2C5F" w:rsidRDefault="003E61D9" w:rsidP="00DE321C">
            <w:pPr>
              <w:widowControl w:val="0"/>
              <w:autoSpaceDE w:val="0"/>
              <w:autoSpaceDN w:val="0"/>
              <w:adjustRightInd w:val="0"/>
              <w:jc w:val="both"/>
            </w:pPr>
            <w:r w:rsidRPr="009F2C5F">
              <w:t>Вид работ</w:t>
            </w:r>
          </w:p>
        </w:tc>
        <w:tc>
          <w:tcPr>
            <w:tcW w:w="3798" w:type="dxa"/>
            <w:shd w:val="clear" w:color="auto" w:fill="auto"/>
          </w:tcPr>
          <w:p w14:paraId="39EFC737" w14:textId="77777777" w:rsidR="003E61D9" w:rsidRPr="009F2C5F" w:rsidRDefault="003E61D9" w:rsidP="00DE321C">
            <w:pPr>
              <w:widowControl w:val="0"/>
              <w:autoSpaceDE w:val="0"/>
              <w:autoSpaceDN w:val="0"/>
              <w:adjustRightInd w:val="0"/>
              <w:jc w:val="both"/>
            </w:pPr>
            <w:r w:rsidRPr="009F2C5F">
              <w:t>Период проведения</w:t>
            </w:r>
          </w:p>
        </w:tc>
      </w:tr>
      <w:tr w:rsidR="003E61D9" w:rsidRPr="009F2C5F" w14:paraId="08C40362" w14:textId="77777777" w:rsidTr="00DE321C">
        <w:tc>
          <w:tcPr>
            <w:tcW w:w="5949" w:type="dxa"/>
            <w:tcBorders>
              <w:top w:val="single" w:sz="4" w:space="0" w:color="auto"/>
              <w:left w:val="single" w:sz="4" w:space="0" w:color="auto"/>
              <w:bottom w:val="single" w:sz="4" w:space="0" w:color="auto"/>
              <w:right w:val="single" w:sz="4" w:space="0" w:color="auto"/>
            </w:tcBorders>
            <w:shd w:val="clear" w:color="auto" w:fill="auto"/>
          </w:tcPr>
          <w:p w14:paraId="0D4E9C68" w14:textId="77777777" w:rsidR="003E61D9" w:rsidRPr="009F2C5F" w:rsidRDefault="003E61D9" w:rsidP="00DE321C">
            <w:pPr>
              <w:widowControl w:val="0"/>
              <w:autoSpaceDE w:val="0"/>
              <w:autoSpaceDN w:val="0"/>
              <w:adjustRightInd w:val="0"/>
              <w:jc w:val="both"/>
            </w:pPr>
            <w:r w:rsidRPr="009F2C5F">
              <w:t>Осмотр и устранение неисправностей в системе отопления (регулировка трехходо</w:t>
            </w:r>
            <w:r w:rsidRPr="009F2C5F">
              <w:softHyphen/>
              <w:t>вых кранов, промывка отопительных прибо</w:t>
            </w:r>
            <w:r w:rsidRPr="009F2C5F">
              <w:softHyphen/>
              <w:t>ров, набивка сальников, восстановление теп</w:t>
            </w:r>
            <w:r w:rsidRPr="009F2C5F">
              <w:softHyphen/>
              <w:t>лоизоляции на отдельных участках трубо</w:t>
            </w:r>
            <w:r w:rsidRPr="009F2C5F">
              <w:softHyphen/>
              <w:t>провода и другие работы).</w:t>
            </w:r>
          </w:p>
        </w:tc>
        <w:tc>
          <w:tcPr>
            <w:tcW w:w="3798" w:type="dxa"/>
            <w:tcBorders>
              <w:top w:val="single" w:sz="4" w:space="0" w:color="auto"/>
              <w:left w:val="single" w:sz="4" w:space="0" w:color="auto"/>
              <w:bottom w:val="single" w:sz="4" w:space="0" w:color="auto"/>
              <w:right w:val="single" w:sz="4" w:space="0" w:color="auto"/>
            </w:tcBorders>
            <w:shd w:val="clear" w:color="auto" w:fill="auto"/>
          </w:tcPr>
          <w:p w14:paraId="1BD3006D" w14:textId="77777777" w:rsidR="003E61D9" w:rsidRPr="009F2C5F" w:rsidRDefault="003E61D9" w:rsidP="00DE321C">
            <w:pPr>
              <w:widowControl w:val="0"/>
              <w:autoSpaceDE w:val="0"/>
              <w:autoSpaceDN w:val="0"/>
              <w:adjustRightInd w:val="0"/>
              <w:jc w:val="both"/>
            </w:pPr>
            <w:proofErr w:type="spellStart"/>
            <w:r w:rsidRPr="009F2C5F">
              <w:t>Межотопительный</w:t>
            </w:r>
            <w:proofErr w:type="spellEnd"/>
            <w:r w:rsidRPr="009F2C5F">
              <w:t xml:space="preserve"> период.</w:t>
            </w:r>
          </w:p>
        </w:tc>
      </w:tr>
      <w:tr w:rsidR="003E61D9" w:rsidRPr="009F2C5F" w14:paraId="0D197190" w14:textId="77777777" w:rsidTr="00DE321C">
        <w:tc>
          <w:tcPr>
            <w:tcW w:w="5949" w:type="dxa"/>
            <w:tcBorders>
              <w:top w:val="single" w:sz="4" w:space="0" w:color="auto"/>
              <w:left w:val="single" w:sz="4" w:space="0" w:color="auto"/>
              <w:bottom w:val="single" w:sz="4" w:space="0" w:color="auto"/>
              <w:right w:val="single" w:sz="4" w:space="0" w:color="auto"/>
            </w:tcBorders>
            <w:shd w:val="clear" w:color="auto" w:fill="auto"/>
          </w:tcPr>
          <w:p w14:paraId="62C27967" w14:textId="77777777" w:rsidR="003E61D9" w:rsidRPr="009F2C5F" w:rsidRDefault="003E61D9" w:rsidP="00DE321C">
            <w:pPr>
              <w:widowControl w:val="0"/>
              <w:autoSpaceDE w:val="0"/>
              <w:autoSpaceDN w:val="0"/>
              <w:adjustRightInd w:val="0"/>
              <w:jc w:val="both"/>
            </w:pPr>
            <w:r w:rsidRPr="009F2C5F">
              <w:t>Разборка, осмотр, очистка фильтров, воздухосборников, компенсаторов, ре</w:t>
            </w:r>
            <w:r w:rsidRPr="009F2C5F">
              <w:softHyphen/>
              <w:t>гулирующих кранов, вентилей, задвижек, очистка от накипи запорной арматуры.</w:t>
            </w:r>
          </w:p>
        </w:tc>
        <w:tc>
          <w:tcPr>
            <w:tcW w:w="3798" w:type="dxa"/>
            <w:tcBorders>
              <w:top w:val="single" w:sz="4" w:space="0" w:color="auto"/>
              <w:left w:val="single" w:sz="4" w:space="0" w:color="auto"/>
              <w:bottom w:val="single" w:sz="4" w:space="0" w:color="auto"/>
              <w:right w:val="single" w:sz="4" w:space="0" w:color="auto"/>
            </w:tcBorders>
            <w:shd w:val="clear" w:color="auto" w:fill="auto"/>
          </w:tcPr>
          <w:p w14:paraId="59B8441A" w14:textId="77777777" w:rsidR="003E61D9" w:rsidRPr="009F2C5F" w:rsidRDefault="003E61D9" w:rsidP="00DE321C">
            <w:pPr>
              <w:widowControl w:val="0"/>
              <w:autoSpaceDE w:val="0"/>
              <w:autoSpaceDN w:val="0"/>
              <w:adjustRightInd w:val="0"/>
            </w:pPr>
            <w:proofErr w:type="spellStart"/>
            <w:r w:rsidRPr="009F2C5F">
              <w:t>Межотопительный</w:t>
            </w:r>
            <w:proofErr w:type="spellEnd"/>
            <w:r w:rsidRPr="009F2C5F">
              <w:t xml:space="preserve"> период.</w:t>
            </w:r>
          </w:p>
        </w:tc>
      </w:tr>
      <w:tr w:rsidR="003E61D9" w:rsidRPr="009F2C5F" w14:paraId="1F0D4F5D" w14:textId="77777777" w:rsidTr="00DE321C">
        <w:tc>
          <w:tcPr>
            <w:tcW w:w="5949" w:type="dxa"/>
            <w:tcBorders>
              <w:top w:val="single" w:sz="4" w:space="0" w:color="auto"/>
              <w:left w:val="single" w:sz="4" w:space="0" w:color="auto"/>
              <w:bottom w:val="single" w:sz="4" w:space="0" w:color="auto"/>
              <w:right w:val="single" w:sz="4" w:space="0" w:color="auto"/>
            </w:tcBorders>
            <w:shd w:val="clear" w:color="auto" w:fill="auto"/>
          </w:tcPr>
          <w:p w14:paraId="24266C2B" w14:textId="77777777" w:rsidR="003E61D9" w:rsidRPr="009F2C5F" w:rsidRDefault="003E61D9" w:rsidP="00DE321C">
            <w:pPr>
              <w:widowControl w:val="0"/>
              <w:autoSpaceDE w:val="0"/>
              <w:autoSpaceDN w:val="0"/>
              <w:adjustRightInd w:val="0"/>
              <w:jc w:val="both"/>
            </w:pPr>
            <w:r w:rsidRPr="009F2C5F">
              <w:t>Укрепление расшатавшихся отопительных приборов в местах их присоединения к тру</w:t>
            </w:r>
            <w:r w:rsidRPr="009F2C5F">
              <w:softHyphen/>
              <w:t xml:space="preserve">бопроводу, укрепление трубопроводов. </w:t>
            </w:r>
          </w:p>
        </w:tc>
        <w:tc>
          <w:tcPr>
            <w:tcW w:w="3798" w:type="dxa"/>
            <w:tcBorders>
              <w:top w:val="single" w:sz="4" w:space="0" w:color="auto"/>
              <w:left w:val="single" w:sz="4" w:space="0" w:color="auto"/>
              <w:bottom w:val="single" w:sz="4" w:space="0" w:color="auto"/>
              <w:right w:val="single" w:sz="4" w:space="0" w:color="auto"/>
            </w:tcBorders>
            <w:shd w:val="clear" w:color="auto" w:fill="auto"/>
          </w:tcPr>
          <w:p w14:paraId="711072B4" w14:textId="77777777" w:rsidR="003E61D9" w:rsidRPr="009F2C5F" w:rsidRDefault="003E61D9" w:rsidP="00DE321C">
            <w:pPr>
              <w:widowControl w:val="0"/>
              <w:autoSpaceDE w:val="0"/>
              <w:autoSpaceDN w:val="0"/>
              <w:adjustRightInd w:val="0"/>
            </w:pPr>
            <w:proofErr w:type="spellStart"/>
            <w:r w:rsidRPr="009F2C5F">
              <w:t>Межотопительный</w:t>
            </w:r>
            <w:proofErr w:type="spellEnd"/>
            <w:r w:rsidRPr="009F2C5F">
              <w:t xml:space="preserve"> период и по мере необходимости.</w:t>
            </w:r>
          </w:p>
        </w:tc>
      </w:tr>
      <w:tr w:rsidR="003E61D9" w:rsidRPr="009F2C5F" w14:paraId="1150C0B7" w14:textId="77777777" w:rsidTr="00DE321C">
        <w:tc>
          <w:tcPr>
            <w:tcW w:w="5949" w:type="dxa"/>
            <w:tcBorders>
              <w:top w:val="single" w:sz="4" w:space="0" w:color="auto"/>
              <w:left w:val="single" w:sz="4" w:space="0" w:color="auto"/>
              <w:bottom w:val="single" w:sz="4" w:space="0" w:color="auto"/>
              <w:right w:val="single" w:sz="4" w:space="0" w:color="auto"/>
            </w:tcBorders>
            <w:shd w:val="clear" w:color="auto" w:fill="auto"/>
          </w:tcPr>
          <w:p w14:paraId="5CAA72E2" w14:textId="77777777" w:rsidR="003E61D9" w:rsidRPr="009F2C5F" w:rsidRDefault="003E61D9" w:rsidP="00DE321C">
            <w:pPr>
              <w:widowControl w:val="0"/>
              <w:autoSpaceDE w:val="0"/>
              <w:autoSpaceDN w:val="0"/>
              <w:adjustRightInd w:val="0"/>
              <w:jc w:val="both"/>
            </w:pPr>
            <w:r w:rsidRPr="009F2C5F">
              <w:t>Регулировка, гидравлическое испытание и наладка системы отопления</w:t>
            </w:r>
          </w:p>
        </w:tc>
        <w:tc>
          <w:tcPr>
            <w:tcW w:w="3798" w:type="dxa"/>
            <w:tcBorders>
              <w:top w:val="single" w:sz="4" w:space="0" w:color="auto"/>
              <w:left w:val="single" w:sz="4" w:space="0" w:color="auto"/>
              <w:bottom w:val="single" w:sz="4" w:space="0" w:color="auto"/>
              <w:right w:val="single" w:sz="4" w:space="0" w:color="auto"/>
            </w:tcBorders>
            <w:shd w:val="clear" w:color="auto" w:fill="auto"/>
          </w:tcPr>
          <w:p w14:paraId="1206289D" w14:textId="77777777" w:rsidR="003E61D9" w:rsidRPr="009F2C5F" w:rsidRDefault="003E61D9" w:rsidP="00DE321C">
            <w:pPr>
              <w:widowControl w:val="0"/>
              <w:autoSpaceDE w:val="0"/>
              <w:autoSpaceDN w:val="0"/>
              <w:adjustRightInd w:val="0"/>
            </w:pPr>
            <w:proofErr w:type="spellStart"/>
            <w:r w:rsidRPr="009F2C5F">
              <w:t>Межотопительный</w:t>
            </w:r>
            <w:proofErr w:type="spellEnd"/>
            <w:r w:rsidRPr="009F2C5F">
              <w:t xml:space="preserve"> период и по мере необходимости.</w:t>
            </w:r>
          </w:p>
        </w:tc>
      </w:tr>
      <w:tr w:rsidR="003E61D9" w:rsidRPr="009F2C5F" w14:paraId="6B88DB4A" w14:textId="77777777" w:rsidTr="00DE321C">
        <w:tc>
          <w:tcPr>
            <w:tcW w:w="5949" w:type="dxa"/>
            <w:tcBorders>
              <w:top w:val="single" w:sz="4" w:space="0" w:color="auto"/>
              <w:left w:val="single" w:sz="4" w:space="0" w:color="auto"/>
              <w:bottom w:val="single" w:sz="4" w:space="0" w:color="auto"/>
              <w:right w:val="single" w:sz="4" w:space="0" w:color="auto"/>
            </w:tcBorders>
            <w:shd w:val="clear" w:color="auto" w:fill="auto"/>
          </w:tcPr>
          <w:p w14:paraId="61FDF05D" w14:textId="77777777" w:rsidR="003E61D9" w:rsidRPr="009F2C5F" w:rsidRDefault="003E61D9" w:rsidP="00DE321C">
            <w:r w:rsidRPr="009F2C5F">
              <w:t>Проверка задвижек (кранов) на предмет закрывания и открывания. При необходимости их ремонт или замена.</w:t>
            </w:r>
          </w:p>
        </w:tc>
        <w:tc>
          <w:tcPr>
            <w:tcW w:w="3798" w:type="dxa"/>
            <w:tcBorders>
              <w:top w:val="single" w:sz="4" w:space="0" w:color="auto"/>
              <w:left w:val="single" w:sz="4" w:space="0" w:color="auto"/>
              <w:bottom w:val="single" w:sz="4" w:space="0" w:color="auto"/>
              <w:right w:val="single" w:sz="4" w:space="0" w:color="auto"/>
            </w:tcBorders>
            <w:shd w:val="clear" w:color="auto" w:fill="auto"/>
          </w:tcPr>
          <w:p w14:paraId="65FB0F5A" w14:textId="77777777" w:rsidR="003E61D9" w:rsidRPr="009F2C5F" w:rsidRDefault="003E61D9" w:rsidP="00DE321C">
            <w:pPr>
              <w:widowControl w:val="0"/>
              <w:autoSpaceDE w:val="0"/>
              <w:autoSpaceDN w:val="0"/>
              <w:adjustRightInd w:val="0"/>
              <w:jc w:val="both"/>
            </w:pPr>
            <w:r w:rsidRPr="009F2C5F">
              <w:t>1 раз в год (</w:t>
            </w:r>
            <w:proofErr w:type="spellStart"/>
            <w:r w:rsidRPr="009F2C5F">
              <w:t>межотопительный</w:t>
            </w:r>
            <w:proofErr w:type="spellEnd"/>
            <w:r w:rsidRPr="009F2C5F">
              <w:t xml:space="preserve"> период)</w:t>
            </w:r>
          </w:p>
        </w:tc>
      </w:tr>
      <w:tr w:rsidR="003E61D9" w:rsidRPr="009F2C5F" w14:paraId="62E05346" w14:textId="77777777" w:rsidTr="00DE321C">
        <w:tc>
          <w:tcPr>
            <w:tcW w:w="5949" w:type="dxa"/>
            <w:tcBorders>
              <w:top w:val="single" w:sz="4" w:space="0" w:color="auto"/>
              <w:left w:val="single" w:sz="4" w:space="0" w:color="auto"/>
              <w:bottom w:val="single" w:sz="4" w:space="0" w:color="auto"/>
              <w:right w:val="single" w:sz="4" w:space="0" w:color="auto"/>
            </w:tcBorders>
            <w:shd w:val="clear" w:color="auto" w:fill="auto"/>
          </w:tcPr>
          <w:p w14:paraId="7C519FCA" w14:textId="77777777" w:rsidR="003E61D9" w:rsidRPr="009F2C5F" w:rsidRDefault="003E61D9" w:rsidP="00DE321C">
            <w:pPr>
              <w:widowControl w:val="0"/>
              <w:autoSpaceDE w:val="0"/>
              <w:autoSpaceDN w:val="0"/>
              <w:adjustRightInd w:val="0"/>
              <w:jc w:val="both"/>
            </w:pPr>
            <w:r w:rsidRPr="009F2C5F">
              <w:t xml:space="preserve">Очистка трубопроводов от грязи и ржавчины без изоляции </w:t>
            </w:r>
          </w:p>
        </w:tc>
        <w:tc>
          <w:tcPr>
            <w:tcW w:w="3798" w:type="dxa"/>
            <w:tcBorders>
              <w:top w:val="single" w:sz="4" w:space="0" w:color="auto"/>
              <w:left w:val="single" w:sz="4" w:space="0" w:color="auto"/>
              <w:bottom w:val="single" w:sz="4" w:space="0" w:color="auto"/>
              <w:right w:val="single" w:sz="4" w:space="0" w:color="auto"/>
            </w:tcBorders>
            <w:shd w:val="clear" w:color="auto" w:fill="auto"/>
          </w:tcPr>
          <w:p w14:paraId="626BF69A" w14:textId="77777777" w:rsidR="003E61D9" w:rsidRPr="009F2C5F" w:rsidRDefault="003E61D9" w:rsidP="00DE321C">
            <w:pPr>
              <w:widowControl w:val="0"/>
              <w:autoSpaceDE w:val="0"/>
              <w:autoSpaceDN w:val="0"/>
              <w:adjustRightInd w:val="0"/>
              <w:jc w:val="both"/>
            </w:pPr>
            <w:r w:rsidRPr="009F2C5F">
              <w:t xml:space="preserve">1 раз в год в </w:t>
            </w:r>
            <w:proofErr w:type="spellStart"/>
            <w:r w:rsidRPr="009F2C5F">
              <w:t>межотопительный</w:t>
            </w:r>
            <w:proofErr w:type="spellEnd"/>
            <w:r w:rsidRPr="009F2C5F">
              <w:t xml:space="preserve"> период не более 10% обслуживаемого трубопровода</w:t>
            </w:r>
          </w:p>
        </w:tc>
      </w:tr>
      <w:tr w:rsidR="003E61D9" w:rsidRPr="009F2C5F" w14:paraId="64642DB1" w14:textId="77777777" w:rsidTr="00DE321C">
        <w:tc>
          <w:tcPr>
            <w:tcW w:w="5949" w:type="dxa"/>
            <w:tcBorders>
              <w:top w:val="single" w:sz="4" w:space="0" w:color="auto"/>
              <w:left w:val="single" w:sz="4" w:space="0" w:color="auto"/>
              <w:bottom w:val="single" w:sz="4" w:space="0" w:color="auto"/>
              <w:right w:val="single" w:sz="4" w:space="0" w:color="auto"/>
            </w:tcBorders>
            <w:shd w:val="clear" w:color="auto" w:fill="auto"/>
          </w:tcPr>
          <w:p w14:paraId="52E7A2C2" w14:textId="77777777" w:rsidR="003E61D9" w:rsidRPr="009F2C5F" w:rsidRDefault="003E61D9" w:rsidP="00DE321C">
            <w:pPr>
              <w:widowControl w:val="0"/>
              <w:autoSpaceDE w:val="0"/>
              <w:autoSpaceDN w:val="0"/>
              <w:adjustRightInd w:val="0"/>
              <w:jc w:val="both"/>
            </w:pPr>
            <w:r w:rsidRPr="009F2C5F">
              <w:t xml:space="preserve">Подготовка документации для получения паспортов готовности к работе в ОЗП. </w:t>
            </w:r>
          </w:p>
          <w:p w14:paraId="1B5BCFC2" w14:textId="77777777" w:rsidR="003E61D9" w:rsidRPr="009F2C5F" w:rsidRDefault="003E61D9" w:rsidP="00DE321C">
            <w:pPr>
              <w:widowControl w:val="0"/>
              <w:autoSpaceDE w:val="0"/>
              <w:autoSpaceDN w:val="0"/>
              <w:adjustRightInd w:val="0"/>
              <w:jc w:val="both"/>
            </w:pPr>
            <w:r w:rsidRPr="009F2C5F">
              <w:t xml:space="preserve">Получение паспортов готовности к работе в ОЗП. </w:t>
            </w:r>
          </w:p>
        </w:tc>
        <w:tc>
          <w:tcPr>
            <w:tcW w:w="3798" w:type="dxa"/>
            <w:tcBorders>
              <w:top w:val="single" w:sz="4" w:space="0" w:color="auto"/>
              <w:left w:val="single" w:sz="4" w:space="0" w:color="auto"/>
              <w:bottom w:val="single" w:sz="4" w:space="0" w:color="auto"/>
              <w:right w:val="single" w:sz="4" w:space="0" w:color="auto"/>
            </w:tcBorders>
            <w:shd w:val="clear" w:color="auto" w:fill="auto"/>
          </w:tcPr>
          <w:p w14:paraId="2C3E12CE" w14:textId="77777777" w:rsidR="003E61D9" w:rsidRPr="009F2C5F" w:rsidRDefault="003E61D9" w:rsidP="00DE321C">
            <w:pPr>
              <w:widowControl w:val="0"/>
              <w:autoSpaceDE w:val="0"/>
              <w:autoSpaceDN w:val="0"/>
              <w:adjustRightInd w:val="0"/>
              <w:jc w:val="both"/>
            </w:pPr>
            <w:r w:rsidRPr="009F2C5F">
              <w:t>1 раз в год (</w:t>
            </w:r>
            <w:proofErr w:type="spellStart"/>
            <w:r w:rsidRPr="009F2C5F">
              <w:t>межотопительный</w:t>
            </w:r>
            <w:proofErr w:type="spellEnd"/>
            <w:r w:rsidRPr="009F2C5F">
              <w:t xml:space="preserve"> период) в срок в соответствии с распоряжением органов власти</w:t>
            </w:r>
          </w:p>
        </w:tc>
      </w:tr>
    </w:tbl>
    <w:p w14:paraId="7239DCBA" w14:textId="77777777" w:rsidR="003E61D9" w:rsidRPr="009F2C5F" w:rsidRDefault="003E61D9" w:rsidP="003E61D9">
      <w:pPr>
        <w:widowControl w:val="0"/>
        <w:numPr>
          <w:ilvl w:val="0"/>
          <w:numId w:val="36"/>
        </w:numPr>
        <w:autoSpaceDE w:val="0"/>
        <w:autoSpaceDN w:val="0"/>
        <w:adjustRightInd w:val="0"/>
        <w:jc w:val="both"/>
        <w:rPr>
          <w:b/>
        </w:rPr>
      </w:pPr>
      <w:r w:rsidRPr="009F2C5F">
        <w:rPr>
          <w:b/>
        </w:rPr>
        <w:t xml:space="preserve">Дополнительная информация о подготовке объектов к работе в ОЗП: </w:t>
      </w:r>
    </w:p>
    <w:p w14:paraId="30D5CE52" w14:textId="77777777" w:rsidR="003E61D9" w:rsidRPr="009F2C5F" w:rsidRDefault="003E61D9" w:rsidP="003E61D9">
      <w:pPr>
        <w:widowControl w:val="0"/>
        <w:autoSpaceDE w:val="0"/>
        <w:autoSpaceDN w:val="0"/>
        <w:jc w:val="both"/>
      </w:pPr>
      <w:r w:rsidRPr="009F2C5F">
        <w:t>Технические показатели, характеристики и объем оказываемых услуг:</w:t>
      </w:r>
    </w:p>
    <w:p w14:paraId="1558F848" w14:textId="77777777" w:rsidR="003E61D9" w:rsidRPr="009F2C5F" w:rsidRDefault="003E61D9" w:rsidP="003E61D9">
      <w:pPr>
        <w:widowControl w:val="0"/>
        <w:autoSpaceDE w:val="0"/>
        <w:autoSpaceDN w:val="0"/>
        <w:ind w:firstLine="426"/>
        <w:jc w:val="both"/>
      </w:pPr>
      <w:r w:rsidRPr="009F2C5F">
        <w:t xml:space="preserve">2.1. Оказание услуг по гидравлическому испытанию тепловой сети и теплового пункта по адресу: г. Минск, ул. </w:t>
      </w:r>
      <w:proofErr w:type="spellStart"/>
      <w:r w:rsidRPr="009F2C5F">
        <w:t>Кижеватова</w:t>
      </w:r>
      <w:proofErr w:type="spellEnd"/>
      <w:r w:rsidRPr="009F2C5F">
        <w:t>, 7/2:</w:t>
      </w:r>
    </w:p>
    <w:p w14:paraId="1139A97E" w14:textId="77777777" w:rsidR="003E61D9" w:rsidRPr="009F2C5F" w:rsidRDefault="003E61D9" w:rsidP="003E61D9">
      <w:pPr>
        <w:widowControl w:val="0"/>
        <w:autoSpaceDE w:val="0"/>
        <w:autoSpaceDN w:val="0"/>
        <w:ind w:firstLine="426"/>
        <w:jc w:val="both"/>
      </w:pPr>
      <w:r w:rsidRPr="009F2C5F">
        <w:t xml:space="preserve">- технический осмотр состояния системы центрального отопления –250 </w:t>
      </w:r>
      <w:proofErr w:type="spellStart"/>
      <w:r w:rsidRPr="009F2C5F">
        <w:t>м.п</w:t>
      </w:r>
      <w:proofErr w:type="spellEnd"/>
      <w:r w:rsidRPr="009F2C5F">
        <w:t>.;</w:t>
      </w:r>
    </w:p>
    <w:p w14:paraId="6C27F740" w14:textId="77777777" w:rsidR="003E61D9" w:rsidRPr="009F2C5F" w:rsidRDefault="003E61D9" w:rsidP="003E61D9">
      <w:pPr>
        <w:widowControl w:val="0"/>
        <w:autoSpaceDE w:val="0"/>
        <w:autoSpaceDN w:val="0"/>
        <w:ind w:firstLine="426"/>
        <w:jc w:val="both"/>
      </w:pPr>
      <w:r w:rsidRPr="009F2C5F">
        <w:t>- гидравлическое испытание оборудования теплового пункта – 1 шт.;</w:t>
      </w:r>
    </w:p>
    <w:p w14:paraId="54454018" w14:textId="77777777" w:rsidR="003E61D9" w:rsidRPr="009F2C5F" w:rsidRDefault="003E61D9" w:rsidP="003E61D9">
      <w:pPr>
        <w:widowControl w:val="0"/>
        <w:autoSpaceDE w:val="0"/>
        <w:autoSpaceDN w:val="0"/>
        <w:ind w:firstLine="426"/>
        <w:jc w:val="both"/>
      </w:pPr>
      <w:r w:rsidRPr="009F2C5F">
        <w:t>- очистка фильтров грубой очистки тепловых пунктов – 1 прибор;</w:t>
      </w:r>
    </w:p>
    <w:p w14:paraId="7FB8BDA5" w14:textId="77777777" w:rsidR="003E61D9" w:rsidRPr="009F2C5F" w:rsidRDefault="003E61D9" w:rsidP="003E61D9">
      <w:pPr>
        <w:widowControl w:val="0"/>
        <w:autoSpaceDE w:val="0"/>
        <w:autoSpaceDN w:val="0"/>
        <w:ind w:firstLine="426"/>
        <w:jc w:val="both"/>
      </w:pPr>
      <w:r w:rsidRPr="009F2C5F">
        <w:t xml:space="preserve">- гидравлическое испытание трубопровода диаметром </w:t>
      </w:r>
      <w:r w:rsidRPr="009F2C5F">
        <w:rPr>
          <w:color w:val="000000"/>
        </w:rPr>
        <w:t xml:space="preserve">до 100 мм – 250 </w:t>
      </w:r>
      <w:proofErr w:type="spellStart"/>
      <w:r w:rsidRPr="009F2C5F">
        <w:rPr>
          <w:color w:val="000000"/>
        </w:rPr>
        <w:t>м.п</w:t>
      </w:r>
      <w:proofErr w:type="spellEnd"/>
      <w:r w:rsidRPr="009F2C5F">
        <w:rPr>
          <w:color w:val="000000"/>
        </w:rPr>
        <w:t>.</w:t>
      </w:r>
    </w:p>
    <w:p w14:paraId="6D50567A" w14:textId="77777777" w:rsidR="003E61D9" w:rsidRPr="009F2C5F" w:rsidRDefault="003E61D9" w:rsidP="003E61D9">
      <w:pPr>
        <w:widowControl w:val="0"/>
        <w:autoSpaceDE w:val="0"/>
        <w:autoSpaceDN w:val="0"/>
        <w:ind w:firstLine="426"/>
        <w:jc w:val="both"/>
      </w:pPr>
      <w:r w:rsidRPr="009F2C5F">
        <w:t>2.2. Оказание услуг по гидравлическому испытанию тепловой сети и теплового пункта по адресу: г. Минск, ул. Гамарника, 9/4:</w:t>
      </w:r>
    </w:p>
    <w:p w14:paraId="3E128A1F" w14:textId="77777777" w:rsidR="003E61D9" w:rsidRPr="009F2C5F" w:rsidRDefault="003E61D9" w:rsidP="003E61D9">
      <w:pPr>
        <w:widowControl w:val="0"/>
        <w:autoSpaceDE w:val="0"/>
        <w:autoSpaceDN w:val="0"/>
        <w:ind w:firstLine="426"/>
        <w:jc w:val="both"/>
      </w:pPr>
      <w:r w:rsidRPr="009F2C5F">
        <w:t xml:space="preserve">- технический осмотр состояния системы центрального отопления – 450 </w:t>
      </w:r>
      <w:proofErr w:type="spellStart"/>
      <w:r w:rsidRPr="009F2C5F">
        <w:t>м.п</w:t>
      </w:r>
      <w:proofErr w:type="spellEnd"/>
      <w:r w:rsidRPr="009F2C5F">
        <w:t>.;</w:t>
      </w:r>
    </w:p>
    <w:p w14:paraId="68498E37" w14:textId="77777777" w:rsidR="003E61D9" w:rsidRPr="009F2C5F" w:rsidRDefault="003E61D9" w:rsidP="003E61D9">
      <w:pPr>
        <w:widowControl w:val="0"/>
        <w:autoSpaceDE w:val="0"/>
        <w:autoSpaceDN w:val="0"/>
        <w:ind w:firstLine="426"/>
        <w:jc w:val="both"/>
      </w:pPr>
      <w:r w:rsidRPr="009F2C5F">
        <w:lastRenderedPageBreak/>
        <w:t>- очистка фильтров грубой очистки тепловых пунктов – 1 прибор;</w:t>
      </w:r>
    </w:p>
    <w:p w14:paraId="68E1D4B5" w14:textId="77777777" w:rsidR="003E61D9" w:rsidRPr="009F2C5F" w:rsidRDefault="003E61D9" w:rsidP="003E61D9">
      <w:pPr>
        <w:widowControl w:val="0"/>
        <w:autoSpaceDE w:val="0"/>
        <w:autoSpaceDN w:val="0"/>
        <w:ind w:firstLine="426"/>
        <w:jc w:val="both"/>
      </w:pPr>
      <w:r w:rsidRPr="009F2C5F">
        <w:t xml:space="preserve">- гидравлическое испытание трубопровода диаметром до 100 мм – 450 </w:t>
      </w:r>
      <w:proofErr w:type="spellStart"/>
      <w:r w:rsidRPr="009F2C5F">
        <w:t>м.п</w:t>
      </w:r>
      <w:proofErr w:type="spellEnd"/>
      <w:r w:rsidRPr="009F2C5F">
        <w:t xml:space="preserve">.; </w:t>
      </w:r>
    </w:p>
    <w:p w14:paraId="3AA9FFD7" w14:textId="77777777" w:rsidR="003E61D9" w:rsidRPr="009F2C5F" w:rsidRDefault="003E61D9" w:rsidP="003E61D9">
      <w:pPr>
        <w:widowControl w:val="0"/>
        <w:autoSpaceDE w:val="0"/>
        <w:autoSpaceDN w:val="0"/>
        <w:ind w:firstLine="426"/>
        <w:jc w:val="both"/>
      </w:pPr>
      <w:r w:rsidRPr="009F2C5F">
        <w:t>- гидравлическое испытание оборудования теплового пункта – 1 шт.;</w:t>
      </w:r>
    </w:p>
    <w:p w14:paraId="26C8BE03" w14:textId="77777777" w:rsidR="003E61D9" w:rsidRPr="009F2C5F" w:rsidRDefault="003E61D9" w:rsidP="003E61D9">
      <w:pPr>
        <w:widowControl w:val="0"/>
        <w:autoSpaceDE w:val="0"/>
        <w:autoSpaceDN w:val="0"/>
        <w:ind w:firstLine="426"/>
        <w:jc w:val="both"/>
      </w:pPr>
      <w:r w:rsidRPr="009F2C5F">
        <w:rPr>
          <w:color w:val="000000"/>
        </w:rPr>
        <w:t>- замена</w:t>
      </w:r>
      <w:r w:rsidRPr="009F2C5F">
        <w:t xml:space="preserve"> шаровых кранов (задвижек) на трубопроводах до 100 мм – 2 шт.</w:t>
      </w:r>
    </w:p>
    <w:p w14:paraId="7E2E49EF" w14:textId="77777777" w:rsidR="003E61D9" w:rsidRPr="009F2C5F" w:rsidRDefault="003E61D9" w:rsidP="003E61D9">
      <w:pPr>
        <w:widowControl w:val="0"/>
        <w:autoSpaceDE w:val="0"/>
        <w:autoSpaceDN w:val="0"/>
        <w:ind w:firstLine="426"/>
        <w:jc w:val="both"/>
      </w:pPr>
      <w:r w:rsidRPr="009F2C5F">
        <w:t>2.3. Оказание услуг по гидравлическому испытанию тепловой сети и теплового пункта по адресу: г. Минск, ул. Киселева, 61а:</w:t>
      </w:r>
    </w:p>
    <w:p w14:paraId="50D755A7" w14:textId="77777777" w:rsidR="003E61D9" w:rsidRPr="009F2C5F" w:rsidRDefault="003E61D9" w:rsidP="003E61D9">
      <w:pPr>
        <w:widowControl w:val="0"/>
        <w:autoSpaceDE w:val="0"/>
        <w:autoSpaceDN w:val="0"/>
        <w:ind w:firstLine="426"/>
        <w:jc w:val="both"/>
      </w:pPr>
      <w:r w:rsidRPr="009F2C5F">
        <w:t xml:space="preserve">- технический осмотр состояния системы центрального отопления – 340 </w:t>
      </w:r>
      <w:proofErr w:type="spellStart"/>
      <w:r w:rsidRPr="009F2C5F">
        <w:t>м.п</w:t>
      </w:r>
      <w:proofErr w:type="spellEnd"/>
      <w:r w:rsidRPr="009F2C5F">
        <w:t>.;</w:t>
      </w:r>
    </w:p>
    <w:p w14:paraId="6FFDBD02" w14:textId="77777777" w:rsidR="003E61D9" w:rsidRPr="009F2C5F" w:rsidRDefault="003E61D9" w:rsidP="003E61D9">
      <w:pPr>
        <w:widowControl w:val="0"/>
        <w:autoSpaceDE w:val="0"/>
        <w:autoSpaceDN w:val="0"/>
        <w:ind w:firstLine="426"/>
        <w:jc w:val="both"/>
      </w:pPr>
      <w:r w:rsidRPr="009F2C5F">
        <w:t>- гидравлическое испытание оборудования теплового пункта – 1 шт.;</w:t>
      </w:r>
    </w:p>
    <w:p w14:paraId="7448F1A8" w14:textId="77777777" w:rsidR="003E61D9" w:rsidRPr="009F2C5F" w:rsidRDefault="003E61D9" w:rsidP="003E61D9">
      <w:pPr>
        <w:widowControl w:val="0"/>
        <w:autoSpaceDE w:val="0"/>
        <w:autoSpaceDN w:val="0"/>
        <w:ind w:firstLine="426"/>
        <w:jc w:val="both"/>
      </w:pPr>
      <w:r w:rsidRPr="009F2C5F">
        <w:t>- очистка фильтров грубой очистки тепловых пунктов – 2 прибора;</w:t>
      </w:r>
    </w:p>
    <w:p w14:paraId="2D6BA4A8" w14:textId="77777777" w:rsidR="003E61D9" w:rsidRPr="009F2C5F" w:rsidRDefault="003E61D9" w:rsidP="003E61D9">
      <w:pPr>
        <w:widowControl w:val="0"/>
        <w:autoSpaceDE w:val="0"/>
        <w:autoSpaceDN w:val="0"/>
        <w:ind w:firstLine="426"/>
        <w:jc w:val="both"/>
        <w:rPr>
          <w:color w:val="000000"/>
        </w:rPr>
      </w:pPr>
      <w:r w:rsidRPr="009F2C5F">
        <w:t xml:space="preserve">- гидравлическое испытание трубопровода диаметром </w:t>
      </w:r>
      <w:r w:rsidRPr="009F2C5F">
        <w:rPr>
          <w:color w:val="000000"/>
        </w:rPr>
        <w:t xml:space="preserve">до 50 мм – 240 </w:t>
      </w:r>
      <w:proofErr w:type="spellStart"/>
      <w:r w:rsidRPr="009F2C5F">
        <w:rPr>
          <w:color w:val="000000"/>
        </w:rPr>
        <w:t>м.п</w:t>
      </w:r>
      <w:proofErr w:type="spellEnd"/>
      <w:r w:rsidRPr="009F2C5F">
        <w:rPr>
          <w:color w:val="000000"/>
        </w:rPr>
        <w:t>.</w:t>
      </w:r>
    </w:p>
    <w:p w14:paraId="159886CB" w14:textId="77777777" w:rsidR="003E61D9" w:rsidRPr="009F2C5F" w:rsidRDefault="003E61D9" w:rsidP="003E61D9">
      <w:pPr>
        <w:widowControl w:val="0"/>
        <w:autoSpaceDE w:val="0"/>
        <w:autoSpaceDN w:val="0"/>
        <w:ind w:firstLine="426"/>
        <w:jc w:val="both"/>
        <w:rPr>
          <w:color w:val="000000"/>
        </w:rPr>
      </w:pPr>
      <w:r w:rsidRPr="009F2C5F">
        <w:t xml:space="preserve">- гидравлическое испытание трубопровода диаметром </w:t>
      </w:r>
      <w:r w:rsidRPr="009F2C5F">
        <w:rPr>
          <w:color w:val="000000"/>
        </w:rPr>
        <w:t xml:space="preserve">до 159 мм – 150 </w:t>
      </w:r>
      <w:proofErr w:type="spellStart"/>
      <w:r w:rsidRPr="009F2C5F">
        <w:rPr>
          <w:color w:val="000000"/>
        </w:rPr>
        <w:t>м.п</w:t>
      </w:r>
      <w:proofErr w:type="spellEnd"/>
      <w:r w:rsidRPr="009F2C5F">
        <w:rPr>
          <w:color w:val="000000"/>
        </w:rPr>
        <w:t>.</w:t>
      </w:r>
    </w:p>
    <w:p w14:paraId="1777D158" w14:textId="77777777" w:rsidR="003E61D9" w:rsidRPr="009F2C5F" w:rsidRDefault="003E61D9" w:rsidP="003E61D9">
      <w:pPr>
        <w:widowControl w:val="0"/>
        <w:autoSpaceDE w:val="0"/>
        <w:autoSpaceDN w:val="0"/>
        <w:ind w:firstLine="426"/>
        <w:jc w:val="both"/>
        <w:rPr>
          <w:color w:val="000000"/>
        </w:rPr>
      </w:pPr>
      <w:r w:rsidRPr="009F2C5F">
        <w:t xml:space="preserve">- гидравлическое испытание трубопровода диаметром </w:t>
      </w:r>
      <w:r w:rsidRPr="009F2C5F">
        <w:rPr>
          <w:color w:val="000000"/>
        </w:rPr>
        <w:t xml:space="preserve">до 76 мм – 180 </w:t>
      </w:r>
      <w:proofErr w:type="spellStart"/>
      <w:r w:rsidRPr="009F2C5F">
        <w:rPr>
          <w:color w:val="000000"/>
        </w:rPr>
        <w:t>м.п</w:t>
      </w:r>
      <w:proofErr w:type="spellEnd"/>
      <w:r w:rsidRPr="009F2C5F">
        <w:rPr>
          <w:color w:val="000000"/>
        </w:rPr>
        <w:t xml:space="preserve">. </w:t>
      </w:r>
    </w:p>
    <w:p w14:paraId="6AA6EE43" w14:textId="77777777" w:rsidR="003E61D9" w:rsidRPr="009F2C5F" w:rsidRDefault="003E61D9" w:rsidP="003E61D9">
      <w:pPr>
        <w:widowControl w:val="0"/>
        <w:autoSpaceDE w:val="0"/>
        <w:autoSpaceDN w:val="0"/>
        <w:ind w:firstLine="426"/>
        <w:jc w:val="both"/>
      </w:pPr>
      <w:r w:rsidRPr="009F2C5F">
        <w:rPr>
          <w:color w:val="000000"/>
        </w:rPr>
        <w:t>- замена</w:t>
      </w:r>
      <w:r w:rsidRPr="009F2C5F">
        <w:t xml:space="preserve"> шаровых кранов (задвижек) на трубопроводах до 150 мм – 2 шт.</w:t>
      </w:r>
    </w:p>
    <w:p w14:paraId="210F839E" w14:textId="77777777" w:rsidR="003E61D9" w:rsidRPr="009F2C5F" w:rsidRDefault="003E61D9" w:rsidP="003E61D9">
      <w:pPr>
        <w:widowControl w:val="0"/>
        <w:autoSpaceDE w:val="0"/>
        <w:autoSpaceDN w:val="0"/>
        <w:ind w:firstLine="426"/>
        <w:jc w:val="both"/>
      </w:pPr>
      <w:r w:rsidRPr="009F2C5F">
        <w:rPr>
          <w:color w:val="000000"/>
        </w:rPr>
        <w:t xml:space="preserve">2.4. </w:t>
      </w:r>
      <w:r w:rsidRPr="009F2C5F">
        <w:t xml:space="preserve">Оказание услуг по гидравлическому испытанию тепловой сети и теплового пункта по адресу: г. </w:t>
      </w:r>
      <w:proofErr w:type="spellStart"/>
      <w:r w:rsidRPr="009F2C5F">
        <w:t>Столин</w:t>
      </w:r>
      <w:proofErr w:type="spellEnd"/>
      <w:r w:rsidRPr="009F2C5F">
        <w:t>, пл. Комсомольская, 9:</w:t>
      </w:r>
    </w:p>
    <w:p w14:paraId="6B3900DD" w14:textId="77777777" w:rsidR="003E61D9" w:rsidRPr="009F2C5F" w:rsidRDefault="003E61D9" w:rsidP="003E61D9">
      <w:pPr>
        <w:widowControl w:val="0"/>
        <w:autoSpaceDE w:val="0"/>
        <w:autoSpaceDN w:val="0"/>
        <w:ind w:firstLine="426"/>
        <w:jc w:val="both"/>
      </w:pPr>
      <w:r w:rsidRPr="009F2C5F">
        <w:t xml:space="preserve">- технический осмотр состояния системы центрального отопления – 280 </w:t>
      </w:r>
      <w:proofErr w:type="spellStart"/>
      <w:r w:rsidRPr="009F2C5F">
        <w:t>м.п</w:t>
      </w:r>
      <w:proofErr w:type="spellEnd"/>
      <w:r w:rsidRPr="009F2C5F">
        <w:t>.;</w:t>
      </w:r>
    </w:p>
    <w:p w14:paraId="04E30E88" w14:textId="77777777" w:rsidR="003E61D9" w:rsidRPr="009F2C5F" w:rsidRDefault="003E61D9" w:rsidP="003E61D9">
      <w:pPr>
        <w:widowControl w:val="0"/>
        <w:autoSpaceDE w:val="0"/>
        <w:autoSpaceDN w:val="0"/>
        <w:ind w:firstLine="426"/>
        <w:jc w:val="both"/>
      </w:pPr>
      <w:r w:rsidRPr="009F2C5F">
        <w:t xml:space="preserve">- гидравлическое испытание трубопровода диаметром до 100 мм – 80 </w:t>
      </w:r>
      <w:proofErr w:type="spellStart"/>
      <w:r w:rsidRPr="009F2C5F">
        <w:t>м.п</w:t>
      </w:r>
      <w:proofErr w:type="spellEnd"/>
      <w:r w:rsidRPr="009F2C5F">
        <w:t>.</w:t>
      </w:r>
    </w:p>
    <w:p w14:paraId="15B12EC8" w14:textId="77777777" w:rsidR="003E61D9" w:rsidRPr="009F2C5F" w:rsidRDefault="003E61D9" w:rsidP="003E61D9">
      <w:pPr>
        <w:widowControl w:val="0"/>
        <w:autoSpaceDE w:val="0"/>
        <w:autoSpaceDN w:val="0"/>
        <w:ind w:firstLine="426"/>
        <w:jc w:val="both"/>
      </w:pPr>
      <w:r w:rsidRPr="009F2C5F">
        <w:t>2.5. Оказание услуг по гидравлическому испытанию тепловой сети и теплового пункта по адресу: г. Бобруйск, ул. Островского, 48:</w:t>
      </w:r>
    </w:p>
    <w:p w14:paraId="495C6B0C" w14:textId="77777777" w:rsidR="003E61D9" w:rsidRPr="009F2C5F" w:rsidRDefault="003E61D9" w:rsidP="003E61D9">
      <w:pPr>
        <w:widowControl w:val="0"/>
        <w:autoSpaceDE w:val="0"/>
        <w:autoSpaceDN w:val="0"/>
        <w:ind w:firstLine="426"/>
        <w:jc w:val="both"/>
      </w:pPr>
      <w:r w:rsidRPr="009F2C5F">
        <w:t xml:space="preserve">- технический осмотр состояния системы центрального отопления – 217 </w:t>
      </w:r>
      <w:proofErr w:type="spellStart"/>
      <w:r w:rsidRPr="009F2C5F">
        <w:t>м.п</w:t>
      </w:r>
      <w:proofErr w:type="spellEnd"/>
      <w:r w:rsidRPr="009F2C5F">
        <w:t>.;</w:t>
      </w:r>
    </w:p>
    <w:p w14:paraId="798394A1" w14:textId="77777777" w:rsidR="003E61D9" w:rsidRPr="009F2C5F" w:rsidRDefault="003E61D9" w:rsidP="003E61D9">
      <w:pPr>
        <w:widowControl w:val="0"/>
        <w:autoSpaceDE w:val="0"/>
        <w:autoSpaceDN w:val="0"/>
        <w:ind w:firstLine="426"/>
        <w:jc w:val="both"/>
      </w:pPr>
      <w:r w:rsidRPr="009F2C5F">
        <w:t>- гидравлическое испытание оборудования теплового пункта – 1 шт.;</w:t>
      </w:r>
    </w:p>
    <w:p w14:paraId="47E9EC8F" w14:textId="77777777" w:rsidR="003E61D9" w:rsidRPr="009F2C5F" w:rsidRDefault="003E61D9" w:rsidP="003E61D9">
      <w:pPr>
        <w:widowControl w:val="0"/>
        <w:autoSpaceDE w:val="0"/>
        <w:autoSpaceDN w:val="0"/>
        <w:ind w:firstLine="426"/>
        <w:jc w:val="both"/>
      </w:pPr>
      <w:r w:rsidRPr="009F2C5F">
        <w:t>- очистка фильтров и грязевиков тепловых пунктов – 1 прибор;</w:t>
      </w:r>
    </w:p>
    <w:p w14:paraId="7424FE64" w14:textId="77777777" w:rsidR="003E61D9" w:rsidRPr="009F2C5F" w:rsidRDefault="003E61D9" w:rsidP="003E61D9">
      <w:pPr>
        <w:widowControl w:val="0"/>
        <w:autoSpaceDE w:val="0"/>
        <w:autoSpaceDN w:val="0"/>
        <w:ind w:firstLine="426"/>
        <w:jc w:val="both"/>
      </w:pPr>
      <w:r w:rsidRPr="009F2C5F">
        <w:t xml:space="preserve">- гидравлические испытания трубопроводов систем отопления, водопровода и горячего водоснабжения диаметром до 50 мм – 217 </w:t>
      </w:r>
      <w:proofErr w:type="spellStart"/>
      <w:r w:rsidRPr="009F2C5F">
        <w:t>м.п</w:t>
      </w:r>
      <w:proofErr w:type="spellEnd"/>
      <w:r w:rsidRPr="009F2C5F">
        <w:t>.</w:t>
      </w:r>
    </w:p>
    <w:p w14:paraId="4A40375E" w14:textId="77777777" w:rsidR="003E61D9" w:rsidRPr="009F2C5F" w:rsidRDefault="003E61D9" w:rsidP="003E61D9">
      <w:pPr>
        <w:widowControl w:val="0"/>
        <w:autoSpaceDE w:val="0"/>
        <w:autoSpaceDN w:val="0"/>
        <w:jc w:val="both"/>
      </w:pPr>
    </w:p>
    <w:p w14:paraId="1C98E080" w14:textId="77777777" w:rsidR="003E61D9" w:rsidRPr="009F2C5F" w:rsidRDefault="003E61D9" w:rsidP="003E61D9">
      <w:pPr>
        <w:widowControl w:val="0"/>
        <w:autoSpaceDE w:val="0"/>
        <w:autoSpaceDN w:val="0"/>
        <w:jc w:val="both"/>
      </w:pPr>
      <w:r w:rsidRPr="009F2C5F">
        <w:rPr>
          <w:b/>
        </w:rPr>
        <w:t>3. Примерный перечень, сроки и период выполнения работ по разовым заявкам «Заказчика».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3006"/>
        <w:gridCol w:w="3685"/>
      </w:tblGrid>
      <w:tr w:rsidR="003E61D9" w:rsidRPr="009F2C5F" w14:paraId="0088B654" w14:textId="77777777" w:rsidTr="00DE321C">
        <w:tc>
          <w:tcPr>
            <w:tcW w:w="534" w:type="dxa"/>
            <w:vAlign w:val="center"/>
          </w:tcPr>
          <w:p w14:paraId="2FE94FB0" w14:textId="77777777" w:rsidR="003E61D9" w:rsidRPr="009F2C5F" w:rsidRDefault="003E61D9" w:rsidP="00DE321C">
            <w:pPr>
              <w:widowControl w:val="0"/>
              <w:autoSpaceDE w:val="0"/>
              <w:autoSpaceDN w:val="0"/>
              <w:adjustRightInd w:val="0"/>
              <w:jc w:val="both"/>
              <w:rPr>
                <w:b/>
                <w:i/>
              </w:rPr>
            </w:pPr>
            <w:r w:rsidRPr="009F2C5F">
              <w:rPr>
                <w:b/>
                <w:i/>
              </w:rPr>
              <w:t>№</w:t>
            </w:r>
          </w:p>
        </w:tc>
        <w:tc>
          <w:tcPr>
            <w:tcW w:w="2409" w:type="dxa"/>
            <w:vAlign w:val="center"/>
          </w:tcPr>
          <w:p w14:paraId="24A2EDD4" w14:textId="77777777" w:rsidR="003E61D9" w:rsidRPr="009F2C5F" w:rsidRDefault="003E61D9" w:rsidP="00DE321C">
            <w:pPr>
              <w:widowControl w:val="0"/>
              <w:autoSpaceDE w:val="0"/>
              <w:autoSpaceDN w:val="0"/>
              <w:adjustRightInd w:val="0"/>
              <w:ind w:left="-1" w:firstLine="1"/>
              <w:jc w:val="both"/>
              <w:rPr>
                <w:b/>
                <w:i/>
              </w:rPr>
            </w:pPr>
            <w:r w:rsidRPr="009F2C5F">
              <w:rPr>
                <w:b/>
                <w:i/>
              </w:rPr>
              <w:t>Виды работ</w:t>
            </w:r>
          </w:p>
        </w:tc>
        <w:tc>
          <w:tcPr>
            <w:tcW w:w="3006" w:type="dxa"/>
            <w:vAlign w:val="center"/>
          </w:tcPr>
          <w:p w14:paraId="198A9E28" w14:textId="77777777" w:rsidR="003E61D9" w:rsidRPr="009F2C5F" w:rsidRDefault="003E61D9" w:rsidP="00DE321C">
            <w:pPr>
              <w:widowControl w:val="0"/>
              <w:autoSpaceDE w:val="0"/>
              <w:autoSpaceDN w:val="0"/>
              <w:adjustRightInd w:val="0"/>
              <w:jc w:val="both"/>
              <w:rPr>
                <w:b/>
                <w:i/>
              </w:rPr>
            </w:pPr>
            <w:r w:rsidRPr="009F2C5F">
              <w:rPr>
                <w:b/>
                <w:i/>
              </w:rPr>
              <w:t>Период времени, в течение которого сотрудники «Исполнителя» обязаны отреагировать и прибыть на заявку</w:t>
            </w:r>
          </w:p>
        </w:tc>
        <w:tc>
          <w:tcPr>
            <w:tcW w:w="3685" w:type="dxa"/>
            <w:vAlign w:val="center"/>
          </w:tcPr>
          <w:p w14:paraId="75E22A96" w14:textId="77777777" w:rsidR="003E61D9" w:rsidRPr="009F2C5F" w:rsidRDefault="003E61D9" w:rsidP="00DE321C">
            <w:pPr>
              <w:widowControl w:val="0"/>
              <w:autoSpaceDE w:val="0"/>
              <w:autoSpaceDN w:val="0"/>
              <w:adjustRightInd w:val="0"/>
              <w:jc w:val="both"/>
              <w:rPr>
                <w:b/>
                <w:i/>
              </w:rPr>
            </w:pPr>
            <w:r w:rsidRPr="009F2C5F">
              <w:rPr>
                <w:b/>
                <w:i/>
              </w:rPr>
              <w:t>Период времени, в течение которого сотрудники «Исполнителя» обязаны устранить (исполнить) заявку</w:t>
            </w:r>
          </w:p>
        </w:tc>
      </w:tr>
      <w:tr w:rsidR="003E61D9" w:rsidRPr="009F2C5F" w14:paraId="5C08C3A3" w14:textId="77777777" w:rsidTr="00DE321C">
        <w:tc>
          <w:tcPr>
            <w:tcW w:w="534" w:type="dxa"/>
            <w:vAlign w:val="center"/>
          </w:tcPr>
          <w:p w14:paraId="17C7757B" w14:textId="77777777" w:rsidR="003E61D9" w:rsidRPr="009F2C5F" w:rsidRDefault="003E61D9" w:rsidP="00DE321C">
            <w:pPr>
              <w:widowControl w:val="0"/>
              <w:autoSpaceDE w:val="0"/>
              <w:autoSpaceDN w:val="0"/>
              <w:adjustRightInd w:val="0"/>
              <w:ind w:left="360" w:hanging="360"/>
              <w:jc w:val="both"/>
            </w:pPr>
            <w:r w:rsidRPr="009F2C5F">
              <w:t>1</w:t>
            </w:r>
          </w:p>
        </w:tc>
        <w:tc>
          <w:tcPr>
            <w:tcW w:w="2409" w:type="dxa"/>
          </w:tcPr>
          <w:p w14:paraId="59F2B5AB" w14:textId="77777777" w:rsidR="003E61D9" w:rsidRPr="009F2C5F" w:rsidRDefault="003E61D9" w:rsidP="00DE321C">
            <w:pPr>
              <w:widowControl w:val="0"/>
              <w:autoSpaceDE w:val="0"/>
              <w:autoSpaceDN w:val="0"/>
              <w:adjustRightInd w:val="0"/>
              <w:jc w:val="both"/>
            </w:pPr>
            <w:r w:rsidRPr="009F2C5F">
              <w:t xml:space="preserve"> Замена участка трубопровода (1 метр)</w:t>
            </w:r>
          </w:p>
        </w:tc>
        <w:tc>
          <w:tcPr>
            <w:tcW w:w="3006" w:type="dxa"/>
          </w:tcPr>
          <w:p w14:paraId="4F303920" w14:textId="77777777" w:rsidR="003E61D9" w:rsidRPr="009F2C5F" w:rsidRDefault="003E61D9" w:rsidP="00DE321C">
            <w:pPr>
              <w:widowControl w:val="0"/>
              <w:autoSpaceDE w:val="0"/>
              <w:autoSpaceDN w:val="0"/>
              <w:adjustRightInd w:val="0"/>
              <w:jc w:val="both"/>
            </w:pPr>
            <w:r w:rsidRPr="009F2C5F">
              <w:t>до 2-ух часов с момента поступления заявки</w:t>
            </w:r>
          </w:p>
        </w:tc>
        <w:tc>
          <w:tcPr>
            <w:tcW w:w="3685" w:type="dxa"/>
          </w:tcPr>
          <w:p w14:paraId="080C5440" w14:textId="77777777" w:rsidR="003E61D9" w:rsidRPr="009F2C5F" w:rsidRDefault="003E61D9" w:rsidP="00DE321C">
            <w:pPr>
              <w:widowControl w:val="0"/>
              <w:autoSpaceDE w:val="0"/>
              <w:autoSpaceDN w:val="0"/>
              <w:adjustRightInd w:val="0"/>
              <w:jc w:val="both"/>
            </w:pPr>
            <w:r w:rsidRPr="009F2C5F">
              <w:t>в течение 48 часов с момента согласования материала</w:t>
            </w:r>
          </w:p>
        </w:tc>
      </w:tr>
      <w:tr w:rsidR="003E61D9" w:rsidRPr="009F2C5F" w14:paraId="6AA1410B" w14:textId="77777777" w:rsidTr="00DE321C">
        <w:trPr>
          <w:trHeight w:val="1049"/>
        </w:trPr>
        <w:tc>
          <w:tcPr>
            <w:tcW w:w="534" w:type="dxa"/>
            <w:vAlign w:val="center"/>
          </w:tcPr>
          <w:p w14:paraId="57461A62" w14:textId="77777777" w:rsidR="003E61D9" w:rsidRPr="009F2C5F" w:rsidRDefault="003E61D9" w:rsidP="00DE321C">
            <w:pPr>
              <w:widowControl w:val="0"/>
              <w:autoSpaceDE w:val="0"/>
              <w:autoSpaceDN w:val="0"/>
              <w:adjustRightInd w:val="0"/>
              <w:ind w:left="360" w:hanging="360"/>
              <w:jc w:val="both"/>
            </w:pPr>
            <w:r w:rsidRPr="009F2C5F">
              <w:t>2</w:t>
            </w:r>
          </w:p>
        </w:tc>
        <w:tc>
          <w:tcPr>
            <w:tcW w:w="2409" w:type="dxa"/>
          </w:tcPr>
          <w:p w14:paraId="376EF718" w14:textId="77777777" w:rsidR="003E61D9" w:rsidRPr="009F2C5F" w:rsidRDefault="003E61D9" w:rsidP="00DE321C">
            <w:pPr>
              <w:widowControl w:val="0"/>
              <w:autoSpaceDE w:val="0"/>
              <w:autoSpaceDN w:val="0"/>
              <w:adjustRightInd w:val="0"/>
              <w:jc w:val="both"/>
            </w:pPr>
            <w:r w:rsidRPr="009F2C5F">
              <w:t xml:space="preserve">Замена вентилей на стояках отопления </w:t>
            </w:r>
          </w:p>
        </w:tc>
        <w:tc>
          <w:tcPr>
            <w:tcW w:w="3006" w:type="dxa"/>
          </w:tcPr>
          <w:p w14:paraId="370A3739" w14:textId="77777777" w:rsidR="003E61D9" w:rsidRPr="009F2C5F" w:rsidRDefault="003E61D9" w:rsidP="00DE321C">
            <w:pPr>
              <w:widowControl w:val="0"/>
              <w:autoSpaceDE w:val="0"/>
              <w:autoSpaceDN w:val="0"/>
              <w:adjustRightInd w:val="0"/>
              <w:jc w:val="both"/>
            </w:pPr>
            <w:r w:rsidRPr="009F2C5F">
              <w:t>до 2-ух часов с момента поступления заявки</w:t>
            </w:r>
          </w:p>
        </w:tc>
        <w:tc>
          <w:tcPr>
            <w:tcW w:w="3685" w:type="dxa"/>
          </w:tcPr>
          <w:p w14:paraId="1DF567F1" w14:textId="77777777" w:rsidR="003E61D9" w:rsidRPr="009F2C5F" w:rsidRDefault="003E61D9" w:rsidP="00DE321C">
            <w:pPr>
              <w:widowControl w:val="0"/>
              <w:autoSpaceDE w:val="0"/>
              <w:autoSpaceDN w:val="0"/>
              <w:adjustRightInd w:val="0"/>
              <w:jc w:val="both"/>
            </w:pPr>
            <w:r w:rsidRPr="009F2C5F">
              <w:t>в течение 24 часов с момента согласования материала</w:t>
            </w:r>
          </w:p>
        </w:tc>
      </w:tr>
      <w:tr w:rsidR="003E61D9" w:rsidRPr="009F2C5F" w14:paraId="033B2E38" w14:textId="77777777" w:rsidTr="00DE321C">
        <w:tc>
          <w:tcPr>
            <w:tcW w:w="534" w:type="dxa"/>
            <w:vAlign w:val="center"/>
          </w:tcPr>
          <w:p w14:paraId="4749418D" w14:textId="77777777" w:rsidR="003E61D9" w:rsidRPr="009F2C5F" w:rsidRDefault="003E61D9" w:rsidP="00DE321C">
            <w:pPr>
              <w:widowControl w:val="0"/>
              <w:autoSpaceDE w:val="0"/>
              <w:autoSpaceDN w:val="0"/>
              <w:adjustRightInd w:val="0"/>
              <w:ind w:left="360" w:hanging="360"/>
              <w:jc w:val="both"/>
            </w:pPr>
            <w:r w:rsidRPr="009F2C5F">
              <w:t>3</w:t>
            </w:r>
          </w:p>
        </w:tc>
        <w:tc>
          <w:tcPr>
            <w:tcW w:w="2409" w:type="dxa"/>
          </w:tcPr>
          <w:p w14:paraId="6064900B" w14:textId="77777777" w:rsidR="003E61D9" w:rsidRPr="009F2C5F" w:rsidRDefault="003E61D9" w:rsidP="00DE321C">
            <w:pPr>
              <w:widowControl w:val="0"/>
              <w:autoSpaceDE w:val="0"/>
              <w:autoSpaceDN w:val="0"/>
              <w:adjustRightInd w:val="0"/>
              <w:jc w:val="both"/>
            </w:pPr>
            <w:r w:rsidRPr="009F2C5F">
              <w:t xml:space="preserve">Прочистка, замена фильтров на системе отопления </w:t>
            </w:r>
          </w:p>
        </w:tc>
        <w:tc>
          <w:tcPr>
            <w:tcW w:w="3006" w:type="dxa"/>
          </w:tcPr>
          <w:p w14:paraId="0CF6DD53" w14:textId="77777777" w:rsidR="003E61D9" w:rsidRPr="009F2C5F" w:rsidRDefault="003E61D9" w:rsidP="00DE321C">
            <w:pPr>
              <w:widowControl w:val="0"/>
              <w:autoSpaceDE w:val="0"/>
              <w:autoSpaceDN w:val="0"/>
              <w:adjustRightInd w:val="0"/>
              <w:jc w:val="both"/>
            </w:pPr>
            <w:r w:rsidRPr="009F2C5F">
              <w:t>до 2-ух часов с момента поступления заявки</w:t>
            </w:r>
          </w:p>
        </w:tc>
        <w:tc>
          <w:tcPr>
            <w:tcW w:w="3685" w:type="dxa"/>
          </w:tcPr>
          <w:p w14:paraId="75957F22" w14:textId="77777777" w:rsidR="003E61D9" w:rsidRPr="009F2C5F" w:rsidRDefault="003E61D9" w:rsidP="00DE321C">
            <w:pPr>
              <w:widowControl w:val="0"/>
              <w:autoSpaceDE w:val="0"/>
              <w:autoSpaceDN w:val="0"/>
              <w:adjustRightInd w:val="0"/>
              <w:jc w:val="both"/>
            </w:pPr>
            <w:r w:rsidRPr="009F2C5F">
              <w:t>в течение 24 часов с момента согласования материала</w:t>
            </w:r>
          </w:p>
        </w:tc>
      </w:tr>
      <w:tr w:rsidR="003E61D9" w:rsidRPr="009F2C5F" w14:paraId="5169ADEC" w14:textId="77777777" w:rsidTr="00DE321C">
        <w:tc>
          <w:tcPr>
            <w:tcW w:w="534" w:type="dxa"/>
            <w:vAlign w:val="center"/>
          </w:tcPr>
          <w:p w14:paraId="1068DF5B" w14:textId="77777777" w:rsidR="003E61D9" w:rsidRPr="009F2C5F" w:rsidRDefault="003E61D9" w:rsidP="00DE321C">
            <w:pPr>
              <w:widowControl w:val="0"/>
              <w:autoSpaceDE w:val="0"/>
              <w:autoSpaceDN w:val="0"/>
              <w:adjustRightInd w:val="0"/>
              <w:ind w:left="360" w:hanging="360"/>
              <w:jc w:val="both"/>
            </w:pPr>
            <w:r w:rsidRPr="009F2C5F">
              <w:t>4</w:t>
            </w:r>
          </w:p>
        </w:tc>
        <w:tc>
          <w:tcPr>
            <w:tcW w:w="2409" w:type="dxa"/>
          </w:tcPr>
          <w:p w14:paraId="224D64B4" w14:textId="77777777" w:rsidR="003E61D9" w:rsidRPr="009F2C5F" w:rsidRDefault="003E61D9" w:rsidP="00DE321C">
            <w:pPr>
              <w:widowControl w:val="0"/>
              <w:autoSpaceDE w:val="0"/>
              <w:autoSpaceDN w:val="0"/>
              <w:adjustRightInd w:val="0"/>
              <w:jc w:val="both"/>
            </w:pPr>
            <w:r w:rsidRPr="009F2C5F">
              <w:t>Отключение отопительной магистрали</w:t>
            </w:r>
          </w:p>
        </w:tc>
        <w:tc>
          <w:tcPr>
            <w:tcW w:w="3006" w:type="dxa"/>
          </w:tcPr>
          <w:p w14:paraId="0E1D122E" w14:textId="77777777" w:rsidR="003E61D9" w:rsidRPr="009F2C5F" w:rsidRDefault="003E61D9" w:rsidP="00DE321C">
            <w:pPr>
              <w:widowControl w:val="0"/>
              <w:autoSpaceDE w:val="0"/>
              <w:autoSpaceDN w:val="0"/>
              <w:adjustRightInd w:val="0"/>
              <w:jc w:val="both"/>
            </w:pPr>
            <w:r w:rsidRPr="009F2C5F">
              <w:t>до 2-ух часов с момента поступления заявки</w:t>
            </w:r>
          </w:p>
        </w:tc>
        <w:tc>
          <w:tcPr>
            <w:tcW w:w="3685" w:type="dxa"/>
          </w:tcPr>
          <w:p w14:paraId="0C4F1873" w14:textId="77777777" w:rsidR="003E61D9" w:rsidRPr="009F2C5F" w:rsidRDefault="003E61D9" w:rsidP="00DE321C">
            <w:pPr>
              <w:widowControl w:val="0"/>
              <w:autoSpaceDE w:val="0"/>
              <w:autoSpaceDN w:val="0"/>
              <w:adjustRightInd w:val="0"/>
              <w:jc w:val="both"/>
            </w:pPr>
            <w:r w:rsidRPr="009F2C5F">
              <w:t>в течение 24 часов с момента прибытия на заявку</w:t>
            </w:r>
          </w:p>
        </w:tc>
      </w:tr>
      <w:tr w:rsidR="003E61D9" w:rsidRPr="009F2C5F" w14:paraId="2DBACADB" w14:textId="77777777" w:rsidTr="00DE321C">
        <w:tc>
          <w:tcPr>
            <w:tcW w:w="534" w:type="dxa"/>
            <w:vAlign w:val="center"/>
          </w:tcPr>
          <w:p w14:paraId="5E420EC6" w14:textId="77777777" w:rsidR="003E61D9" w:rsidRPr="009F2C5F" w:rsidRDefault="003E61D9" w:rsidP="00DE321C">
            <w:pPr>
              <w:widowControl w:val="0"/>
              <w:autoSpaceDE w:val="0"/>
              <w:autoSpaceDN w:val="0"/>
              <w:adjustRightInd w:val="0"/>
              <w:ind w:left="360" w:hanging="360"/>
              <w:jc w:val="both"/>
            </w:pPr>
            <w:r w:rsidRPr="009F2C5F">
              <w:t>5</w:t>
            </w:r>
          </w:p>
        </w:tc>
        <w:tc>
          <w:tcPr>
            <w:tcW w:w="2409" w:type="dxa"/>
          </w:tcPr>
          <w:p w14:paraId="273DAC2E" w14:textId="77777777" w:rsidR="003E61D9" w:rsidRPr="009F2C5F" w:rsidRDefault="003E61D9" w:rsidP="00DE321C">
            <w:pPr>
              <w:widowControl w:val="0"/>
              <w:autoSpaceDE w:val="0"/>
              <w:autoSpaceDN w:val="0"/>
              <w:adjustRightInd w:val="0"/>
              <w:jc w:val="both"/>
            </w:pPr>
            <w:r w:rsidRPr="009F2C5F">
              <w:t>Установка заглушек</w:t>
            </w:r>
          </w:p>
        </w:tc>
        <w:tc>
          <w:tcPr>
            <w:tcW w:w="3006" w:type="dxa"/>
          </w:tcPr>
          <w:p w14:paraId="040329EB" w14:textId="77777777" w:rsidR="003E61D9" w:rsidRPr="009F2C5F" w:rsidRDefault="003E61D9" w:rsidP="00DE321C">
            <w:pPr>
              <w:widowControl w:val="0"/>
              <w:autoSpaceDE w:val="0"/>
              <w:autoSpaceDN w:val="0"/>
              <w:adjustRightInd w:val="0"/>
              <w:jc w:val="both"/>
            </w:pPr>
            <w:r w:rsidRPr="009F2C5F">
              <w:t>до 2-ух часов с момента поступления заявки</w:t>
            </w:r>
          </w:p>
        </w:tc>
        <w:tc>
          <w:tcPr>
            <w:tcW w:w="3685" w:type="dxa"/>
          </w:tcPr>
          <w:p w14:paraId="086BE19C" w14:textId="77777777" w:rsidR="003E61D9" w:rsidRPr="009F2C5F" w:rsidRDefault="003E61D9" w:rsidP="00DE321C">
            <w:pPr>
              <w:widowControl w:val="0"/>
              <w:autoSpaceDE w:val="0"/>
              <w:autoSpaceDN w:val="0"/>
              <w:adjustRightInd w:val="0"/>
              <w:jc w:val="both"/>
            </w:pPr>
            <w:r w:rsidRPr="009F2C5F">
              <w:t>в течение 24 часов с момента согласования материала</w:t>
            </w:r>
          </w:p>
        </w:tc>
      </w:tr>
      <w:tr w:rsidR="003E61D9" w:rsidRPr="009F2C5F" w14:paraId="5F73F2EF" w14:textId="77777777" w:rsidTr="00DE321C">
        <w:tc>
          <w:tcPr>
            <w:tcW w:w="534" w:type="dxa"/>
            <w:vAlign w:val="center"/>
          </w:tcPr>
          <w:p w14:paraId="7204FB56" w14:textId="77777777" w:rsidR="003E61D9" w:rsidRPr="009F2C5F" w:rsidRDefault="003E61D9" w:rsidP="00DE321C">
            <w:pPr>
              <w:widowControl w:val="0"/>
              <w:autoSpaceDE w:val="0"/>
              <w:autoSpaceDN w:val="0"/>
              <w:adjustRightInd w:val="0"/>
              <w:jc w:val="both"/>
            </w:pPr>
            <w:r w:rsidRPr="009F2C5F">
              <w:t>6</w:t>
            </w:r>
          </w:p>
        </w:tc>
        <w:tc>
          <w:tcPr>
            <w:tcW w:w="2409" w:type="dxa"/>
          </w:tcPr>
          <w:p w14:paraId="442B12E5" w14:textId="77777777" w:rsidR="003E61D9" w:rsidRPr="009F2C5F" w:rsidRDefault="003E61D9" w:rsidP="00DE321C">
            <w:pPr>
              <w:widowControl w:val="0"/>
              <w:autoSpaceDE w:val="0"/>
              <w:autoSpaceDN w:val="0"/>
              <w:adjustRightInd w:val="0"/>
              <w:jc w:val="both"/>
            </w:pPr>
            <w:r w:rsidRPr="009F2C5F">
              <w:t>Устранение течей трубопроводов (методом наложения бандажа)</w:t>
            </w:r>
          </w:p>
        </w:tc>
        <w:tc>
          <w:tcPr>
            <w:tcW w:w="3006" w:type="dxa"/>
          </w:tcPr>
          <w:p w14:paraId="4380B063" w14:textId="77777777" w:rsidR="003E61D9" w:rsidRPr="009F2C5F" w:rsidRDefault="003E61D9" w:rsidP="00DE321C">
            <w:pPr>
              <w:widowControl w:val="0"/>
              <w:autoSpaceDE w:val="0"/>
              <w:autoSpaceDN w:val="0"/>
              <w:adjustRightInd w:val="0"/>
              <w:jc w:val="both"/>
            </w:pPr>
            <w:r w:rsidRPr="009F2C5F">
              <w:t>до 2-ух часов с момента поступления заявки</w:t>
            </w:r>
          </w:p>
        </w:tc>
        <w:tc>
          <w:tcPr>
            <w:tcW w:w="3685" w:type="dxa"/>
          </w:tcPr>
          <w:p w14:paraId="3AFB8D99" w14:textId="77777777" w:rsidR="003E61D9" w:rsidRPr="009F2C5F" w:rsidRDefault="003E61D9" w:rsidP="00DE321C">
            <w:pPr>
              <w:widowControl w:val="0"/>
              <w:autoSpaceDE w:val="0"/>
              <w:autoSpaceDN w:val="0"/>
              <w:adjustRightInd w:val="0"/>
              <w:jc w:val="both"/>
            </w:pPr>
            <w:r w:rsidRPr="009F2C5F">
              <w:t>в течение 24 часов с момента согласования материала</w:t>
            </w:r>
          </w:p>
        </w:tc>
      </w:tr>
      <w:tr w:rsidR="003E61D9" w:rsidRPr="009F2C5F" w14:paraId="27D707B9" w14:textId="77777777" w:rsidTr="00DE321C">
        <w:tc>
          <w:tcPr>
            <w:tcW w:w="534" w:type="dxa"/>
            <w:vAlign w:val="center"/>
          </w:tcPr>
          <w:p w14:paraId="7E3B982E" w14:textId="77777777" w:rsidR="003E61D9" w:rsidRPr="009F2C5F" w:rsidRDefault="003E61D9" w:rsidP="00DE321C">
            <w:pPr>
              <w:widowControl w:val="0"/>
              <w:autoSpaceDE w:val="0"/>
              <w:autoSpaceDN w:val="0"/>
              <w:adjustRightInd w:val="0"/>
              <w:jc w:val="both"/>
            </w:pPr>
            <w:r w:rsidRPr="009F2C5F">
              <w:t>7</w:t>
            </w:r>
          </w:p>
        </w:tc>
        <w:tc>
          <w:tcPr>
            <w:tcW w:w="2409" w:type="dxa"/>
          </w:tcPr>
          <w:p w14:paraId="4F4A295A" w14:textId="77777777" w:rsidR="003E61D9" w:rsidRPr="009F2C5F" w:rsidRDefault="003E61D9" w:rsidP="00DE321C">
            <w:pPr>
              <w:widowControl w:val="0"/>
              <w:autoSpaceDE w:val="0"/>
              <w:autoSpaceDN w:val="0"/>
              <w:adjustRightInd w:val="0"/>
              <w:jc w:val="both"/>
            </w:pPr>
            <w:r w:rsidRPr="009F2C5F">
              <w:t>Замена и устранение неисправностей запорной арматуры, задвижек</w:t>
            </w:r>
          </w:p>
        </w:tc>
        <w:tc>
          <w:tcPr>
            <w:tcW w:w="3006" w:type="dxa"/>
          </w:tcPr>
          <w:p w14:paraId="6B213949" w14:textId="77777777" w:rsidR="003E61D9" w:rsidRPr="009F2C5F" w:rsidRDefault="003E61D9" w:rsidP="00DE321C">
            <w:pPr>
              <w:widowControl w:val="0"/>
              <w:autoSpaceDE w:val="0"/>
              <w:autoSpaceDN w:val="0"/>
              <w:adjustRightInd w:val="0"/>
              <w:jc w:val="both"/>
            </w:pPr>
            <w:r w:rsidRPr="009F2C5F">
              <w:t>до 2-ух часов с момента поступления заявки</w:t>
            </w:r>
          </w:p>
        </w:tc>
        <w:tc>
          <w:tcPr>
            <w:tcW w:w="3685" w:type="dxa"/>
          </w:tcPr>
          <w:p w14:paraId="749F8C51" w14:textId="77777777" w:rsidR="003E61D9" w:rsidRPr="009F2C5F" w:rsidRDefault="003E61D9" w:rsidP="00DE321C">
            <w:pPr>
              <w:widowControl w:val="0"/>
              <w:autoSpaceDE w:val="0"/>
              <w:autoSpaceDN w:val="0"/>
              <w:adjustRightInd w:val="0"/>
              <w:jc w:val="both"/>
            </w:pPr>
            <w:r w:rsidRPr="009F2C5F">
              <w:t>в течение 24 часов с момента согласования материала</w:t>
            </w:r>
          </w:p>
        </w:tc>
      </w:tr>
      <w:tr w:rsidR="003E61D9" w:rsidRPr="009F2C5F" w14:paraId="31E0BE1A" w14:textId="77777777" w:rsidTr="00DE321C">
        <w:tc>
          <w:tcPr>
            <w:tcW w:w="534" w:type="dxa"/>
            <w:vAlign w:val="center"/>
          </w:tcPr>
          <w:p w14:paraId="7F500744" w14:textId="77777777" w:rsidR="003E61D9" w:rsidRPr="009F2C5F" w:rsidRDefault="003E61D9" w:rsidP="00DE321C">
            <w:pPr>
              <w:widowControl w:val="0"/>
              <w:autoSpaceDE w:val="0"/>
              <w:autoSpaceDN w:val="0"/>
              <w:adjustRightInd w:val="0"/>
              <w:jc w:val="both"/>
            </w:pPr>
            <w:r w:rsidRPr="009F2C5F">
              <w:lastRenderedPageBreak/>
              <w:t>8</w:t>
            </w:r>
          </w:p>
        </w:tc>
        <w:tc>
          <w:tcPr>
            <w:tcW w:w="2409" w:type="dxa"/>
          </w:tcPr>
          <w:p w14:paraId="3C33AB59" w14:textId="77777777" w:rsidR="003E61D9" w:rsidRPr="009F2C5F" w:rsidRDefault="003E61D9" w:rsidP="00DE321C">
            <w:pPr>
              <w:widowControl w:val="0"/>
              <w:autoSpaceDE w:val="0"/>
              <w:autoSpaceDN w:val="0"/>
              <w:adjustRightInd w:val="0"/>
              <w:jc w:val="both"/>
            </w:pPr>
            <w:r w:rsidRPr="009F2C5F">
              <w:t>Уплотнение сгонов без разборки</w:t>
            </w:r>
          </w:p>
        </w:tc>
        <w:tc>
          <w:tcPr>
            <w:tcW w:w="3006" w:type="dxa"/>
          </w:tcPr>
          <w:p w14:paraId="254141B0" w14:textId="77777777" w:rsidR="003E61D9" w:rsidRPr="009F2C5F" w:rsidRDefault="003E61D9" w:rsidP="00DE321C">
            <w:pPr>
              <w:widowControl w:val="0"/>
              <w:autoSpaceDE w:val="0"/>
              <w:autoSpaceDN w:val="0"/>
              <w:adjustRightInd w:val="0"/>
              <w:jc w:val="both"/>
            </w:pPr>
            <w:r w:rsidRPr="009F2C5F">
              <w:t>до 2-ух часов с момента поступления заявки</w:t>
            </w:r>
          </w:p>
        </w:tc>
        <w:tc>
          <w:tcPr>
            <w:tcW w:w="3685" w:type="dxa"/>
          </w:tcPr>
          <w:p w14:paraId="5381B3EF" w14:textId="77777777" w:rsidR="003E61D9" w:rsidRPr="009F2C5F" w:rsidRDefault="003E61D9" w:rsidP="00DE321C">
            <w:pPr>
              <w:widowControl w:val="0"/>
              <w:autoSpaceDE w:val="0"/>
              <w:autoSpaceDN w:val="0"/>
              <w:adjustRightInd w:val="0"/>
              <w:jc w:val="both"/>
            </w:pPr>
            <w:r w:rsidRPr="009F2C5F">
              <w:t>в течение 24 часов с момента прибытия на заявку</w:t>
            </w:r>
          </w:p>
        </w:tc>
      </w:tr>
      <w:tr w:rsidR="003E61D9" w:rsidRPr="009F2C5F" w14:paraId="6AB4A9DB" w14:textId="77777777" w:rsidTr="00DE321C">
        <w:tc>
          <w:tcPr>
            <w:tcW w:w="534" w:type="dxa"/>
            <w:vAlign w:val="center"/>
          </w:tcPr>
          <w:p w14:paraId="15E9C2F7" w14:textId="77777777" w:rsidR="003E61D9" w:rsidRPr="009F2C5F" w:rsidRDefault="003E61D9" w:rsidP="00DE321C">
            <w:pPr>
              <w:widowControl w:val="0"/>
              <w:autoSpaceDE w:val="0"/>
              <w:autoSpaceDN w:val="0"/>
              <w:adjustRightInd w:val="0"/>
              <w:jc w:val="both"/>
            </w:pPr>
            <w:r w:rsidRPr="009F2C5F">
              <w:t>9</w:t>
            </w:r>
          </w:p>
        </w:tc>
        <w:tc>
          <w:tcPr>
            <w:tcW w:w="2409" w:type="dxa"/>
          </w:tcPr>
          <w:p w14:paraId="43E93733" w14:textId="77777777" w:rsidR="003E61D9" w:rsidRPr="009F2C5F" w:rsidRDefault="003E61D9" w:rsidP="00DE321C">
            <w:pPr>
              <w:widowControl w:val="0"/>
              <w:autoSpaceDE w:val="0"/>
              <w:autoSpaceDN w:val="0"/>
              <w:adjustRightInd w:val="0"/>
              <w:jc w:val="both"/>
            </w:pPr>
            <w:r w:rsidRPr="009F2C5F">
              <w:t>Ремонт радиаторов при их течи</w:t>
            </w:r>
          </w:p>
        </w:tc>
        <w:tc>
          <w:tcPr>
            <w:tcW w:w="3006" w:type="dxa"/>
          </w:tcPr>
          <w:p w14:paraId="64F78594" w14:textId="77777777" w:rsidR="003E61D9" w:rsidRPr="009F2C5F" w:rsidRDefault="003E61D9" w:rsidP="00DE321C">
            <w:pPr>
              <w:widowControl w:val="0"/>
              <w:autoSpaceDE w:val="0"/>
              <w:autoSpaceDN w:val="0"/>
              <w:adjustRightInd w:val="0"/>
              <w:jc w:val="both"/>
            </w:pPr>
            <w:r w:rsidRPr="009F2C5F">
              <w:t>до 2-ух часов с момента поступления заявки</w:t>
            </w:r>
          </w:p>
        </w:tc>
        <w:tc>
          <w:tcPr>
            <w:tcW w:w="3685" w:type="dxa"/>
          </w:tcPr>
          <w:p w14:paraId="06CC67BE" w14:textId="77777777" w:rsidR="003E61D9" w:rsidRPr="009F2C5F" w:rsidRDefault="003E61D9" w:rsidP="00DE321C">
            <w:pPr>
              <w:widowControl w:val="0"/>
              <w:autoSpaceDE w:val="0"/>
              <w:autoSpaceDN w:val="0"/>
              <w:adjustRightInd w:val="0"/>
              <w:jc w:val="both"/>
            </w:pPr>
            <w:r w:rsidRPr="009F2C5F">
              <w:t>в течение 24 часов с момента согласования материала</w:t>
            </w:r>
          </w:p>
        </w:tc>
      </w:tr>
      <w:tr w:rsidR="003E61D9" w:rsidRPr="009F2C5F" w14:paraId="08AC3E96" w14:textId="77777777" w:rsidTr="00DE321C">
        <w:tc>
          <w:tcPr>
            <w:tcW w:w="534" w:type="dxa"/>
            <w:vAlign w:val="center"/>
          </w:tcPr>
          <w:p w14:paraId="2FE51B7D" w14:textId="77777777" w:rsidR="003E61D9" w:rsidRPr="009F2C5F" w:rsidRDefault="003E61D9" w:rsidP="00DE321C">
            <w:pPr>
              <w:widowControl w:val="0"/>
              <w:autoSpaceDE w:val="0"/>
              <w:autoSpaceDN w:val="0"/>
              <w:adjustRightInd w:val="0"/>
              <w:jc w:val="both"/>
            </w:pPr>
            <w:r w:rsidRPr="009F2C5F">
              <w:t>10</w:t>
            </w:r>
          </w:p>
        </w:tc>
        <w:tc>
          <w:tcPr>
            <w:tcW w:w="2409" w:type="dxa"/>
          </w:tcPr>
          <w:p w14:paraId="035C5797" w14:textId="77777777" w:rsidR="003E61D9" w:rsidRPr="009F2C5F" w:rsidRDefault="003E61D9" w:rsidP="00DE321C">
            <w:pPr>
              <w:widowControl w:val="0"/>
              <w:autoSpaceDE w:val="0"/>
              <w:autoSpaceDN w:val="0"/>
              <w:adjustRightInd w:val="0"/>
              <w:jc w:val="both"/>
            </w:pPr>
            <w:r w:rsidRPr="009F2C5F">
              <w:t>Ликвидация воздушных пробок в радиаторах и стояках</w:t>
            </w:r>
          </w:p>
        </w:tc>
        <w:tc>
          <w:tcPr>
            <w:tcW w:w="3006" w:type="dxa"/>
          </w:tcPr>
          <w:p w14:paraId="0898F2C8" w14:textId="77777777" w:rsidR="003E61D9" w:rsidRPr="009F2C5F" w:rsidRDefault="003E61D9" w:rsidP="00DE321C">
            <w:pPr>
              <w:widowControl w:val="0"/>
              <w:autoSpaceDE w:val="0"/>
              <w:autoSpaceDN w:val="0"/>
              <w:adjustRightInd w:val="0"/>
              <w:jc w:val="both"/>
            </w:pPr>
            <w:r w:rsidRPr="009F2C5F">
              <w:t>до 2-ух часов с момента поступления заявки</w:t>
            </w:r>
          </w:p>
        </w:tc>
        <w:tc>
          <w:tcPr>
            <w:tcW w:w="3685" w:type="dxa"/>
          </w:tcPr>
          <w:p w14:paraId="6EA69B99" w14:textId="77777777" w:rsidR="003E61D9" w:rsidRPr="009F2C5F" w:rsidRDefault="003E61D9" w:rsidP="00DE321C">
            <w:pPr>
              <w:widowControl w:val="0"/>
              <w:autoSpaceDE w:val="0"/>
              <w:autoSpaceDN w:val="0"/>
              <w:adjustRightInd w:val="0"/>
              <w:jc w:val="both"/>
            </w:pPr>
            <w:r w:rsidRPr="009F2C5F">
              <w:t>в течение 24 часов с момента прибытия на заявку</w:t>
            </w:r>
          </w:p>
        </w:tc>
      </w:tr>
    </w:tbl>
    <w:p w14:paraId="52E9B9A9" w14:textId="77777777" w:rsidR="003E61D9" w:rsidRPr="009F2C5F" w:rsidRDefault="003E61D9" w:rsidP="003E61D9">
      <w:pPr>
        <w:widowControl w:val="0"/>
        <w:autoSpaceDE w:val="0"/>
        <w:autoSpaceDN w:val="0"/>
        <w:adjustRightInd w:val="0"/>
        <w:ind w:firstLine="708"/>
        <w:jc w:val="both"/>
      </w:pPr>
    </w:p>
    <w:p w14:paraId="6B8478EF" w14:textId="77777777" w:rsidR="003E61D9" w:rsidRPr="009F2C5F" w:rsidRDefault="003E61D9" w:rsidP="003E61D9">
      <w:pPr>
        <w:widowControl w:val="0"/>
        <w:autoSpaceDE w:val="0"/>
        <w:autoSpaceDN w:val="0"/>
        <w:adjustRightInd w:val="0"/>
        <w:ind w:firstLine="708"/>
        <w:jc w:val="both"/>
      </w:pPr>
      <w:r w:rsidRPr="009F2C5F">
        <w:t>Система отопления зданий должна эксплуатироваться с соблюдением следующих требований:</w:t>
      </w:r>
    </w:p>
    <w:p w14:paraId="54206248" w14:textId="77777777" w:rsidR="003E61D9" w:rsidRPr="009F2C5F" w:rsidRDefault="003E61D9" w:rsidP="003E61D9">
      <w:pPr>
        <w:widowControl w:val="0"/>
        <w:autoSpaceDE w:val="0"/>
        <w:autoSpaceDN w:val="0"/>
        <w:adjustRightInd w:val="0"/>
        <w:jc w:val="both"/>
      </w:pPr>
      <w:r w:rsidRPr="009F2C5F">
        <w:t>— контрольно-измерительные приборы, регулирующая и запорная арматура должны быть в исправном состоянии;</w:t>
      </w:r>
    </w:p>
    <w:p w14:paraId="79674EED" w14:textId="77777777" w:rsidR="003E61D9" w:rsidRPr="009F2C5F" w:rsidRDefault="003E61D9" w:rsidP="003E61D9">
      <w:pPr>
        <w:widowControl w:val="0"/>
        <w:autoSpaceDE w:val="0"/>
        <w:autoSpaceDN w:val="0"/>
        <w:adjustRightInd w:val="0"/>
        <w:jc w:val="both"/>
      </w:pPr>
      <w:r w:rsidRPr="009F2C5F">
        <w:t>— тепловая изоляция трубопроводов в неотапливаемых помещениях должна быть не поврежденной.</w:t>
      </w:r>
    </w:p>
    <w:p w14:paraId="0B4BD416" w14:textId="77777777" w:rsidR="003E61D9" w:rsidRPr="009F2C5F" w:rsidRDefault="003E61D9" w:rsidP="003E61D9">
      <w:pPr>
        <w:widowControl w:val="0"/>
        <w:autoSpaceDE w:val="0"/>
        <w:autoSpaceDN w:val="0"/>
        <w:adjustRightInd w:val="0"/>
        <w:ind w:firstLine="708"/>
        <w:jc w:val="both"/>
      </w:pPr>
      <w:r w:rsidRPr="009F2C5F">
        <w:t>Тепловые пункты должны обеспечивать необходимые расходы теплоносителя и установленный режим работы систем отопления и горячего водоснабжения.</w:t>
      </w:r>
    </w:p>
    <w:p w14:paraId="7713F860" w14:textId="77777777" w:rsidR="003E61D9" w:rsidRPr="009F2C5F" w:rsidRDefault="003E61D9" w:rsidP="003E61D9">
      <w:pPr>
        <w:widowControl w:val="0"/>
        <w:autoSpaceDE w:val="0"/>
        <w:autoSpaceDN w:val="0"/>
        <w:adjustRightInd w:val="0"/>
        <w:ind w:firstLine="708"/>
        <w:jc w:val="both"/>
      </w:pPr>
      <w:r w:rsidRPr="009F2C5F">
        <w:t>Тепловые пункты должны быть обеспечены схемами систем теплоснабжения (от ЦТП или магистральных сетей) и правилами по их использованию при испытаниях, наполнении, подпитке и спуске воды из систем отопления.</w:t>
      </w:r>
    </w:p>
    <w:p w14:paraId="542C7768" w14:textId="77777777" w:rsidR="003E61D9" w:rsidRPr="009F2C5F" w:rsidRDefault="003E61D9" w:rsidP="003E61D9">
      <w:pPr>
        <w:widowControl w:val="0"/>
        <w:autoSpaceDE w:val="0"/>
        <w:autoSpaceDN w:val="0"/>
        <w:adjustRightInd w:val="0"/>
        <w:ind w:firstLine="708"/>
        <w:jc w:val="both"/>
      </w:pPr>
      <w:r w:rsidRPr="009F2C5F">
        <w:t>Получение паспортов готовности потребителя к осенне-зимнему периоду должны проводиться в соответствии с действующими законодательными актами и правилами пользования тепловой энергией.</w:t>
      </w:r>
    </w:p>
    <w:p w14:paraId="48EDA66D" w14:textId="77777777" w:rsidR="003E61D9" w:rsidRPr="009F2C5F" w:rsidRDefault="003E61D9" w:rsidP="003E61D9">
      <w:pPr>
        <w:widowControl w:val="0"/>
        <w:autoSpaceDE w:val="0"/>
        <w:autoSpaceDN w:val="0"/>
        <w:adjustRightInd w:val="0"/>
        <w:ind w:firstLine="708"/>
        <w:jc w:val="both"/>
      </w:pPr>
      <w:r w:rsidRPr="009F2C5F">
        <w:t xml:space="preserve">Обслуживающий персонал должен осуществлять контроль за работой систем отопления в течение отопительного сезона с занесением данных в журнал теплового узла, своевременно устранять неисправности и причины, вызывающие </w:t>
      </w:r>
      <w:proofErr w:type="spellStart"/>
      <w:r w:rsidRPr="009F2C5F">
        <w:t>недогрев</w:t>
      </w:r>
      <w:proofErr w:type="spellEnd"/>
      <w:r w:rsidRPr="009F2C5F">
        <w:t xml:space="preserve"> или перерасход тепловой энергии. Обнаруженные неисправности должны регистрироваться в сменном журнале с последующей отметкой даты их устранения, вида выполненных работ и фамилий работников, проводивших ремонт.</w:t>
      </w:r>
    </w:p>
    <w:p w14:paraId="60166EAD" w14:textId="77777777" w:rsidR="003E61D9" w:rsidRPr="009F2C5F" w:rsidRDefault="003E61D9" w:rsidP="003E61D9">
      <w:pPr>
        <w:widowControl w:val="0"/>
        <w:autoSpaceDE w:val="0"/>
        <w:autoSpaceDN w:val="0"/>
        <w:adjustRightInd w:val="0"/>
        <w:ind w:firstLine="708"/>
        <w:jc w:val="both"/>
      </w:pPr>
      <w:r w:rsidRPr="009F2C5F">
        <w:rPr>
          <w:b/>
        </w:rPr>
        <w:t xml:space="preserve">Примечание: </w:t>
      </w:r>
      <w:r w:rsidRPr="009F2C5F">
        <w:t xml:space="preserve">по отоплению Исполнитель обеспечивает техническое обслуживание оборудования Заказчика от границы балансовой принадлежности тепловых сетей. </w:t>
      </w:r>
    </w:p>
    <w:p w14:paraId="57A0BCD6" w14:textId="77777777" w:rsidR="003E61D9" w:rsidRPr="009F2C5F" w:rsidRDefault="003E61D9" w:rsidP="003E61D9">
      <w:pPr>
        <w:widowControl w:val="0"/>
        <w:autoSpaceDE w:val="0"/>
        <w:autoSpaceDN w:val="0"/>
        <w:adjustRightInd w:val="0"/>
        <w:jc w:val="both"/>
      </w:pPr>
    </w:p>
    <w:p w14:paraId="3C441CBC" w14:textId="77777777" w:rsidR="00384F9E" w:rsidRPr="00C564D1" w:rsidRDefault="00384F9E" w:rsidP="00384F9E">
      <w:pPr>
        <w:suppressAutoHyphens/>
        <w:jc w:val="both"/>
        <w:rPr>
          <w:bCs/>
        </w:rPr>
      </w:pPr>
    </w:p>
    <w:tbl>
      <w:tblPr>
        <w:tblW w:w="0" w:type="auto"/>
        <w:tblLook w:val="04A0" w:firstRow="1" w:lastRow="0" w:firstColumn="1" w:lastColumn="0" w:noHBand="0" w:noVBand="1"/>
      </w:tblPr>
      <w:tblGrid>
        <w:gridCol w:w="4928"/>
        <w:gridCol w:w="4642"/>
      </w:tblGrid>
      <w:tr w:rsidR="00384F9E" w:rsidRPr="009F2C5F" w14:paraId="06002455" w14:textId="77777777" w:rsidTr="00DE321C">
        <w:tc>
          <w:tcPr>
            <w:tcW w:w="4928" w:type="dxa"/>
            <w:shd w:val="clear" w:color="auto" w:fill="auto"/>
          </w:tcPr>
          <w:p w14:paraId="1C0F1E48" w14:textId="77777777" w:rsidR="00384F9E" w:rsidRPr="009F2C5F" w:rsidRDefault="00384F9E" w:rsidP="00DE321C">
            <w:pPr>
              <w:pStyle w:val="30"/>
              <w:shd w:val="clear" w:color="auto" w:fill="auto"/>
              <w:tabs>
                <w:tab w:val="left" w:pos="3509"/>
                <w:tab w:val="left" w:pos="5371"/>
              </w:tabs>
              <w:spacing w:line="240" w:lineRule="auto"/>
              <w:jc w:val="left"/>
              <w:rPr>
                <w:rFonts w:ascii="Times New Roman" w:hAnsi="Times New Roman" w:cs="Times New Roman"/>
                <w:sz w:val="24"/>
                <w:szCs w:val="24"/>
              </w:rPr>
            </w:pPr>
            <w:r w:rsidRPr="009F2C5F">
              <w:rPr>
                <w:rFonts w:ascii="Times New Roman" w:hAnsi="Times New Roman" w:cs="Times New Roman"/>
                <w:sz w:val="24"/>
                <w:szCs w:val="24"/>
              </w:rPr>
              <w:t>Исполнитель:</w:t>
            </w:r>
          </w:p>
        </w:tc>
        <w:tc>
          <w:tcPr>
            <w:tcW w:w="4642" w:type="dxa"/>
            <w:shd w:val="clear" w:color="auto" w:fill="auto"/>
          </w:tcPr>
          <w:p w14:paraId="0B097CA9" w14:textId="77777777" w:rsidR="00384F9E" w:rsidRPr="009F2C5F" w:rsidRDefault="00384F9E" w:rsidP="00DE321C">
            <w:pPr>
              <w:pStyle w:val="30"/>
              <w:shd w:val="clear" w:color="auto" w:fill="auto"/>
              <w:tabs>
                <w:tab w:val="left" w:pos="3509"/>
                <w:tab w:val="left" w:pos="5371"/>
              </w:tabs>
              <w:spacing w:line="240" w:lineRule="auto"/>
              <w:jc w:val="left"/>
              <w:rPr>
                <w:rFonts w:ascii="Times New Roman" w:hAnsi="Times New Roman" w:cs="Times New Roman"/>
                <w:sz w:val="24"/>
                <w:szCs w:val="24"/>
              </w:rPr>
            </w:pPr>
            <w:r w:rsidRPr="009F2C5F">
              <w:rPr>
                <w:rFonts w:ascii="Times New Roman" w:hAnsi="Times New Roman" w:cs="Times New Roman"/>
                <w:sz w:val="24"/>
                <w:szCs w:val="24"/>
              </w:rPr>
              <w:t>Заказчик:</w:t>
            </w:r>
          </w:p>
        </w:tc>
      </w:tr>
      <w:tr w:rsidR="00384F9E" w:rsidRPr="009F2C5F" w14:paraId="683E0E55" w14:textId="77777777" w:rsidTr="00DE321C">
        <w:tc>
          <w:tcPr>
            <w:tcW w:w="4928" w:type="dxa"/>
            <w:shd w:val="clear" w:color="auto" w:fill="auto"/>
          </w:tcPr>
          <w:p w14:paraId="4E7E888D" w14:textId="77777777" w:rsidR="00384F9E" w:rsidRPr="009F2C5F" w:rsidRDefault="00384F9E" w:rsidP="00DE321C">
            <w:pPr>
              <w:tabs>
                <w:tab w:val="left" w:pos="5650"/>
              </w:tabs>
              <w:rPr>
                <w:b/>
                <w:lang w:val="en-US"/>
              </w:rPr>
            </w:pPr>
          </w:p>
        </w:tc>
        <w:tc>
          <w:tcPr>
            <w:tcW w:w="4642" w:type="dxa"/>
            <w:shd w:val="clear" w:color="auto" w:fill="auto"/>
          </w:tcPr>
          <w:p w14:paraId="6749617C" w14:textId="77777777" w:rsidR="00384F9E" w:rsidRPr="009F2C5F" w:rsidRDefault="00384F9E" w:rsidP="00DE321C">
            <w:pPr>
              <w:rPr>
                <w:b/>
              </w:rPr>
            </w:pPr>
            <w:r w:rsidRPr="009F2C5F">
              <w:rPr>
                <w:b/>
              </w:rPr>
              <w:t>ОАО «</w:t>
            </w:r>
            <w:proofErr w:type="spellStart"/>
            <w:r w:rsidRPr="009F2C5F">
              <w:rPr>
                <w:b/>
              </w:rPr>
              <w:t>Паритетбанк</w:t>
            </w:r>
            <w:proofErr w:type="spellEnd"/>
            <w:r w:rsidRPr="009F2C5F">
              <w:rPr>
                <w:b/>
              </w:rPr>
              <w:t>»</w:t>
            </w:r>
          </w:p>
          <w:p w14:paraId="052DD134" w14:textId="77777777" w:rsidR="00384F9E" w:rsidRPr="009F2C5F" w:rsidRDefault="00384F9E" w:rsidP="00DE321C">
            <w:r w:rsidRPr="009F2C5F">
              <w:t>220002, Республика Беларусь, г. Минск, ул. Киселева, 61а</w:t>
            </w:r>
          </w:p>
          <w:p w14:paraId="49BF74BB" w14:textId="77777777" w:rsidR="00384F9E" w:rsidRPr="009F2C5F" w:rsidRDefault="00384F9E" w:rsidP="00DE321C">
            <w:pPr>
              <w:ind w:left="35" w:right="-108"/>
            </w:pPr>
            <w:r w:rsidRPr="009F2C5F">
              <w:t xml:space="preserve">Р/С </w:t>
            </w:r>
            <w:r w:rsidRPr="009F2C5F">
              <w:rPr>
                <w:lang w:val="en-US"/>
              </w:rPr>
              <w:t>BY</w:t>
            </w:r>
            <w:r w:rsidRPr="009F2C5F">
              <w:t>59</w:t>
            </w:r>
            <w:r w:rsidRPr="009F2C5F">
              <w:rPr>
                <w:lang w:val="en-US"/>
              </w:rPr>
              <w:t>POIS</w:t>
            </w:r>
            <w:r w:rsidRPr="009F2C5F">
              <w:t>66300003000100933001</w:t>
            </w:r>
          </w:p>
          <w:p w14:paraId="50EE16A7" w14:textId="77777777" w:rsidR="00384F9E" w:rsidRPr="009F2C5F" w:rsidRDefault="00384F9E" w:rsidP="00DE321C">
            <w:pPr>
              <w:ind w:left="35" w:right="-108"/>
            </w:pPr>
            <w:r w:rsidRPr="009F2C5F">
              <w:t>в ОАО «</w:t>
            </w:r>
            <w:proofErr w:type="spellStart"/>
            <w:r w:rsidRPr="009F2C5F">
              <w:t>Паритетбанк</w:t>
            </w:r>
            <w:proofErr w:type="spellEnd"/>
            <w:r w:rsidRPr="009F2C5F">
              <w:t>»,</w:t>
            </w:r>
          </w:p>
          <w:p w14:paraId="58E7F403" w14:textId="77777777" w:rsidR="00384F9E" w:rsidRPr="009F2C5F" w:rsidRDefault="00384F9E" w:rsidP="00DE321C">
            <w:pPr>
              <w:tabs>
                <w:tab w:val="center" w:pos="2497"/>
              </w:tabs>
              <w:autoSpaceDE w:val="0"/>
              <w:autoSpaceDN w:val="0"/>
              <w:adjustRightInd w:val="0"/>
            </w:pPr>
            <w:r w:rsidRPr="009F2C5F">
              <w:t xml:space="preserve">БИК </w:t>
            </w:r>
            <w:r w:rsidRPr="009F2C5F">
              <w:rPr>
                <w:bCs/>
              </w:rPr>
              <w:t>POISBY2X</w:t>
            </w:r>
            <w:r w:rsidRPr="009F2C5F">
              <w:t xml:space="preserve"> </w:t>
            </w:r>
            <w:r w:rsidRPr="009F2C5F">
              <w:tab/>
            </w:r>
          </w:p>
          <w:p w14:paraId="5588EDC8" w14:textId="77777777" w:rsidR="00384F9E" w:rsidRPr="009F2C5F" w:rsidRDefault="00384F9E" w:rsidP="00DE321C">
            <w:pPr>
              <w:autoSpaceDE w:val="0"/>
              <w:autoSpaceDN w:val="0"/>
              <w:adjustRightInd w:val="0"/>
            </w:pPr>
            <w:r w:rsidRPr="009F2C5F">
              <w:t>220002, г. Минск, ул. Киселева, 61а,</w:t>
            </w:r>
          </w:p>
          <w:p w14:paraId="0116F192" w14:textId="77777777" w:rsidR="00384F9E" w:rsidRPr="009F2C5F" w:rsidRDefault="00384F9E" w:rsidP="00DE321C">
            <w:pPr>
              <w:pStyle w:val="30"/>
              <w:shd w:val="clear" w:color="auto" w:fill="auto"/>
              <w:tabs>
                <w:tab w:val="left" w:pos="3509"/>
                <w:tab w:val="left" w:pos="5371"/>
              </w:tabs>
              <w:spacing w:line="240" w:lineRule="auto"/>
              <w:jc w:val="left"/>
              <w:rPr>
                <w:rFonts w:ascii="Times New Roman" w:hAnsi="Times New Roman" w:cs="Times New Roman"/>
                <w:b w:val="0"/>
                <w:sz w:val="24"/>
                <w:szCs w:val="24"/>
              </w:rPr>
            </w:pPr>
            <w:r w:rsidRPr="009F2C5F">
              <w:rPr>
                <w:rFonts w:ascii="Times New Roman" w:hAnsi="Times New Roman" w:cs="Times New Roman"/>
                <w:b w:val="0"/>
                <w:sz w:val="24"/>
                <w:szCs w:val="24"/>
              </w:rPr>
              <w:t xml:space="preserve">УНП </w:t>
            </w:r>
            <w:r w:rsidRPr="009F2C5F">
              <w:rPr>
                <w:rFonts w:ascii="Times New Roman" w:hAnsi="Times New Roman" w:cs="Times New Roman"/>
                <w:b w:val="0"/>
                <w:sz w:val="24"/>
                <w:szCs w:val="24"/>
                <w:shd w:val="clear" w:color="auto" w:fill="FFFFFF"/>
              </w:rPr>
              <w:t>100233809, ОКПО 09400296</w:t>
            </w:r>
          </w:p>
        </w:tc>
      </w:tr>
      <w:tr w:rsidR="00384F9E" w:rsidRPr="009F2C5F" w14:paraId="416E1B19" w14:textId="77777777" w:rsidTr="00DE321C">
        <w:tc>
          <w:tcPr>
            <w:tcW w:w="4928" w:type="dxa"/>
            <w:shd w:val="clear" w:color="auto" w:fill="auto"/>
          </w:tcPr>
          <w:p w14:paraId="2FB8B7BC" w14:textId="77777777" w:rsidR="00384F9E" w:rsidRPr="009F2C5F" w:rsidRDefault="00384F9E" w:rsidP="00DE321C">
            <w:pPr>
              <w:pStyle w:val="30"/>
              <w:shd w:val="clear" w:color="auto" w:fill="auto"/>
              <w:tabs>
                <w:tab w:val="left" w:pos="3509"/>
                <w:tab w:val="left" w:pos="5371"/>
              </w:tabs>
              <w:spacing w:line="240" w:lineRule="auto"/>
              <w:jc w:val="left"/>
              <w:rPr>
                <w:rFonts w:ascii="Times New Roman" w:hAnsi="Times New Roman" w:cs="Times New Roman"/>
                <w:b w:val="0"/>
                <w:sz w:val="24"/>
                <w:szCs w:val="24"/>
              </w:rPr>
            </w:pPr>
          </w:p>
          <w:p w14:paraId="5C6D78F8" w14:textId="77777777" w:rsidR="00384F9E" w:rsidRPr="009F2C5F" w:rsidRDefault="00384F9E" w:rsidP="00DE321C">
            <w:pPr>
              <w:pStyle w:val="30"/>
              <w:shd w:val="clear" w:color="auto" w:fill="auto"/>
              <w:tabs>
                <w:tab w:val="left" w:pos="3509"/>
                <w:tab w:val="left" w:pos="5371"/>
              </w:tabs>
              <w:spacing w:line="240" w:lineRule="auto"/>
              <w:jc w:val="left"/>
              <w:rPr>
                <w:rFonts w:ascii="Times New Roman" w:hAnsi="Times New Roman" w:cs="Times New Roman"/>
                <w:b w:val="0"/>
                <w:sz w:val="24"/>
                <w:szCs w:val="24"/>
              </w:rPr>
            </w:pPr>
          </w:p>
          <w:p w14:paraId="6EC69B7B" w14:textId="77777777" w:rsidR="00384F9E" w:rsidRPr="009F2C5F" w:rsidRDefault="00384F9E" w:rsidP="00DE321C">
            <w:pPr>
              <w:pStyle w:val="30"/>
              <w:shd w:val="clear" w:color="auto" w:fill="auto"/>
              <w:tabs>
                <w:tab w:val="left" w:pos="3509"/>
                <w:tab w:val="left" w:pos="5371"/>
              </w:tabs>
              <w:spacing w:line="240" w:lineRule="auto"/>
              <w:jc w:val="left"/>
              <w:rPr>
                <w:rFonts w:ascii="Times New Roman" w:hAnsi="Times New Roman" w:cs="Times New Roman"/>
                <w:b w:val="0"/>
                <w:sz w:val="24"/>
                <w:szCs w:val="24"/>
              </w:rPr>
            </w:pPr>
          </w:p>
          <w:p w14:paraId="5447B245" w14:textId="77777777" w:rsidR="00384F9E" w:rsidRPr="009F2C5F" w:rsidRDefault="00384F9E" w:rsidP="00DE321C">
            <w:pPr>
              <w:pStyle w:val="30"/>
              <w:shd w:val="clear" w:color="auto" w:fill="auto"/>
              <w:tabs>
                <w:tab w:val="left" w:pos="3509"/>
                <w:tab w:val="left" w:pos="5371"/>
              </w:tabs>
              <w:spacing w:line="240" w:lineRule="auto"/>
              <w:jc w:val="left"/>
              <w:rPr>
                <w:rFonts w:ascii="Times New Roman" w:hAnsi="Times New Roman" w:cs="Times New Roman"/>
                <w:b w:val="0"/>
                <w:sz w:val="24"/>
                <w:szCs w:val="24"/>
              </w:rPr>
            </w:pPr>
          </w:p>
          <w:p w14:paraId="5D8EF32E" w14:textId="77777777" w:rsidR="00384F9E" w:rsidRPr="009F2C5F" w:rsidRDefault="00384F9E" w:rsidP="00DE321C">
            <w:pPr>
              <w:pStyle w:val="30"/>
              <w:shd w:val="clear" w:color="auto" w:fill="auto"/>
              <w:tabs>
                <w:tab w:val="left" w:pos="3509"/>
                <w:tab w:val="left" w:pos="5371"/>
              </w:tabs>
              <w:spacing w:line="240" w:lineRule="auto"/>
              <w:jc w:val="left"/>
              <w:rPr>
                <w:rFonts w:ascii="Times New Roman" w:hAnsi="Times New Roman" w:cs="Times New Roman"/>
                <w:b w:val="0"/>
                <w:sz w:val="24"/>
                <w:szCs w:val="24"/>
              </w:rPr>
            </w:pPr>
            <w:r w:rsidRPr="009F2C5F">
              <w:rPr>
                <w:rFonts w:ascii="Times New Roman" w:hAnsi="Times New Roman" w:cs="Times New Roman"/>
                <w:b w:val="0"/>
                <w:sz w:val="24"/>
                <w:szCs w:val="24"/>
              </w:rPr>
              <w:t xml:space="preserve">_________________ </w:t>
            </w:r>
          </w:p>
          <w:p w14:paraId="50141E0D" w14:textId="77777777" w:rsidR="00384F9E" w:rsidRPr="009F2C5F" w:rsidRDefault="00384F9E" w:rsidP="00DE321C">
            <w:pPr>
              <w:pStyle w:val="30"/>
              <w:shd w:val="clear" w:color="auto" w:fill="auto"/>
              <w:tabs>
                <w:tab w:val="left" w:pos="3509"/>
                <w:tab w:val="left" w:pos="5371"/>
              </w:tabs>
              <w:spacing w:line="240" w:lineRule="auto"/>
              <w:jc w:val="left"/>
              <w:rPr>
                <w:rFonts w:ascii="Times New Roman" w:hAnsi="Times New Roman" w:cs="Times New Roman"/>
                <w:b w:val="0"/>
                <w:sz w:val="24"/>
                <w:szCs w:val="24"/>
              </w:rPr>
            </w:pPr>
          </w:p>
        </w:tc>
        <w:tc>
          <w:tcPr>
            <w:tcW w:w="4642" w:type="dxa"/>
            <w:shd w:val="clear" w:color="auto" w:fill="auto"/>
          </w:tcPr>
          <w:p w14:paraId="2ED1B99B" w14:textId="77777777" w:rsidR="00384F9E" w:rsidRPr="009F2C5F" w:rsidRDefault="00384F9E" w:rsidP="00DE321C">
            <w:pPr>
              <w:pStyle w:val="30"/>
              <w:shd w:val="clear" w:color="auto" w:fill="auto"/>
              <w:tabs>
                <w:tab w:val="left" w:pos="3509"/>
                <w:tab w:val="left" w:pos="5371"/>
              </w:tabs>
              <w:spacing w:line="240" w:lineRule="auto"/>
              <w:jc w:val="left"/>
              <w:rPr>
                <w:rFonts w:ascii="Times New Roman" w:hAnsi="Times New Roman" w:cs="Times New Roman"/>
                <w:b w:val="0"/>
                <w:sz w:val="24"/>
                <w:szCs w:val="24"/>
              </w:rPr>
            </w:pPr>
          </w:p>
          <w:p w14:paraId="3ECA43D4" w14:textId="77777777" w:rsidR="00384F9E" w:rsidRPr="009F2C5F" w:rsidRDefault="00384F9E" w:rsidP="00DE321C">
            <w:pPr>
              <w:pStyle w:val="30"/>
              <w:shd w:val="clear" w:color="auto" w:fill="auto"/>
              <w:tabs>
                <w:tab w:val="left" w:pos="3509"/>
                <w:tab w:val="left" w:pos="5371"/>
              </w:tabs>
              <w:spacing w:line="240" w:lineRule="auto"/>
              <w:jc w:val="left"/>
              <w:rPr>
                <w:rFonts w:ascii="Times New Roman" w:hAnsi="Times New Roman" w:cs="Times New Roman"/>
                <w:b w:val="0"/>
                <w:sz w:val="24"/>
                <w:szCs w:val="24"/>
              </w:rPr>
            </w:pPr>
            <w:r w:rsidRPr="009F2C5F">
              <w:rPr>
                <w:rFonts w:ascii="Times New Roman" w:hAnsi="Times New Roman" w:cs="Times New Roman"/>
                <w:b w:val="0"/>
                <w:sz w:val="24"/>
                <w:szCs w:val="24"/>
              </w:rPr>
              <w:t>Заместитель Председателя Правления ОАО «</w:t>
            </w:r>
            <w:proofErr w:type="spellStart"/>
            <w:r w:rsidRPr="009F2C5F">
              <w:rPr>
                <w:rFonts w:ascii="Times New Roman" w:hAnsi="Times New Roman" w:cs="Times New Roman"/>
                <w:b w:val="0"/>
                <w:sz w:val="24"/>
                <w:szCs w:val="24"/>
              </w:rPr>
              <w:t>Паритетбанк</w:t>
            </w:r>
            <w:proofErr w:type="spellEnd"/>
            <w:r w:rsidRPr="009F2C5F">
              <w:rPr>
                <w:rFonts w:ascii="Times New Roman" w:hAnsi="Times New Roman" w:cs="Times New Roman"/>
                <w:b w:val="0"/>
                <w:sz w:val="24"/>
                <w:szCs w:val="24"/>
              </w:rPr>
              <w:t>»</w:t>
            </w:r>
          </w:p>
          <w:p w14:paraId="7098F1A8" w14:textId="77777777" w:rsidR="00384F9E" w:rsidRPr="009F2C5F" w:rsidRDefault="00384F9E" w:rsidP="00DE321C">
            <w:pPr>
              <w:pStyle w:val="30"/>
              <w:shd w:val="clear" w:color="auto" w:fill="auto"/>
              <w:tabs>
                <w:tab w:val="left" w:pos="3509"/>
                <w:tab w:val="left" w:pos="5371"/>
              </w:tabs>
              <w:spacing w:line="240" w:lineRule="auto"/>
              <w:jc w:val="left"/>
              <w:rPr>
                <w:rFonts w:ascii="Times New Roman" w:hAnsi="Times New Roman" w:cs="Times New Roman"/>
                <w:b w:val="0"/>
                <w:sz w:val="24"/>
                <w:szCs w:val="24"/>
              </w:rPr>
            </w:pPr>
          </w:p>
          <w:p w14:paraId="367BAB79" w14:textId="77777777" w:rsidR="00384F9E" w:rsidRPr="009F2C5F" w:rsidRDefault="00384F9E" w:rsidP="00DE321C">
            <w:pPr>
              <w:pStyle w:val="30"/>
              <w:shd w:val="clear" w:color="auto" w:fill="auto"/>
              <w:tabs>
                <w:tab w:val="left" w:pos="3509"/>
                <w:tab w:val="left" w:pos="5371"/>
              </w:tabs>
              <w:spacing w:line="240" w:lineRule="auto"/>
              <w:jc w:val="left"/>
              <w:rPr>
                <w:rFonts w:ascii="Times New Roman" w:hAnsi="Times New Roman" w:cs="Times New Roman"/>
                <w:b w:val="0"/>
                <w:sz w:val="24"/>
                <w:szCs w:val="24"/>
              </w:rPr>
            </w:pPr>
            <w:r w:rsidRPr="009F2C5F">
              <w:rPr>
                <w:rFonts w:ascii="Times New Roman" w:hAnsi="Times New Roman" w:cs="Times New Roman"/>
                <w:b w:val="0"/>
                <w:sz w:val="24"/>
                <w:szCs w:val="24"/>
              </w:rPr>
              <w:t>_________________/Д.А. Панкевич/</w:t>
            </w:r>
          </w:p>
        </w:tc>
      </w:tr>
    </w:tbl>
    <w:p w14:paraId="38125544" w14:textId="77777777" w:rsidR="00384F9E" w:rsidRPr="009F2C5F" w:rsidRDefault="00384F9E" w:rsidP="00384F9E">
      <w:pPr>
        <w:widowControl w:val="0"/>
        <w:autoSpaceDE w:val="0"/>
        <w:autoSpaceDN w:val="0"/>
        <w:adjustRightInd w:val="0"/>
        <w:rPr>
          <w:bCs/>
        </w:rPr>
      </w:pPr>
    </w:p>
    <w:p w14:paraId="4C793D5A" w14:textId="77777777" w:rsidR="003E61D9" w:rsidRPr="009F2C5F" w:rsidRDefault="003E61D9" w:rsidP="003E61D9">
      <w:pPr>
        <w:jc w:val="both"/>
      </w:pPr>
    </w:p>
    <w:p w14:paraId="623376D7" w14:textId="77777777" w:rsidR="003E61D9" w:rsidRPr="009F2C5F" w:rsidRDefault="003E61D9" w:rsidP="003E61D9">
      <w:r w:rsidRPr="009F2C5F">
        <w:br w:type="page"/>
      </w:r>
    </w:p>
    <w:p w14:paraId="6B630B71" w14:textId="77777777" w:rsidR="003E61D9" w:rsidRPr="009F2C5F" w:rsidRDefault="003E61D9" w:rsidP="003E61D9">
      <w:pPr>
        <w:pageBreakBefore/>
        <w:widowControl w:val="0"/>
        <w:autoSpaceDE w:val="0"/>
        <w:autoSpaceDN w:val="0"/>
        <w:adjustRightInd w:val="0"/>
        <w:ind w:left="5103"/>
        <w:jc w:val="both"/>
        <w:rPr>
          <w:b/>
        </w:rPr>
      </w:pPr>
      <w:r w:rsidRPr="009F2C5F">
        <w:rPr>
          <w:b/>
        </w:rPr>
        <w:lastRenderedPageBreak/>
        <w:t>Приложение № 4</w:t>
      </w:r>
    </w:p>
    <w:p w14:paraId="51BAD91F" w14:textId="11BFAE01" w:rsidR="003E61D9" w:rsidRPr="009F2C5F" w:rsidRDefault="003E61D9" w:rsidP="003E61D9">
      <w:pPr>
        <w:widowControl w:val="0"/>
        <w:tabs>
          <w:tab w:val="left" w:pos="6800"/>
        </w:tabs>
        <w:autoSpaceDE w:val="0"/>
        <w:autoSpaceDN w:val="0"/>
        <w:adjustRightInd w:val="0"/>
        <w:spacing w:before="120" w:line="280" w:lineRule="exact"/>
        <w:ind w:left="5103"/>
        <w:jc w:val="both"/>
        <w:rPr>
          <w:bCs/>
        </w:rPr>
      </w:pPr>
      <w:r w:rsidRPr="009F2C5F">
        <w:rPr>
          <w:bCs/>
        </w:rPr>
        <w:t>Информация об объектах банка (находящихся в них инженерных коммуникациях</w:t>
      </w:r>
      <w:r w:rsidR="00C564D1">
        <w:rPr>
          <w:bCs/>
        </w:rPr>
        <w:t>)</w:t>
      </w:r>
    </w:p>
    <w:p w14:paraId="082869D5" w14:textId="77777777" w:rsidR="003E61D9" w:rsidRPr="009F2C5F" w:rsidRDefault="003E61D9" w:rsidP="003E61D9">
      <w:pPr>
        <w:widowControl w:val="0"/>
        <w:autoSpaceDE w:val="0"/>
        <w:autoSpaceDN w:val="0"/>
        <w:adjustRightInd w:val="0"/>
      </w:pPr>
    </w:p>
    <w:p w14:paraId="1170D59E" w14:textId="77777777" w:rsidR="003E61D9" w:rsidRPr="009F2C5F" w:rsidRDefault="003E61D9" w:rsidP="003E61D9">
      <w:pPr>
        <w:tabs>
          <w:tab w:val="left" w:pos="993"/>
        </w:tabs>
        <w:spacing w:line="260" w:lineRule="exact"/>
        <w:ind w:left="1429"/>
        <w:jc w:val="both"/>
      </w:pPr>
      <w:bookmarkStart w:id="5" w:name="_Hlk61360943"/>
    </w:p>
    <w:p w14:paraId="30BFBB95" w14:textId="77777777" w:rsidR="003E61D9" w:rsidRPr="009F2C5F" w:rsidRDefault="003E61D9" w:rsidP="003E61D9">
      <w:pPr>
        <w:widowControl w:val="0"/>
        <w:numPr>
          <w:ilvl w:val="0"/>
          <w:numId w:val="33"/>
        </w:numPr>
        <w:tabs>
          <w:tab w:val="left" w:pos="993"/>
        </w:tabs>
        <w:autoSpaceDE w:val="0"/>
        <w:autoSpaceDN w:val="0"/>
        <w:adjustRightInd w:val="0"/>
        <w:spacing w:line="260" w:lineRule="exact"/>
        <w:ind w:firstLine="709"/>
        <w:jc w:val="both"/>
      </w:pPr>
      <w:r w:rsidRPr="009F2C5F">
        <w:t>Информация об объектах банка (находящихся в них инженерных коммуникациях), расположенных в г. Минске и Минской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2666"/>
        <w:gridCol w:w="1097"/>
        <w:gridCol w:w="1836"/>
        <w:gridCol w:w="1743"/>
        <w:gridCol w:w="2048"/>
      </w:tblGrid>
      <w:tr w:rsidR="003E61D9" w:rsidRPr="009F2C5F" w14:paraId="12A3EA26" w14:textId="77777777" w:rsidTr="00DE321C">
        <w:trPr>
          <w:trHeight w:val="210"/>
        </w:trPr>
        <w:tc>
          <w:tcPr>
            <w:tcW w:w="262" w:type="pct"/>
            <w:vMerge w:val="restart"/>
            <w:shd w:val="clear" w:color="auto" w:fill="auto"/>
            <w:vAlign w:val="center"/>
          </w:tcPr>
          <w:p w14:paraId="468C0AE9" w14:textId="77777777" w:rsidR="003E61D9" w:rsidRPr="009F2C5F" w:rsidRDefault="003E61D9" w:rsidP="00DE321C">
            <w:pPr>
              <w:spacing w:line="260" w:lineRule="exact"/>
              <w:rPr>
                <w:rFonts w:eastAsia="Calibri"/>
              </w:rPr>
            </w:pPr>
            <w:r w:rsidRPr="009F2C5F">
              <w:rPr>
                <w:rFonts w:eastAsia="Calibri"/>
              </w:rPr>
              <w:t>№ п/п</w:t>
            </w:r>
          </w:p>
        </w:tc>
        <w:tc>
          <w:tcPr>
            <w:tcW w:w="1315" w:type="pct"/>
            <w:vMerge w:val="restart"/>
            <w:shd w:val="clear" w:color="auto" w:fill="auto"/>
            <w:vAlign w:val="center"/>
          </w:tcPr>
          <w:p w14:paraId="058B66F0" w14:textId="77777777" w:rsidR="003E61D9" w:rsidRPr="009F2C5F" w:rsidRDefault="003E61D9" w:rsidP="00DE321C">
            <w:pPr>
              <w:spacing w:line="260" w:lineRule="exact"/>
              <w:rPr>
                <w:rFonts w:eastAsia="Calibri"/>
              </w:rPr>
            </w:pPr>
            <w:r w:rsidRPr="009F2C5F">
              <w:rPr>
                <w:rFonts w:eastAsia="Calibri"/>
              </w:rPr>
              <w:t>Структурное</w:t>
            </w:r>
          </w:p>
          <w:p w14:paraId="4FF8B3F1" w14:textId="77777777" w:rsidR="003E61D9" w:rsidRPr="009F2C5F" w:rsidRDefault="003E61D9" w:rsidP="00DE321C">
            <w:pPr>
              <w:spacing w:line="260" w:lineRule="exact"/>
              <w:rPr>
                <w:rFonts w:eastAsia="Calibri"/>
              </w:rPr>
            </w:pPr>
            <w:r w:rsidRPr="009F2C5F">
              <w:rPr>
                <w:rFonts w:eastAsia="Calibri"/>
              </w:rPr>
              <w:t>подразделение</w:t>
            </w:r>
          </w:p>
        </w:tc>
        <w:tc>
          <w:tcPr>
            <w:tcW w:w="642" w:type="pct"/>
            <w:vMerge w:val="restart"/>
            <w:shd w:val="clear" w:color="auto" w:fill="auto"/>
            <w:vAlign w:val="center"/>
          </w:tcPr>
          <w:p w14:paraId="131C0B95" w14:textId="77777777" w:rsidR="003E61D9" w:rsidRPr="009F2C5F" w:rsidRDefault="003E61D9" w:rsidP="00DE321C">
            <w:pPr>
              <w:spacing w:line="260" w:lineRule="exact"/>
              <w:jc w:val="center"/>
              <w:rPr>
                <w:rFonts w:eastAsia="Calibri"/>
              </w:rPr>
            </w:pPr>
            <w:r w:rsidRPr="009F2C5F">
              <w:rPr>
                <w:rFonts w:eastAsia="Calibri"/>
              </w:rPr>
              <w:t>Площадь объектов</w:t>
            </w:r>
          </w:p>
        </w:tc>
        <w:tc>
          <w:tcPr>
            <w:tcW w:w="2781" w:type="pct"/>
            <w:gridSpan w:val="3"/>
            <w:shd w:val="clear" w:color="auto" w:fill="auto"/>
            <w:vAlign w:val="center"/>
          </w:tcPr>
          <w:p w14:paraId="35F4FD3D" w14:textId="77777777" w:rsidR="003E61D9" w:rsidRPr="009F2C5F" w:rsidRDefault="003E61D9" w:rsidP="00DE321C">
            <w:pPr>
              <w:spacing w:line="260" w:lineRule="exact"/>
              <w:jc w:val="center"/>
              <w:rPr>
                <w:rFonts w:eastAsia="Calibri"/>
              </w:rPr>
            </w:pPr>
            <w:r w:rsidRPr="009F2C5F">
              <w:rPr>
                <w:rFonts w:eastAsia="Calibri"/>
              </w:rPr>
              <w:t>Виды услуг</w:t>
            </w:r>
          </w:p>
        </w:tc>
      </w:tr>
      <w:tr w:rsidR="003E61D9" w:rsidRPr="009F2C5F" w14:paraId="2C8EA419" w14:textId="77777777" w:rsidTr="00DE321C">
        <w:trPr>
          <w:trHeight w:val="150"/>
        </w:trPr>
        <w:tc>
          <w:tcPr>
            <w:tcW w:w="262" w:type="pct"/>
            <w:vMerge/>
            <w:shd w:val="clear" w:color="auto" w:fill="auto"/>
            <w:vAlign w:val="center"/>
          </w:tcPr>
          <w:p w14:paraId="355A773E" w14:textId="77777777" w:rsidR="003E61D9" w:rsidRPr="009F2C5F" w:rsidRDefault="003E61D9" w:rsidP="00DE321C">
            <w:pPr>
              <w:spacing w:line="260" w:lineRule="exact"/>
              <w:rPr>
                <w:rFonts w:eastAsia="Calibri"/>
              </w:rPr>
            </w:pPr>
          </w:p>
        </w:tc>
        <w:tc>
          <w:tcPr>
            <w:tcW w:w="1315" w:type="pct"/>
            <w:vMerge/>
            <w:shd w:val="clear" w:color="auto" w:fill="auto"/>
            <w:vAlign w:val="center"/>
          </w:tcPr>
          <w:p w14:paraId="6A9D4B48" w14:textId="77777777" w:rsidR="003E61D9" w:rsidRPr="009F2C5F" w:rsidRDefault="003E61D9" w:rsidP="00DE321C">
            <w:pPr>
              <w:spacing w:line="260" w:lineRule="exact"/>
              <w:rPr>
                <w:rFonts w:eastAsia="Calibri"/>
              </w:rPr>
            </w:pPr>
          </w:p>
        </w:tc>
        <w:tc>
          <w:tcPr>
            <w:tcW w:w="642" w:type="pct"/>
            <w:vMerge/>
            <w:shd w:val="clear" w:color="auto" w:fill="auto"/>
            <w:vAlign w:val="center"/>
          </w:tcPr>
          <w:p w14:paraId="2F5DE71E" w14:textId="77777777" w:rsidR="003E61D9" w:rsidRPr="009F2C5F" w:rsidRDefault="003E61D9" w:rsidP="00DE321C">
            <w:pPr>
              <w:spacing w:line="260" w:lineRule="exact"/>
              <w:jc w:val="center"/>
              <w:rPr>
                <w:rFonts w:eastAsia="Calibri"/>
              </w:rPr>
            </w:pPr>
          </w:p>
        </w:tc>
        <w:tc>
          <w:tcPr>
            <w:tcW w:w="908" w:type="pct"/>
            <w:shd w:val="clear" w:color="auto" w:fill="auto"/>
            <w:vAlign w:val="center"/>
          </w:tcPr>
          <w:p w14:paraId="40783B32" w14:textId="77777777" w:rsidR="003E61D9" w:rsidRPr="009F2C5F" w:rsidRDefault="003E61D9" w:rsidP="00DE321C">
            <w:pPr>
              <w:spacing w:line="260" w:lineRule="exact"/>
              <w:jc w:val="center"/>
              <w:rPr>
                <w:rFonts w:eastAsia="Calibri"/>
              </w:rPr>
            </w:pPr>
            <w:r w:rsidRPr="009F2C5F">
              <w:rPr>
                <w:rFonts w:eastAsia="Calibri"/>
              </w:rPr>
              <w:t>Теплоснабжение</w:t>
            </w:r>
          </w:p>
          <w:p w14:paraId="5F83CA13" w14:textId="77777777" w:rsidR="003E61D9" w:rsidRPr="009F2C5F" w:rsidRDefault="003E61D9" w:rsidP="00DE321C">
            <w:pPr>
              <w:spacing w:line="260" w:lineRule="exact"/>
              <w:jc w:val="center"/>
              <w:rPr>
                <w:rFonts w:eastAsia="Calibri"/>
              </w:rPr>
            </w:pPr>
            <w:r w:rsidRPr="009F2C5F">
              <w:rPr>
                <w:rFonts w:eastAsia="Calibri"/>
              </w:rPr>
              <w:t>(наличие)</w:t>
            </w:r>
          </w:p>
        </w:tc>
        <w:tc>
          <w:tcPr>
            <w:tcW w:w="862" w:type="pct"/>
            <w:shd w:val="clear" w:color="auto" w:fill="auto"/>
            <w:vAlign w:val="center"/>
          </w:tcPr>
          <w:p w14:paraId="5DEC1DBB" w14:textId="77777777" w:rsidR="003E61D9" w:rsidRPr="009F2C5F" w:rsidRDefault="003E61D9" w:rsidP="00DE321C">
            <w:pPr>
              <w:spacing w:line="260" w:lineRule="exact"/>
              <w:jc w:val="center"/>
              <w:rPr>
                <w:rFonts w:eastAsia="Calibri"/>
              </w:rPr>
            </w:pPr>
            <w:r w:rsidRPr="009F2C5F">
              <w:rPr>
                <w:rFonts w:eastAsia="Calibri"/>
              </w:rPr>
              <w:t>Водоснабжение и канализация</w:t>
            </w:r>
          </w:p>
          <w:p w14:paraId="463D7F2D" w14:textId="77777777" w:rsidR="003E61D9" w:rsidRPr="009F2C5F" w:rsidRDefault="003E61D9" w:rsidP="00DE321C">
            <w:pPr>
              <w:spacing w:line="260" w:lineRule="exact"/>
              <w:jc w:val="center"/>
              <w:rPr>
                <w:rFonts w:eastAsia="Calibri"/>
              </w:rPr>
            </w:pPr>
            <w:r w:rsidRPr="009F2C5F">
              <w:rPr>
                <w:rFonts w:eastAsia="Calibri"/>
              </w:rPr>
              <w:t>(наличие)</w:t>
            </w:r>
          </w:p>
        </w:tc>
        <w:tc>
          <w:tcPr>
            <w:tcW w:w="1011" w:type="pct"/>
            <w:shd w:val="clear" w:color="auto" w:fill="auto"/>
            <w:vAlign w:val="center"/>
          </w:tcPr>
          <w:p w14:paraId="4044BEEF" w14:textId="77777777" w:rsidR="003E61D9" w:rsidRPr="009F2C5F" w:rsidRDefault="003E61D9" w:rsidP="00DE321C">
            <w:pPr>
              <w:spacing w:line="260" w:lineRule="exact"/>
              <w:jc w:val="center"/>
              <w:rPr>
                <w:rFonts w:eastAsia="Calibri"/>
              </w:rPr>
            </w:pPr>
            <w:r w:rsidRPr="009F2C5F">
              <w:rPr>
                <w:rFonts w:eastAsia="Calibri"/>
              </w:rPr>
              <w:t>Электроснабжение</w:t>
            </w:r>
          </w:p>
          <w:p w14:paraId="285DABA5" w14:textId="77777777" w:rsidR="003E61D9" w:rsidRPr="009F2C5F" w:rsidRDefault="003E61D9" w:rsidP="00DE321C">
            <w:pPr>
              <w:spacing w:line="260" w:lineRule="exact"/>
              <w:jc w:val="center"/>
              <w:rPr>
                <w:rFonts w:eastAsia="Calibri"/>
              </w:rPr>
            </w:pPr>
            <w:r w:rsidRPr="009F2C5F">
              <w:rPr>
                <w:rFonts w:eastAsia="Calibri"/>
              </w:rPr>
              <w:t>(наличие)</w:t>
            </w:r>
          </w:p>
        </w:tc>
      </w:tr>
      <w:tr w:rsidR="003E61D9" w:rsidRPr="009F2C5F" w14:paraId="7D56A1AD" w14:textId="77777777" w:rsidTr="00DE321C">
        <w:tc>
          <w:tcPr>
            <w:tcW w:w="262" w:type="pct"/>
            <w:shd w:val="clear" w:color="auto" w:fill="auto"/>
            <w:vAlign w:val="center"/>
          </w:tcPr>
          <w:p w14:paraId="773A0DAC" w14:textId="77777777" w:rsidR="003E61D9" w:rsidRPr="009F2C5F" w:rsidRDefault="003E61D9" w:rsidP="00DE321C">
            <w:pPr>
              <w:spacing w:line="260" w:lineRule="exact"/>
              <w:rPr>
                <w:rFonts w:eastAsia="Calibri"/>
              </w:rPr>
            </w:pPr>
            <w:r w:rsidRPr="009F2C5F">
              <w:rPr>
                <w:rFonts w:eastAsia="Calibri"/>
              </w:rPr>
              <w:t>1</w:t>
            </w:r>
          </w:p>
        </w:tc>
        <w:tc>
          <w:tcPr>
            <w:tcW w:w="1315" w:type="pct"/>
            <w:shd w:val="clear" w:color="auto" w:fill="auto"/>
          </w:tcPr>
          <w:p w14:paraId="092B8157" w14:textId="77777777" w:rsidR="003E61D9" w:rsidRPr="009F2C5F" w:rsidRDefault="003E61D9" w:rsidP="00DE321C">
            <w:pPr>
              <w:spacing w:line="260" w:lineRule="exact"/>
              <w:rPr>
                <w:rFonts w:eastAsia="Calibri"/>
              </w:rPr>
            </w:pPr>
            <w:r w:rsidRPr="009F2C5F">
              <w:rPr>
                <w:rFonts w:eastAsia="Calibri"/>
              </w:rPr>
              <w:t xml:space="preserve">Головной Банк ЦБУ №17, </w:t>
            </w:r>
          </w:p>
          <w:p w14:paraId="650D91D6" w14:textId="77777777" w:rsidR="003E61D9" w:rsidRPr="009F2C5F" w:rsidRDefault="003E61D9" w:rsidP="00DE321C">
            <w:pPr>
              <w:spacing w:line="260" w:lineRule="exact"/>
              <w:jc w:val="both"/>
              <w:rPr>
                <w:rFonts w:eastAsia="Calibri"/>
              </w:rPr>
            </w:pPr>
            <w:r w:rsidRPr="009F2C5F">
              <w:rPr>
                <w:rFonts w:eastAsia="Calibri"/>
              </w:rPr>
              <w:t xml:space="preserve">г. Минск, </w:t>
            </w:r>
          </w:p>
          <w:p w14:paraId="54A0B787" w14:textId="77777777" w:rsidR="003E61D9" w:rsidRPr="009F2C5F" w:rsidRDefault="003E61D9" w:rsidP="00DE321C">
            <w:pPr>
              <w:spacing w:line="260" w:lineRule="exact"/>
              <w:jc w:val="both"/>
              <w:rPr>
                <w:rFonts w:eastAsia="Calibri"/>
              </w:rPr>
            </w:pPr>
            <w:r w:rsidRPr="009F2C5F">
              <w:rPr>
                <w:rFonts w:eastAsia="Calibri"/>
              </w:rPr>
              <w:t>ул. Киселева, 61А</w:t>
            </w:r>
          </w:p>
        </w:tc>
        <w:tc>
          <w:tcPr>
            <w:tcW w:w="642" w:type="pct"/>
            <w:shd w:val="clear" w:color="auto" w:fill="auto"/>
            <w:vAlign w:val="center"/>
          </w:tcPr>
          <w:p w14:paraId="34AD8864" w14:textId="77777777" w:rsidR="003E61D9" w:rsidRPr="009F2C5F" w:rsidRDefault="003E61D9" w:rsidP="00DE321C">
            <w:pPr>
              <w:spacing w:line="260" w:lineRule="exact"/>
              <w:jc w:val="center"/>
              <w:rPr>
                <w:rFonts w:eastAsia="Calibri"/>
              </w:rPr>
            </w:pPr>
            <w:r w:rsidRPr="009F2C5F">
              <w:rPr>
                <w:rFonts w:eastAsia="Calibri"/>
              </w:rPr>
              <w:t>2732,6</w:t>
            </w:r>
          </w:p>
        </w:tc>
        <w:tc>
          <w:tcPr>
            <w:tcW w:w="908" w:type="pct"/>
            <w:shd w:val="clear" w:color="auto" w:fill="auto"/>
            <w:vAlign w:val="center"/>
          </w:tcPr>
          <w:p w14:paraId="00562FB6" w14:textId="77777777" w:rsidR="003E61D9" w:rsidRPr="009F2C5F" w:rsidRDefault="003E61D9" w:rsidP="00DE321C">
            <w:pPr>
              <w:spacing w:line="260" w:lineRule="exact"/>
              <w:jc w:val="center"/>
              <w:rPr>
                <w:rFonts w:eastAsia="Calibri"/>
              </w:rPr>
            </w:pPr>
            <w:r w:rsidRPr="009F2C5F">
              <w:rPr>
                <w:rFonts w:eastAsia="Calibri"/>
              </w:rPr>
              <w:sym w:font="Wingdings" w:char="F0FC"/>
            </w:r>
          </w:p>
        </w:tc>
        <w:tc>
          <w:tcPr>
            <w:tcW w:w="862" w:type="pct"/>
            <w:shd w:val="clear" w:color="auto" w:fill="auto"/>
            <w:vAlign w:val="center"/>
          </w:tcPr>
          <w:p w14:paraId="05710242" w14:textId="77777777" w:rsidR="003E61D9" w:rsidRPr="009F2C5F" w:rsidRDefault="003E61D9" w:rsidP="00DE321C">
            <w:pPr>
              <w:spacing w:line="260" w:lineRule="exact"/>
              <w:jc w:val="center"/>
              <w:rPr>
                <w:rFonts w:eastAsia="Calibri"/>
              </w:rPr>
            </w:pPr>
            <w:r w:rsidRPr="009F2C5F">
              <w:rPr>
                <w:rFonts w:eastAsia="Calibri"/>
              </w:rPr>
              <w:sym w:font="Wingdings" w:char="F0FC"/>
            </w:r>
          </w:p>
        </w:tc>
        <w:tc>
          <w:tcPr>
            <w:tcW w:w="1011" w:type="pct"/>
            <w:shd w:val="clear" w:color="auto" w:fill="auto"/>
            <w:vAlign w:val="center"/>
          </w:tcPr>
          <w:p w14:paraId="5B7046BD" w14:textId="77777777" w:rsidR="003E61D9" w:rsidRPr="009F2C5F" w:rsidRDefault="003E61D9" w:rsidP="00DE321C">
            <w:pPr>
              <w:spacing w:line="260" w:lineRule="exact"/>
              <w:jc w:val="center"/>
              <w:rPr>
                <w:rFonts w:eastAsia="Calibri"/>
              </w:rPr>
            </w:pPr>
            <w:r w:rsidRPr="009F2C5F">
              <w:rPr>
                <w:rFonts w:eastAsia="Calibri"/>
              </w:rPr>
              <w:sym w:font="Wingdings" w:char="F0FC"/>
            </w:r>
          </w:p>
        </w:tc>
      </w:tr>
      <w:tr w:rsidR="003E61D9" w:rsidRPr="009F2C5F" w14:paraId="31B12206" w14:textId="77777777" w:rsidTr="00DE321C">
        <w:tc>
          <w:tcPr>
            <w:tcW w:w="262" w:type="pct"/>
            <w:shd w:val="clear" w:color="auto" w:fill="auto"/>
            <w:vAlign w:val="center"/>
          </w:tcPr>
          <w:p w14:paraId="7F855BCF" w14:textId="77777777" w:rsidR="003E61D9" w:rsidRPr="009F2C5F" w:rsidRDefault="003E61D9" w:rsidP="00DE321C">
            <w:pPr>
              <w:spacing w:line="260" w:lineRule="exact"/>
              <w:rPr>
                <w:rFonts w:eastAsia="Calibri"/>
              </w:rPr>
            </w:pPr>
            <w:r w:rsidRPr="009F2C5F">
              <w:rPr>
                <w:rFonts w:eastAsia="Calibri"/>
              </w:rPr>
              <w:t>2</w:t>
            </w:r>
          </w:p>
        </w:tc>
        <w:tc>
          <w:tcPr>
            <w:tcW w:w="1315" w:type="pct"/>
            <w:shd w:val="clear" w:color="auto" w:fill="auto"/>
          </w:tcPr>
          <w:p w14:paraId="3A201F0B" w14:textId="77777777" w:rsidR="003E61D9" w:rsidRPr="009F2C5F" w:rsidRDefault="003E61D9" w:rsidP="00DE321C">
            <w:pPr>
              <w:spacing w:line="260" w:lineRule="exact"/>
              <w:rPr>
                <w:rFonts w:eastAsia="Calibri"/>
              </w:rPr>
            </w:pPr>
            <w:r w:rsidRPr="009F2C5F">
              <w:rPr>
                <w:rFonts w:eastAsia="Calibri"/>
              </w:rPr>
              <w:t>Головной Банк</w:t>
            </w:r>
          </w:p>
          <w:p w14:paraId="7D53B2CC" w14:textId="77777777" w:rsidR="003E61D9" w:rsidRPr="009F2C5F" w:rsidRDefault="003E61D9" w:rsidP="00DE321C">
            <w:pPr>
              <w:spacing w:line="260" w:lineRule="exact"/>
              <w:rPr>
                <w:rFonts w:eastAsia="Calibri"/>
              </w:rPr>
            </w:pPr>
            <w:r w:rsidRPr="009F2C5F">
              <w:rPr>
                <w:rFonts w:eastAsia="Calibri"/>
              </w:rPr>
              <w:t xml:space="preserve">г. Минск, </w:t>
            </w:r>
          </w:p>
          <w:p w14:paraId="0EFF3918" w14:textId="77777777" w:rsidR="003E61D9" w:rsidRPr="009F2C5F" w:rsidRDefault="003E61D9" w:rsidP="00DE321C">
            <w:pPr>
              <w:spacing w:line="260" w:lineRule="exact"/>
              <w:rPr>
                <w:rFonts w:eastAsia="Calibri"/>
              </w:rPr>
            </w:pPr>
            <w:r w:rsidRPr="009F2C5F">
              <w:rPr>
                <w:rFonts w:eastAsia="Calibri"/>
              </w:rPr>
              <w:t>ул. Гамарника, 9/4, ЦБУ №2</w:t>
            </w:r>
          </w:p>
        </w:tc>
        <w:tc>
          <w:tcPr>
            <w:tcW w:w="642" w:type="pct"/>
            <w:shd w:val="clear" w:color="auto" w:fill="auto"/>
            <w:vAlign w:val="center"/>
          </w:tcPr>
          <w:p w14:paraId="703E004B" w14:textId="77777777" w:rsidR="003E61D9" w:rsidRPr="009F2C5F" w:rsidRDefault="003E61D9" w:rsidP="00DE321C">
            <w:pPr>
              <w:spacing w:line="260" w:lineRule="exact"/>
              <w:jc w:val="center"/>
              <w:rPr>
                <w:rFonts w:eastAsia="Calibri"/>
              </w:rPr>
            </w:pPr>
            <w:r w:rsidRPr="009F2C5F">
              <w:rPr>
                <w:rFonts w:eastAsia="Calibri"/>
              </w:rPr>
              <w:t>1552</w:t>
            </w:r>
          </w:p>
        </w:tc>
        <w:tc>
          <w:tcPr>
            <w:tcW w:w="908" w:type="pct"/>
            <w:shd w:val="clear" w:color="auto" w:fill="auto"/>
            <w:vAlign w:val="center"/>
          </w:tcPr>
          <w:p w14:paraId="159E2E64" w14:textId="77777777" w:rsidR="003E61D9" w:rsidRPr="009F2C5F" w:rsidRDefault="003E61D9" w:rsidP="00DE321C">
            <w:pPr>
              <w:spacing w:line="260" w:lineRule="exact"/>
              <w:jc w:val="center"/>
              <w:rPr>
                <w:rFonts w:eastAsia="Calibri"/>
              </w:rPr>
            </w:pPr>
            <w:r w:rsidRPr="009F2C5F">
              <w:rPr>
                <w:rFonts w:eastAsia="Calibri"/>
              </w:rPr>
              <w:sym w:font="Wingdings" w:char="F0FC"/>
            </w:r>
          </w:p>
        </w:tc>
        <w:tc>
          <w:tcPr>
            <w:tcW w:w="862" w:type="pct"/>
            <w:shd w:val="clear" w:color="auto" w:fill="auto"/>
            <w:vAlign w:val="center"/>
          </w:tcPr>
          <w:p w14:paraId="70667097" w14:textId="77777777" w:rsidR="003E61D9" w:rsidRPr="009F2C5F" w:rsidRDefault="003E61D9" w:rsidP="00DE321C">
            <w:pPr>
              <w:spacing w:line="260" w:lineRule="exact"/>
              <w:jc w:val="center"/>
              <w:rPr>
                <w:rFonts w:eastAsia="Calibri"/>
              </w:rPr>
            </w:pPr>
            <w:r w:rsidRPr="009F2C5F">
              <w:rPr>
                <w:rFonts w:eastAsia="Calibri"/>
              </w:rPr>
              <w:sym w:font="Wingdings" w:char="F0FC"/>
            </w:r>
          </w:p>
        </w:tc>
        <w:tc>
          <w:tcPr>
            <w:tcW w:w="1011" w:type="pct"/>
            <w:shd w:val="clear" w:color="auto" w:fill="auto"/>
            <w:vAlign w:val="center"/>
          </w:tcPr>
          <w:p w14:paraId="24FA4EE3" w14:textId="77777777" w:rsidR="003E61D9" w:rsidRPr="009F2C5F" w:rsidRDefault="003E61D9" w:rsidP="00DE321C">
            <w:pPr>
              <w:spacing w:line="260" w:lineRule="exact"/>
              <w:jc w:val="center"/>
              <w:rPr>
                <w:rFonts w:eastAsia="Calibri"/>
              </w:rPr>
            </w:pPr>
            <w:r w:rsidRPr="009F2C5F">
              <w:rPr>
                <w:rFonts w:eastAsia="Calibri"/>
              </w:rPr>
              <w:sym w:font="Wingdings" w:char="F0FC"/>
            </w:r>
          </w:p>
        </w:tc>
      </w:tr>
      <w:tr w:rsidR="003E61D9" w:rsidRPr="009F2C5F" w14:paraId="4E230AEA" w14:textId="77777777" w:rsidTr="00DE321C">
        <w:tc>
          <w:tcPr>
            <w:tcW w:w="262" w:type="pct"/>
            <w:shd w:val="clear" w:color="auto" w:fill="auto"/>
            <w:vAlign w:val="center"/>
          </w:tcPr>
          <w:p w14:paraId="7373058F" w14:textId="77777777" w:rsidR="003E61D9" w:rsidRPr="009F2C5F" w:rsidRDefault="003E61D9" w:rsidP="00DE321C">
            <w:pPr>
              <w:spacing w:line="260" w:lineRule="exact"/>
              <w:rPr>
                <w:rFonts w:eastAsia="Calibri"/>
              </w:rPr>
            </w:pPr>
            <w:r w:rsidRPr="009F2C5F">
              <w:rPr>
                <w:rFonts w:eastAsia="Calibri"/>
              </w:rPr>
              <w:t>3</w:t>
            </w:r>
          </w:p>
        </w:tc>
        <w:tc>
          <w:tcPr>
            <w:tcW w:w="1315" w:type="pct"/>
            <w:shd w:val="clear" w:color="auto" w:fill="auto"/>
          </w:tcPr>
          <w:p w14:paraId="1EA946CC" w14:textId="77777777" w:rsidR="003E61D9" w:rsidRPr="009F2C5F" w:rsidRDefault="003E61D9" w:rsidP="00DE321C">
            <w:pPr>
              <w:spacing w:line="260" w:lineRule="exact"/>
              <w:rPr>
                <w:rFonts w:eastAsia="Calibri"/>
              </w:rPr>
            </w:pPr>
            <w:r w:rsidRPr="009F2C5F">
              <w:rPr>
                <w:rFonts w:eastAsia="Calibri"/>
              </w:rPr>
              <w:t xml:space="preserve">Головной Банк, </w:t>
            </w:r>
          </w:p>
          <w:p w14:paraId="5F0DBFB9" w14:textId="77777777" w:rsidR="003E61D9" w:rsidRPr="009F2C5F" w:rsidRDefault="003E61D9" w:rsidP="00DE321C">
            <w:pPr>
              <w:spacing w:line="260" w:lineRule="exact"/>
              <w:rPr>
                <w:rFonts w:eastAsia="Calibri"/>
              </w:rPr>
            </w:pPr>
            <w:r w:rsidRPr="009F2C5F">
              <w:rPr>
                <w:rFonts w:eastAsia="Calibri"/>
              </w:rPr>
              <w:t xml:space="preserve">г. Минск, </w:t>
            </w:r>
          </w:p>
          <w:p w14:paraId="2D80FE37" w14:textId="77777777" w:rsidR="003E61D9" w:rsidRPr="009F2C5F" w:rsidRDefault="003E61D9" w:rsidP="00DE321C">
            <w:pPr>
              <w:spacing w:line="260" w:lineRule="exact"/>
              <w:rPr>
                <w:rFonts w:eastAsia="Calibri"/>
              </w:rPr>
            </w:pPr>
            <w:r w:rsidRPr="009F2C5F">
              <w:rPr>
                <w:rFonts w:eastAsia="Calibri"/>
              </w:rPr>
              <w:t xml:space="preserve">ул. </w:t>
            </w:r>
            <w:proofErr w:type="spellStart"/>
            <w:r w:rsidRPr="009F2C5F">
              <w:rPr>
                <w:rFonts w:eastAsia="Calibri"/>
              </w:rPr>
              <w:t>Кижеватова</w:t>
            </w:r>
            <w:proofErr w:type="spellEnd"/>
            <w:r w:rsidRPr="009F2C5F">
              <w:rPr>
                <w:rFonts w:eastAsia="Calibri"/>
              </w:rPr>
              <w:t>, 7/2</w:t>
            </w:r>
          </w:p>
        </w:tc>
        <w:tc>
          <w:tcPr>
            <w:tcW w:w="642" w:type="pct"/>
            <w:shd w:val="clear" w:color="auto" w:fill="auto"/>
            <w:vAlign w:val="center"/>
          </w:tcPr>
          <w:p w14:paraId="48A54DEF" w14:textId="77777777" w:rsidR="003E61D9" w:rsidRPr="009F2C5F" w:rsidRDefault="003E61D9" w:rsidP="00DE321C">
            <w:pPr>
              <w:spacing w:line="260" w:lineRule="exact"/>
              <w:jc w:val="center"/>
              <w:rPr>
                <w:rFonts w:eastAsia="Calibri"/>
              </w:rPr>
            </w:pPr>
            <w:r w:rsidRPr="009F2C5F">
              <w:rPr>
                <w:rFonts w:eastAsia="Calibri"/>
              </w:rPr>
              <w:t>425,7</w:t>
            </w:r>
          </w:p>
        </w:tc>
        <w:tc>
          <w:tcPr>
            <w:tcW w:w="908" w:type="pct"/>
            <w:shd w:val="clear" w:color="auto" w:fill="auto"/>
            <w:vAlign w:val="center"/>
          </w:tcPr>
          <w:p w14:paraId="08ABAE62" w14:textId="77777777" w:rsidR="003E61D9" w:rsidRPr="009F2C5F" w:rsidRDefault="003E61D9" w:rsidP="00DE321C">
            <w:pPr>
              <w:spacing w:line="260" w:lineRule="exact"/>
              <w:jc w:val="center"/>
              <w:rPr>
                <w:rFonts w:eastAsia="Calibri"/>
              </w:rPr>
            </w:pPr>
            <w:r w:rsidRPr="009F2C5F">
              <w:rPr>
                <w:rFonts w:eastAsia="Calibri"/>
              </w:rPr>
              <w:sym w:font="Wingdings" w:char="F0FC"/>
            </w:r>
          </w:p>
        </w:tc>
        <w:tc>
          <w:tcPr>
            <w:tcW w:w="862" w:type="pct"/>
            <w:shd w:val="clear" w:color="auto" w:fill="auto"/>
            <w:vAlign w:val="center"/>
          </w:tcPr>
          <w:p w14:paraId="3D4D8FF0" w14:textId="77777777" w:rsidR="003E61D9" w:rsidRPr="009F2C5F" w:rsidRDefault="003E61D9" w:rsidP="00DE321C">
            <w:pPr>
              <w:spacing w:line="260" w:lineRule="exact"/>
              <w:jc w:val="center"/>
              <w:rPr>
                <w:rFonts w:eastAsia="Calibri"/>
              </w:rPr>
            </w:pPr>
            <w:r w:rsidRPr="009F2C5F">
              <w:rPr>
                <w:rFonts w:eastAsia="Calibri"/>
              </w:rPr>
              <w:sym w:font="Wingdings" w:char="F0FC"/>
            </w:r>
          </w:p>
        </w:tc>
        <w:tc>
          <w:tcPr>
            <w:tcW w:w="1011" w:type="pct"/>
            <w:shd w:val="clear" w:color="auto" w:fill="auto"/>
            <w:vAlign w:val="center"/>
          </w:tcPr>
          <w:p w14:paraId="6397B5B7" w14:textId="77777777" w:rsidR="003E61D9" w:rsidRPr="009F2C5F" w:rsidRDefault="003E61D9" w:rsidP="00DE321C">
            <w:pPr>
              <w:spacing w:line="260" w:lineRule="exact"/>
              <w:jc w:val="center"/>
              <w:rPr>
                <w:rFonts w:eastAsia="Calibri"/>
              </w:rPr>
            </w:pPr>
            <w:r w:rsidRPr="009F2C5F">
              <w:rPr>
                <w:rFonts w:eastAsia="Calibri"/>
              </w:rPr>
              <w:sym w:font="Wingdings" w:char="F0FC"/>
            </w:r>
          </w:p>
        </w:tc>
      </w:tr>
      <w:tr w:rsidR="003E61D9" w:rsidRPr="009F2C5F" w14:paraId="7947B1A2" w14:textId="77777777" w:rsidTr="00DE321C">
        <w:tc>
          <w:tcPr>
            <w:tcW w:w="262" w:type="pct"/>
            <w:shd w:val="clear" w:color="auto" w:fill="auto"/>
            <w:vAlign w:val="center"/>
          </w:tcPr>
          <w:p w14:paraId="3166A041" w14:textId="77777777" w:rsidR="003E61D9" w:rsidRPr="009F2C5F" w:rsidRDefault="003E61D9" w:rsidP="00DE321C">
            <w:pPr>
              <w:spacing w:line="260" w:lineRule="exact"/>
              <w:rPr>
                <w:rFonts w:eastAsia="Calibri"/>
              </w:rPr>
            </w:pPr>
            <w:r w:rsidRPr="009F2C5F">
              <w:rPr>
                <w:rFonts w:eastAsia="Calibri"/>
              </w:rPr>
              <w:t>4</w:t>
            </w:r>
          </w:p>
        </w:tc>
        <w:tc>
          <w:tcPr>
            <w:tcW w:w="1315" w:type="pct"/>
            <w:shd w:val="clear" w:color="auto" w:fill="auto"/>
          </w:tcPr>
          <w:p w14:paraId="491EB102" w14:textId="77777777" w:rsidR="003E61D9" w:rsidRPr="009F2C5F" w:rsidRDefault="003E61D9" w:rsidP="00DE321C">
            <w:pPr>
              <w:spacing w:line="260" w:lineRule="exact"/>
              <w:rPr>
                <w:rFonts w:eastAsia="Calibri"/>
              </w:rPr>
            </w:pPr>
            <w:r w:rsidRPr="009F2C5F">
              <w:rPr>
                <w:rFonts w:eastAsia="Calibri"/>
              </w:rPr>
              <w:t>Головной Банк,</w:t>
            </w:r>
          </w:p>
          <w:p w14:paraId="397979EF" w14:textId="77777777" w:rsidR="003E61D9" w:rsidRPr="009F2C5F" w:rsidRDefault="003E61D9" w:rsidP="00DE321C">
            <w:pPr>
              <w:spacing w:line="260" w:lineRule="exact"/>
              <w:rPr>
                <w:rFonts w:eastAsia="Calibri"/>
              </w:rPr>
            </w:pPr>
            <w:r w:rsidRPr="009F2C5F">
              <w:rPr>
                <w:rFonts w:eastAsia="Calibri"/>
              </w:rPr>
              <w:t xml:space="preserve">г. Минск, </w:t>
            </w:r>
          </w:p>
          <w:p w14:paraId="0447A85C" w14:textId="77777777" w:rsidR="003E61D9" w:rsidRPr="009F2C5F" w:rsidRDefault="003E61D9" w:rsidP="00DE321C">
            <w:pPr>
              <w:spacing w:line="260" w:lineRule="exact"/>
              <w:rPr>
                <w:rFonts w:eastAsia="Calibri"/>
              </w:rPr>
            </w:pPr>
            <w:r w:rsidRPr="009F2C5F">
              <w:rPr>
                <w:rFonts w:eastAsia="Calibri"/>
              </w:rPr>
              <w:t>ул. Олешева, 9 (2, 4 этаж)</w:t>
            </w:r>
          </w:p>
        </w:tc>
        <w:tc>
          <w:tcPr>
            <w:tcW w:w="642" w:type="pct"/>
            <w:shd w:val="clear" w:color="auto" w:fill="auto"/>
            <w:vAlign w:val="center"/>
          </w:tcPr>
          <w:p w14:paraId="4C127F6D" w14:textId="77777777" w:rsidR="003E61D9" w:rsidRPr="009F2C5F" w:rsidRDefault="003E61D9" w:rsidP="00DE321C">
            <w:pPr>
              <w:spacing w:line="260" w:lineRule="exact"/>
              <w:jc w:val="center"/>
              <w:rPr>
                <w:rFonts w:eastAsia="Calibri"/>
              </w:rPr>
            </w:pPr>
            <w:r w:rsidRPr="009F2C5F">
              <w:rPr>
                <w:rFonts w:eastAsia="Calibri"/>
              </w:rPr>
              <w:t>248,9/</w:t>
            </w:r>
          </w:p>
          <w:p w14:paraId="7CAF66AA" w14:textId="77777777" w:rsidR="003E61D9" w:rsidRPr="009F2C5F" w:rsidRDefault="003E61D9" w:rsidP="00DE321C">
            <w:pPr>
              <w:spacing w:line="260" w:lineRule="exact"/>
              <w:jc w:val="center"/>
              <w:rPr>
                <w:rFonts w:eastAsia="Calibri"/>
              </w:rPr>
            </w:pPr>
            <w:r w:rsidRPr="009F2C5F">
              <w:rPr>
                <w:rFonts w:eastAsia="Calibri"/>
              </w:rPr>
              <w:t>178,9</w:t>
            </w:r>
          </w:p>
        </w:tc>
        <w:tc>
          <w:tcPr>
            <w:tcW w:w="908" w:type="pct"/>
            <w:shd w:val="clear" w:color="auto" w:fill="auto"/>
            <w:vAlign w:val="center"/>
          </w:tcPr>
          <w:p w14:paraId="70028170" w14:textId="77777777" w:rsidR="003E61D9" w:rsidRPr="009F2C5F" w:rsidRDefault="003E61D9" w:rsidP="00DE321C">
            <w:pPr>
              <w:spacing w:line="260" w:lineRule="exact"/>
              <w:jc w:val="center"/>
              <w:rPr>
                <w:rFonts w:eastAsia="Calibri"/>
              </w:rPr>
            </w:pPr>
            <w:r w:rsidRPr="009F2C5F">
              <w:rPr>
                <w:rFonts w:eastAsia="Calibri"/>
              </w:rPr>
              <w:sym w:font="Wingdings" w:char="F0FC"/>
            </w:r>
          </w:p>
        </w:tc>
        <w:tc>
          <w:tcPr>
            <w:tcW w:w="862" w:type="pct"/>
            <w:shd w:val="clear" w:color="auto" w:fill="auto"/>
            <w:vAlign w:val="center"/>
          </w:tcPr>
          <w:p w14:paraId="2B2CA54B" w14:textId="77777777" w:rsidR="003E61D9" w:rsidRPr="009F2C5F" w:rsidRDefault="003E61D9" w:rsidP="00DE321C">
            <w:pPr>
              <w:spacing w:line="260" w:lineRule="exact"/>
              <w:jc w:val="center"/>
              <w:rPr>
                <w:rFonts w:eastAsia="Calibri"/>
              </w:rPr>
            </w:pPr>
            <w:r w:rsidRPr="009F2C5F">
              <w:rPr>
                <w:rFonts w:eastAsia="Calibri"/>
              </w:rPr>
              <w:sym w:font="Wingdings" w:char="F0FC"/>
            </w:r>
          </w:p>
        </w:tc>
        <w:tc>
          <w:tcPr>
            <w:tcW w:w="1011" w:type="pct"/>
            <w:shd w:val="clear" w:color="auto" w:fill="auto"/>
            <w:vAlign w:val="center"/>
          </w:tcPr>
          <w:p w14:paraId="6ACDEE9B" w14:textId="77777777" w:rsidR="003E61D9" w:rsidRPr="009F2C5F" w:rsidRDefault="003E61D9" w:rsidP="00DE321C">
            <w:pPr>
              <w:spacing w:line="260" w:lineRule="exact"/>
              <w:jc w:val="center"/>
              <w:rPr>
                <w:rFonts w:eastAsia="Calibri"/>
              </w:rPr>
            </w:pPr>
            <w:r w:rsidRPr="009F2C5F">
              <w:rPr>
                <w:rFonts w:eastAsia="Calibri"/>
              </w:rPr>
              <w:sym w:font="Wingdings" w:char="F0FC"/>
            </w:r>
          </w:p>
        </w:tc>
      </w:tr>
      <w:tr w:rsidR="003E61D9" w:rsidRPr="009F2C5F" w14:paraId="6A3FDFC7" w14:textId="77777777" w:rsidTr="00DE321C">
        <w:tc>
          <w:tcPr>
            <w:tcW w:w="262" w:type="pct"/>
            <w:shd w:val="clear" w:color="auto" w:fill="auto"/>
            <w:vAlign w:val="center"/>
          </w:tcPr>
          <w:p w14:paraId="4E768179" w14:textId="77777777" w:rsidR="003E61D9" w:rsidRPr="009F2C5F" w:rsidRDefault="003E61D9" w:rsidP="00DE321C">
            <w:pPr>
              <w:spacing w:line="260" w:lineRule="exact"/>
              <w:rPr>
                <w:rFonts w:eastAsia="Calibri"/>
              </w:rPr>
            </w:pPr>
            <w:r w:rsidRPr="009F2C5F">
              <w:rPr>
                <w:rFonts w:eastAsia="Calibri"/>
              </w:rPr>
              <w:t>5</w:t>
            </w:r>
          </w:p>
        </w:tc>
        <w:tc>
          <w:tcPr>
            <w:tcW w:w="1315" w:type="pct"/>
            <w:shd w:val="clear" w:color="auto" w:fill="auto"/>
          </w:tcPr>
          <w:p w14:paraId="3351CEE8" w14:textId="77777777" w:rsidR="003E61D9" w:rsidRPr="009F2C5F" w:rsidRDefault="003E61D9" w:rsidP="00DE321C">
            <w:pPr>
              <w:spacing w:line="260" w:lineRule="exact"/>
              <w:rPr>
                <w:rFonts w:eastAsia="Calibri"/>
              </w:rPr>
            </w:pPr>
            <w:r w:rsidRPr="009F2C5F">
              <w:rPr>
                <w:rFonts w:eastAsia="Calibri"/>
              </w:rPr>
              <w:t xml:space="preserve">УРМ ЦБУ № 5, г. Минск, </w:t>
            </w:r>
          </w:p>
          <w:p w14:paraId="647B6CDA" w14:textId="77777777" w:rsidR="003E61D9" w:rsidRPr="009F2C5F" w:rsidRDefault="003E61D9" w:rsidP="00DE321C">
            <w:pPr>
              <w:spacing w:line="260" w:lineRule="exact"/>
              <w:rPr>
                <w:rFonts w:eastAsia="Calibri"/>
              </w:rPr>
            </w:pPr>
            <w:r w:rsidRPr="009F2C5F">
              <w:rPr>
                <w:rFonts w:eastAsia="Calibri"/>
              </w:rPr>
              <w:t>пр. Независимости, 6</w:t>
            </w:r>
          </w:p>
        </w:tc>
        <w:tc>
          <w:tcPr>
            <w:tcW w:w="642" w:type="pct"/>
            <w:shd w:val="clear" w:color="auto" w:fill="auto"/>
            <w:vAlign w:val="center"/>
          </w:tcPr>
          <w:p w14:paraId="6E0BC77A" w14:textId="77777777" w:rsidR="003E61D9" w:rsidRPr="009F2C5F" w:rsidRDefault="003E61D9" w:rsidP="00DE321C">
            <w:pPr>
              <w:spacing w:line="260" w:lineRule="exact"/>
              <w:jc w:val="center"/>
              <w:rPr>
                <w:rFonts w:eastAsia="Calibri"/>
              </w:rPr>
            </w:pPr>
            <w:r w:rsidRPr="009F2C5F">
              <w:rPr>
                <w:rFonts w:eastAsia="Calibri"/>
              </w:rPr>
              <w:t>63</w:t>
            </w:r>
          </w:p>
        </w:tc>
        <w:tc>
          <w:tcPr>
            <w:tcW w:w="908" w:type="pct"/>
            <w:shd w:val="clear" w:color="auto" w:fill="auto"/>
            <w:vAlign w:val="center"/>
          </w:tcPr>
          <w:p w14:paraId="54F07CD2" w14:textId="77777777" w:rsidR="003E61D9" w:rsidRPr="009F2C5F" w:rsidRDefault="003E61D9" w:rsidP="00DE321C">
            <w:pPr>
              <w:spacing w:line="260" w:lineRule="exact"/>
              <w:jc w:val="center"/>
              <w:rPr>
                <w:rFonts w:eastAsia="Calibri"/>
              </w:rPr>
            </w:pPr>
          </w:p>
        </w:tc>
        <w:tc>
          <w:tcPr>
            <w:tcW w:w="862" w:type="pct"/>
            <w:shd w:val="clear" w:color="auto" w:fill="auto"/>
            <w:vAlign w:val="center"/>
          </w:tcPr>
          <w:p w14:paraId="28F1548A" w14:textId="77777777" w:rsidR="003E61D9" w:rsidRPr="009F2C5F" w:rsidRDefault="003E61D9" w:rsidP="00DE321C">
            <w:pPr>
              <w:spacing w:line="260" w:lineRule="exact"/>
              <w:jc w:val="center"/>
              <w:rPr>
                <w:rFonts w:eastAsia="Calibri"/>
              </w:rPr>
            </w:pPr>
          </w:p>
        </w:tc>
        <w:tc>
          <w:tcPr>
            <w:tcW w:w="1011" w:type="pct"/>
            <w:shd w:val="clear" w:color="auto" w:fill="auto"/>
            <w:vAlign w:val="center"/>
          </w:tcPr>
          <w:p w14:paraId="4D44FA37" w14:textId="77777777" w:rsidR="003E61D9" w:rsidRPr="009F2C5F" w:rsidRDefault="003E61D9" w:rsidP="00DE321C">
            <w:pPr>
              <w:spacing w:line="260" w:lineRule="exact"/>
              <w:jc w:val="center"/>
              <w:rPr>
                <w:rFonts w:eastAsia="Calibri"/>
              </w:rPr>
            </w:pPr>
            <w:r w:rsidRPr="009F2C5F">
              <w:rPr>
                <w:rFonts w:eastAsia="Calibri"/>
              </w:rPr>
              <w:sym w:font="Wingdings" w:char="F0FC"/>
            </w:r>
          </w:p>
        </w:tc>
      </w:tr>
      <w:tr w:rsidR="003E61D9" w:rsidRPr="009F2C5F" w14:paraId="68A12882" w14:textId="77777777" w:rsidTr="00DE321C">
        <w:tc>
          <w:tcPr>
            <w:tcW w:w="262" w:type="pct"/>
            <w:shd w:val="clear" w:color="auto" w:fill="auto"/>
            <w:vAlign w:val="center"/>
          </w:tcPr>
          <w:p w14:paraId="2F78C04B" w14:textId="77777777" w:rsidR="003E61D9" w:rsidRPr="009F2C5F" w:rsidRDefault="003E61D9" w:rsidP="00DE321C">
            <w:pPr>
              <w:spacing w:line="260" w:lineRule="exact"/>
              <w:rPr>
                <w:rFonts w:eastAsia="Calibri"/>
              </w:rPr>
            </w:pPr>
            <w:r w:rsidRPr="009F2C5F">
              <w:rPr>
                <w:rFonts w:eastAsia="Calibri"/>
              </w:rPr>
              <w:t>6</w:t>
            </w:r>
          </w:p>
        </w:tc>
        <w:tc>
          <w:tcPr>
            <w:tcW w:w="1315" w:type="pct"/>
            <w:shd w:val="clear" w:color="auto" w:fill="auto"/>
          </w:tcPr>
          <w:p w14:paraId="4675BF68" w14:textId="77777777" w:rsidR="003E61D9" w:rsidRPr="009F2C5F" w:rsidRDefault="003E61D9" w:rsidP="00DE321C">
            <w:pPr>
              <w:spacing w:line="260" w:lineRule="exact"/>
              <w:rPr>
                <w:rFonts w:eastAsia="Calibri"/>
              </w:rPr>
            </w:pPr>
            <w:r w:rsidRPr="009F2C5F">
              <w:rPr>
                <w:rFonts w:eastAsia="Calibri"/>
              </w:rPr>
              <w:t xml:space="preserve">Головной Банк, г. Минск, </w:t>
            </w:r>
          </w:p>
          <w:p w14:paraId="2E3CE188" w14:textId="77777777" w:rsidR="003E61D9" w:rsidRPr="009F2C5F" w:rsidRDefault="003E61D9" w:rsidP="00DE321C">
            <w:pPr>
              <w:spacing w:line="260" w:lineRule="exact"/>
              <w:rPr>
                <w:rFonts w:eastAsia="Calibri"/>
              </w:rPr>
            </w:pPr>
            <w:r w:rsidRPr="009F2C5F">
              <w:rPr>
                <w:rFonts w:eastAsia="Calibri"/>
              </w:rPr>
              <w:t>пр. Независимости,</w:t>
            </w:r>
          </w:p>
          <w:p w14:paraId="70A4F5B2" w14:textId="77777777" w:rsidR="003E61D9" w:rsidRPr="009F2C5F" w:rsidRDefault="003E61D9" w:rsidP="00DE321C">
            <w:pPr>
              <w:spacing w:line="260" w:lineRule="exact"/>
              <w:rPr>
                <w:rFonts w:eastAsia="Calibri"/>
              </w:rPr>
            </w:pPr>
            <w:r w:rsidRPr="009F2C5F">
              <w:rPr>
                <w:rFonts w:eastAsia="Calibri"/>
              </w:rPr>
              <w:t>77</w:t>
            </w:r>
          </w:p>
        </w:tc>
        <w:tc>
          <w:tcPr>
            <w:tcW w:w="642" w:type="pct"/>
            <w:shd w:val="clear" w:color="auto" w:fill="auto"/>
            <w:vAlign w:val="center"/>
          </w:tcPr>
          <w:p w14:paraId="03729EF6" w14:textId="77777777" w:rsidR="003E61D9" w:rsidRPr="009F2C5F" w:rsidRDefault="003E61D9" w:rsidP="00DE321C">
            <w:pPr>
              <w:spacing w:line="260" w:lineRule="exact"/>
              <w:jc w:val="center"/>
              <w:rPr>
                <w:rFonts w:eastAsia="Calibri"/>
              </w:rPr>
            </w:pPr>
            <w:r w:rsidRPr="009F2C5F">
              <w:rPr>
                <w:rFonts w:eastAsia="Calibri"/>
              </w:rPr>
              <w:t>317,5</w:t>
            </w:r>
          </w:p>
        </w:tc>
        <w:tc>
          <w:tcPr>
            <w:tcW w:w="908" w:type="pct"/>
            <w:shd w:val="clear" w:color="auto" w:fill="auto"/>
            <w:vAlign w:val="center"/>
          </w:tcPr>
          <w:p w14:paraId="5F48E90E" w14:textId="77777777" w:rsidR="003E61D9" w:rsidRPr="009F2C5F" w:rsidRDefault="003E61D9" w:rsidP="00DE321C">
            <w:pPr>
              <w:spacing w:line="260" w:lineRule="exact"/>
              <w:jc w:val="center"/>
              <w:rPr>
                <w:rFonts w:eastAsia="Calibri"/>
              </w:rPr>
            </w:pPr>
          </w:p>
        </w:tc>
        <w:tc>
          <w:tcPr>
            <w:tcW w:w="862" w:type="pct"/>
            <w:shd w:val="clear" w:color="auto" w:fill="auto"/>
            <w:vAlign w:val="center"/>
          </w:tcPr>
          <w:p w14:paraId="0B21A5F1" w14:textId="77777777" w:rsidR="003E61D9" w:rsidRPr="009F2C5F" w:rsidRDefault="003E61D9" w:rsidP="00DE321C">
            <w:pPr>
              <w:spacing w:line="260" w:lineRule="exact"/>
              <w:jc w:val="center"/>
              <w:rPr>
                <w:rFonts w:eastAsia="Calibri"/>
              </w:rPr>
            </w:pPr>
            <w:r w:rsidRPr="009F2C5F">
              <w:rPr>
                <w:rFonts w:eastAsia="Calibri"/>
              </w:rPr>
              <w:sym w:font="Wingdings" w:char="F0FC"/>
            </w:r>
          </w:p>
        </w:tc>
        <w:tc>
          <w:tcPr>
            <w:tcW w:w="1011" w:type="pct"/>
            <w:shd w:val="clear" w:color="auto" w:fill="auto"/>
            <w:vAlign w:val="center"/>
          </w:tcPr>
          <w:p w14:paraId="24E7B896" w14:textId="77777777" w:rsidR="003E61D9" w:rsidRPr="009F2C5F" w:rsidRDefault="003E61D9" w:rsidP="00DE321C">
            <w:pPr>
              <w:spacing w:line="260" w:lineRule="exact"/>
              <w:jc w:val="center"/>
              <w:rPr>
                <w:rFonts w:eastAsia="Calibri"/>
              </w:rPr>
            </w:pPr>
            <w:r w:rsidRPr="009F2C5F">
              <w:rPr>
                <w:rFonts w:eastAsia="Calibri"/>
              </w:rPr>
              <w:sym w:font="Wingdings" w:char="F0FC"/>
            </w:r>
          </w:p>
        </w:tc>
      </w:tr>
      <w:tr w:rsidR="003E61D9" w:rsidRPr="009F2C5F" w14:paraId="12DA9632" w14:textId="77777777" w:rsidTr="00DE321C">
        <w:tc>
          <w:tcPr>
            <w:tcW w:w="262" w:type="pct"/>
            <w:shd w:val="clear" w:color="auto" w:fill="auto"/>
            <w:vAlign w:val="center"/>
          </w:tcPr>
          <w:p w14:paraId="099BF126" w14:textId="77777777" w:rsidR="003E61D9" w:rsidRPr="009F2C5F" w:rsidRDefault="003E61D9" w:rsidP="00DE321C">
            <w:pPr>
              <w:spacing w:line="260" w:lineRule="exact"/>
              <w:rPr>
                <w:rFonts w:eastAsia="Calibri"/>
              </w:rPr>
            </w:pPr>
            <w:r w:rsidRPr="009F2C5F">
              <w:rPr>
                <w:rFonts w:eastAsia="Calibri"/>
              </w:rPr>
              <w:t>7</w:t>
            </w:r>
          </w:p>
        </w:tc>
        <w:tc>
          <w:tcPr>
            <w:tcW w:w="1315" w:type="pct"/>
            <w:shd w:val="clear" w:color="auto" w:fill="auto"/>
          </w:tcPr>
          <w:p w14:paraId="3E7F0430" w14:textId="77777777" w:rsidR="003E61D9" w:rsidRPr="009F2C5F" w:rsidRDefault="003E61D9" w:rsidP="00DE321C">
            <w:pPr>
              <w:spacing w:line="260" w:lineRule="exact"/>
              <w:rPr>
                <w:color w:val="000000"/>
              </w:rPr>
            </w:pPr>
            <w:r w:rsidRPr="009F2C5F">
              <w:rPr>
                <w:color w:val="000000"/>
              </w:rPr>
              <w:t>г. Минск, Победителей, 19, РКЦ №1, ПРК №3</w:t>
            </w:r>
          </w:p>
          <w:p w14:paraId="29D086EC" w14:textId="77777777" w:rsidR="003E61D9" w:rsidRPr="009F2C5F" w:rsidRDefault="003E61D9" w:rsidP="00DE321C">
            <w:pPr>
              <w:spacing w:line="260" w:lineRule="exact"/>
              <w:rPr>
                <w:color w:val="000000"/>
              </w:rPr>
            </w:pPr>
            <w:r w:rsidRPr="009F2C5F">
              <w:rPr>
                <w:color w:val="000000"/>
              </w:rPr>
              <w:t>г/к «Юбилейный»</w:t>
            </w:r>
          </w:p>
        </w:tc>
        <w:tc>
          <w:tcPr>
            <w:tcW w:w="642" w:type="pct"/>
            <w:shd w:val="clear" w:color="auto" w:fill="auto"/>
            <w:vAlign w:val="center"/>
          </w:tcPr>
          <w:p w14:paraId="3FD4CB46" w14:textId="77777777" w:rsidR="003E61D9" w:rsidRPr="009F2C5F" w:rsidRDefault="003E61D9" w:rsidP="00DE321C">
            <w:pPr>
              <w:spacing w:line="260" w:lineRule="exact"/>
              <w:jc w:val="center"/>
              <w:rPr>
                <w:color w:val="000000"/>
              </w:rPr>
            </w:pPr>
            <w:r w:rsidRPr="009F2C5F">
              <w:rPr>
                <w:color w:val="000000"/>
              </w:rPr>
              <w:t>104,0</w:t>
            </w:r>
          </w:p>
        </w:tc>
        <w:tc>
          <w:tcPr>
            <w:tcW w:w="908" w:type="pct"/>
            <w:shd w:val="clear" w:color="auto" w:fill="auto"/>
            <w:vAlign w:val="center"/>
          </w:tcPr>
          <w:p w14:paraId="61871777" w14:textId="77777777" w:rsidR="003E61D9" w:rsidRPr="009F2C5F" w:rsidRDefault="003E61D9" w:rsidP="00DE321C">
            <w:pPr>
              <w:spacing w:line="260" w:lineRule="exact"/>
              <w:jc w:val="center"/>
              <w:rPr>
                <w:rFonts w:eastAsia="Calibri"/>
              </w:rPr>
            </w:pPr>
          </w:p>
        </w:tc>
        <w:tc>
          <w:tcPr>
            <w:tcW w:w="862" w:type="pct"/>
            <w:shd w:val="clear" w:color="auto" w:fill="auto"/>
            <w:vAlign w:val="center"/>
          </w:tcPr>
          <w:p w14:paraId="169C24AC" w14:textId="77777777" w:rsidR="003E61D9" w:rsidRPr="009F2C5F" w:rsidRDefault="003E61D9" w:rsidP="00DE321C">
            <w:pPr>
              <w:spacing w:line="260" w:lineRule="exact"/>
              <w:jc w:val="center"/>
              <w:rPr>
                <w:rFonts w:eastAsia="Calibri"/>
              </w:rPr>
            </w:pPr>
          </w:p>
        </w:tc>
        <w:tc>
          <w:tcPr>
            <w:tcW w:w="1011" w:type="pct"/>
            <w:shd w:val="clear" w:color="auto" w:fill="auto"/>
            <w:vAlign w:val="center"/>
          </w:tcPr>
          <w:p w14:paraId="7F37984C" w14:textId="77777777" w:rsidR="003E61D9" w:rsidRPr="009F2C5F" w:rsidRDefault="003E61D9" w:rsidP="00DE321C">
            <w:pPr>
              <w:spacing w:line="260" w:lineRule="exact"/>
              <w:jc w:val="center"/>
              <w:rPr>
                <w:rFonts w:eastAsia="Calibri"/>
              </w:rPr>
            </w:pPr>
            <w:r w:rsidRPr="009F2C5F">
              <w:rPr>
                <w:rFonts w:eastAsia="Calibri"/>
              </w:rPr>
              <w:sym w:font="Wingdings" w:char="F0FC"/>
            </w:r>
          </w:p>
        </w:tc>
      </w:tr>
      <w:tr w:rsidR="003E61D9" w:rsidRPr="009F2C5F" w14:paraId="51A88FC3" w14:textId="77777777" w:rsidTr="00DE321C">
        <w:tc>
          <w:tcPr>
            <w:tcW w:w="262" w:type="pct"/>
            <w:shd w:val="clear" w:color="auto" w:fill="auto"/>
            <w:vAlign w:val="center"/>
          </w:tcPr>
          <w:p w14:paraId="66C0B5EF" w14:textId="77777777" w:rsidR="003E61D9" w:rsidRPr="009F2C5F" w:rsidRDefault="003E61D9" w:rsidP="00DE321C">
            <w:pPr>
              <w:spacing w:line="260" w:lineRule="exact"/>
              <w:rPr>
                <w:rFonts w:eastAsia="Calibri"/>
              </w:rPr>
            </w:pPr>
            <w:r w:rsidRPr="009F2C5F">
              <w:rPr>
                <w:rFonts w:eastAsia="Calibri"/>
              </w:rPr>
              <w:t>8</w:t>
            </w:r>
          </w:p>
        </w:tc>
        <w:tc>
          <w:tcPr>
            <w:tcW w:w="1315" w:type="pct"/>
            <w:shd w:val="clear" w:color="auto" w:fill="auto"/>
          </w:tcPr>
          <w:p w14:paraId="0A106D64" w14:textId="77777777" w:rsidR="003E61D9" w:rsidRPr="009F2C5F" w:rsidRDefault="003E61D9" w:rsidP="00DE321C">
            <w:pPr>
              <w:spacing w:line="260" w:lineRule="exact"/>
              <w:rPr>
                <w:color w:val="000000"/>
              </w:rPr>
            </w:pPr>
            <w:r w:rsidRPr="009F2C5F">
              <w:rPr>
                <w:color w:val="000000"/>
              </w:rPr>
              <w:t xml:space="preserve">Минский р-н, </w:t>
            </w:r>
          </w:p>
          <w:p w14:paraId="33414775" w14:textId="77777777" w:rsidR="003E61D9" w:rsidRPr="009F2C5F" w:rsidRDefault="003E61D9" w:rsidP="00DE321C">
            <w:pPr>
              <w:spacing w:line="260" w:lineRule="exact"/>
              <w:rPr>
                <w:color w:val="000000"/>
              </w:rPr>
            </w:pPr>
            <w:proofErr w:type="spellStart"/>
            <w:r w:rsidRPr="009F2C5F">
              <w:rPr>
                <w:color w:val="000000"/>
              </w:rPr>
              <w:t>аг</w:t>
            </w:r>
            <w:proofErr w:type="spellEnd"/>
            <w:r w:rsidRPr="009F2C5F">
              <w:rPr>
                <w:color w:val="000000"/>
              </w:rPr>
              <w:t xml:space="preserve">. Ждановичи, </w:t>
            </w:r>
          </w:p>
          <w:p w14:paraId="6A5F1AD5" w14:textId="77777777" w:rsidR="003E61D9" w:rsidRPr="009F2C5F" w:rsidRDefault="003E61D9" w:rsidP="00DE321C">
            <w:pPr>
              <w:spacing w:line="260" w:lineRule="exact"/>
              <w:rPr>
                <w:color w:val="000000"/>
              </w:rPr>
            </w:pPr>
            <w:proofErr w:type="spellStart"/>
            <w:r w:rsidRPr="009F2C5F">
              <w:rPr>
                <w:color w:val="000000"/>
              </w:rPr>
              <w:t>cан</w:t>
            </w:r>
            <w:proofErr w:type="spellEnd"/>
            <w:r w:rsidRPr="009F2C5F">
              <w:rPr>
                <w:color w:val="000000"/>
              </w:rPr>
              <w:t xml:space="preserve">. «Криница», </w:t>
            </w:r>
          </w:p>
          <w:p w14:paraId="5D955A95" w14:textId="77777777" w:rsidR="003E61D9" w:rsidRPr="009F2C5F" w:rsidRDefault="003E61D9" w:rsidP="00DE321C">
            <w:pPr>
              <w:spacing w:line="260" w:lineRule="exact"/>
              <w:rPr>
                <w:color w:val="000000"/>
              </w:rPr>
            </w:pPr>
            <w:r w:rsidRPr="009F2C5F">
              <w:rPr>
                <w:color w:val="000000"/>
              </w:rPr>
              <w:t>ПРК №5</w:t>
            </w:r>
          </w:p>
        </w:tc>
        <w:tc>
          <w:tcPr>
            <w:tcW w:w="642" w:type="pct"/>
            <w:shd w:val="clear" w:color="auto" w:fill="auto"/>
            <w:vAlign w:val="center"/>
          </w:tcPr>
          <w:p w14:paraId="45C0F3F9" w14:textId="77777777" w:rsidR="003E61D9" w:rsidRPr="009F2C5F" w:rsidRDefault="003E61D9" w:rsidP="00DE321C">
            <w:pPr>
              <w:spacing w:line="260" w:lineRule="exact"/>
              <w:jc w:val="center"/>
              <w:rPr>
                <w:color w:val="000000"/>
              </w:rPr>
            </w:pPr>
            <w:r w:rsidRPr="009F2C5F">
              <w:rPr>
                <w:color w:val="000000"/>
              </w:rPr>
              <w:t>9,3</w:t>
            </w:r>
          </w:p>
        </w:tc>
        <w:tc>
          <w:tcPr>
            <w:tcW w:w="908" w:type="pct"/>
            <w:shd w:val="clear" w:color="auto" w:fill="auto"/>
            <w:vAlign w:val="center"/>
          </w:tcPr>
          <w:p w14:paraId="165C7C3D" w14:textId="77777777" w:rsidR="003E61D9" w:rsidRPr="009F2C5F" w:rsidRDefault="003E61D9" w:rsidP="00DE321C">
            <w:pPr>
              <w:spacing w:line="260" w:lineRule="exact"/>
              <w:jc w:val="center"/>
              <w:rPr>
                <w:rFonts w:eastAsia="Calibri"/>
              </w:rPr>
            </w:pPr>
          </w:p>
        </w:tc>
        <w:tc>
          <w:tcPr>
            <w:tcW w:w="862" w:type="pct"/>
            <w:shd w:val="clear" w:color="auto" w:fill="auto"/>
            <w:vAlign w:val="center"/>
          </w:tcPr>
          <w:p w14:paraId="7516EF66" w14:textId="77777777" w:rsidR="003E61D9" w:rsidRPr="009F2C5F" w:rsidRDefault="003E61D9" w:rsidP="00DE321C">
            <w:pPr>
              <w:spacing w:line="260" w:lineRule="exact"/>
              <w:jc w:val="center"/>
              <w:rPr>
                <w:rFonts w:eastAsia="Calibri"/>
              </w:rPr>
            </w:pPr>
          </w:p>
        </w:tc>
        <w:tc>
          <w:tcPr>
            <w:tcW w:w="1011" w:type="pct"/>
            <w:shd w:val="clear" w:color="auto" w:fill="auto"/>
            <w:vAlign w:val="center"/>
          </w:tcPr>
          <w:p w14:paraId="0BEB0196" w14:textId="77777777" w:rsidR="003E61D9" w:rsidRPr="009F2C5F" w:rsidRDefault="003E61D9" w:rsidP="00DE321C">
            <w:pPr>
              <w:spacing w:line="260" w:lineRule="exact"/>
              <w:jc w:val="center"/>
              <w:rPr>
                <w:rFonts w:eastAsia="Calibri"/>
              </w:rPr>
            </w:pPr>
            <w:r w:rsidRPr="009F2C5F">
              <w:rPr>
                <w:rFonts w:eastAsia="Calibri"/>
              </w:rPr>
              <w:sym w:font="Wingdings" w:char="F0FC"/>
            </w:r>
          </w:p>
        </w:tc>
      </w:tr>
      <w:tr w:rsidR="003E61D9" w:rsidRPr="009F2C5F" w14:paraId="01888E33" w14:textId="77777777" w:rsidTr="00DE321C">
        <w:tc>
          <w:tcPr>
            <w:tcW w:w="262" w:type="pct"/>
            <w:shd w:val="clear" w:color="auto" w:fill="auto"/>
            <w:vAlign w:val="center"/>
          </w:tcPr>
          <w:p w14:paraId="4AA0157D" w14:textId="77777777" w:rsidR="003E61D9" w:rsidRPr="009F2C5F" w:rsidRDefault="003E61D9" w:rsidP="00DE321C">
            <w:pPr>
              <w:spacing w:line="260" w:lineRule="exact"/>
              <w:rPr>
                <w:rFonts w:eastAsia="Calibri"/>
              </w:rPr>
            </w:pPr>
          </w:p>
        </w:tc>
        <w:tc>
          <w:tcPr>
            <w:tcW w:w="1315" w:type="pct"/>
            <w:shd w:val="clear" w:color="auto" w:fill="auto"/>
          </w:tcPr>
          <w:p w14:paraId="7A653A97" w14:textId="77777777" w:rsidR="003E61D9" w:rsidRPr="009F2C5F" w:rsidRDefault="003E61D9" w:rsidP="00DE321C">
            <w:pPr>
              <w:spacing w:line="260" w:lineRule="exact"/>
              <w:rPr>
                <w:color w:val="000000"/>
              </w:rPr>
            </w:pPr>
            <w:r w:rsidRPr="009F2C5F">
              <w:rPr>
                <w:color w:val="000000"/>
              </w:rPr>
              <w:t xml:space="preserve">г. Минск, </w:t>
            </w:r>
          </w:p>
          <w:p w14:paraId="1885BF6C" w14:textId="77777777" w:rsidR="003E61D9" w:rsidRPr="009F2C5F" w:rsidRDefault="003E61D9" w:rsidP="00DE321C">
            <w:pPr>
              <w:spacing w:line="260" w:lineRule="exact"/>
              <w:rPr>
                <w:color w:val="000000"/>
              </w:rPr>
            </w:pPr>
            <w:r w:rsidRPr="009F2C5F">
              <w:rPr>
                <w:color w:val="000000"/>
              </w:rPr>
              <w:t>ул. Тимирязева, 125/1, ПОВ№26</w:t>
            </w:r>
          </w:p>
          <w:p w14:paraId="5E0D62C8" w14:textId="77777777" w:rsidR="003E61D9" w:rsidRPr="009F2C5F" w:rsidRDefault="003E61D9" w:rsidP="00DE321C">
            <w:pPr>
              <w:rPr>
                <w:color w:val="000000"/>
              </w:rPr>
            </w:pPr>
            <w:r w:rsidRPr="009F2C5F">
              <w:rPr>
                <w:color w:val="000000"/>
              </w:rPr>
              <w:t>ТЦ «Мир моды – 3»</w:t>
            </w:r>
          </w:p>
        </w:tc>
        <w:tc>
          <w:tcPr>
            <w:tcW w:w="642" w:type="pct"/>
            <w:shd w:val="clear" w:color="auto" w:fill="auto"/>
            <w:vAlign w:val="center"/>
          </w:tcPr>
          <w:p w14:paraId="4293769C" w14:textId="77777777" w:rsidR="003E61D9" w:rsidRPr="009F2C5F" w:rsidRDefault="003E61D9" w:rsidP="00DE321C">
            <w:pPr>
              <w:spacing w:line="260" w:lineRule="exact"/>
              <w:jc w:val="center"/>
              <w:rPr>
                <w:color w:val="000000"/>
              </w:rPr>
            </w:pPr>
            <w:r w:rsidRPr="009F2C5F">
              <w:rPr>
                <w:color w:val="000000"/>
              </w:rPr>
              <w:t>4,9</w:t>
            </w:r>
          </w:p>
        </w:tc>
        <w:tc>
          <w:tcPr>
            <w:tcW w:w="908" w:type="pct"/>
            <w:shd w:val="clear" w:color="auto" w:fill="auto"/>
            <w:vAlign w:val="center"/>
          </w:tcPr>
          <w:p w14:paraId="2E3A245A" w14:textId="77777777" w:rsidR="003E61D9" w:rsidRPr="009F2C5F" w:rsidRDefault="003E61D9" w:rsidP="00DE321C">
            <w:pPr>
              <w:spacing w:line="260" w:lineRule="exact"/>
              <w:jc w:val="center"/>
              <w:rPr>
                <w:rFonts w:eastAsia="Calibri"/>
              </w:rPr>
            </w:pPr>
          </w:p>
        </w:tc>
        <w:tc>
          <w:tcPr>
            <w:tcW w:w="862" w:type="pct"/>
            <w:shd w:val="clear" w:color="auto" w:fill="auto"/>
            <w:vAlign w:val="center"/>
          </w:tcPr>
          <w:p w14:paraId="079156D5" w14:textId="77777777" w:rsidR="003E61D9" w:rsidRPr="009F2C5F" w:rsidRDefault="003E61D9" w:rsidP="00DE321C">
            <w:pPr>
              <w:spacing w:line="260" w:lineRule="exact"/>
              <w:jc w:val="center"/>
              <w:rPr>
                <w:rFonts w:eastAsia="Calibri"/>
              </w:rPr>
            </w:pPr>
          </w:p>
        </w:tc>
        <w:tc>
          <w:tcPr>
            <w:tcW w:w="1011" w:type="pct"/>
            <w:shd w:val="clear" w:color="auto" w:fill="auto"/>
            <w:vAlign w:val="center"/>
          </w:tcPr>
          <w:p w14:paraId="6DBCDD74" w14:textId="77777777" w:rsidR="003E61D9" w:rsidRPr="009F2C5F" w:rsidRDefault="003E61D9" w:rsidP="00DE321C">
            <w:pPr>
              <w:spacing w:line="260" w:lineRule="exact"/>
              <w:jc w:val="center"/>
              <w:rPr>
                <w:rFonts w:eastAsia="Calibri"/>
              </w:rPr>
            </w:pPr>
            <w:r w:rsidRPr="009F2C5F">
              <w:rPr>
                <w:rFonts w:eastAsia="Calibri"/>
              </w:rPr>
              <w:sym w:font="Wingdings" w:char="F0FC"/>
            </w:r>
          </w:p>
        </w:tc>
      </w:tr>
      <w:tr w:rsidR="003E61D9" w:rsidRPr="009F2C5F" w14:paraId="14440839" w14:textId="77777777" w:rsidTr="00DE321C">
        <w:tc>
          <w:tcPr>
            <w:tcW w:w="262" w:type="pct"/>
            <w:shd w:val="clear" w:color="auto" w:fill="auto"/>
            <w:vAlign w:val="center"/>
          </w:tcPr>
          <w:p w14:paraId="6EC3F318" w14:textId="77777777" w:rsidR="003E61D9" w:rsidRPr="009F2C5F" w:rsidRDefault="003E61D9" w:rsidP="00DE321C">
            <w:pPr>
              <w:spacing w:line="260" w:lineRule="exact"/>
              <w:rPr>
                <w:rFonts w:eastAsia="Calibri"/>
              </w:rPr>
            </w:pPr>
            <w:r w:rsidRPr="009F2C5F">
              <w:rPr>
                <w:rFonts w:eastAsia="Calibri"/>
              </w:rPr>
              <w:t>9</w:t>
            </w:r>
          </w:p>
        </w:tc>
        <w:tc>
          <w:tcPr>
            <w:tcW w:w="1315" w:type="pct"/>
            <w:shd w:val="clear" w:color="auto" w:fill="auto"/>
          </w:tcPr>
          <w:p w14:paraId="6E51E53D" w14:textId="77777777" w:rsidR="003E61D9" w:rsidRPr="009F2C5F" w:rsidRDefault="003E61D9" w:rsidP="00DE321C">
            <w:pPr>
              <w:spacing w:line="260" w:lineRule="exact"/>
              <w:rPr>
                <w:color w:val="000000"/>
              </w:rPr>
            </w:pPr>
            <w:r w:rsidRPr="009F2C5F">
              <w:rPr>
                <w:color w:val="000000"/>
              </w:rPr>
              <w:t xml:space="preserve">г. Минск, </w:t>
            </w:r>
          </w:p>
          <w:p w14:paraId="56D454C3" w14:textId="77777777" w:rsidR="003E61D9" w:rsidRPr="009F2C5F" w:rsidRDefault="003E61D9" w:rsidP="00DE321C">
            <w:pPr>
              <w:spacing w:line="260" w:lineRule="exact"/>
              <w:rPr>
                <w:color w:val="000000"/>
              </w:rPr>
            </w:pPr>
            <w:r w:rsidRPr="009F2C5F">
              <w:rPr>
                <w:color w:val="000000"/>
              </w:rPr>
              <w:t>ул. Тимирязева, 114, ПОВ№27,28,29,30, 31 (кассы ГАИ)</w:t>
            </w:r>
          </w:p>
        </w:tc>
        <w:tc>
          <w:tcPr>
            <w:tcW w:w="642" w:type="pct"/>
            <w:shd w:val="clear" w:color="auto" w:fill="auto"/>
            <w:vAlign w:val="center"/>
          </w:tcPr>
          <w:p w14:paraId="2AC4A391" w14:textId="77777777" w:rsidR="003E61D9" w:rsidRPr="009F2C5F" w:rsidRDefault="003E61D9" w:rsidP="00DE321C">
            <w:pPr>
              <w:spacing w:line="260" w:lineRule="exact"/>
              <w:jc w:val="center"/>
              <w:rPr>
                <w:color w:val="000000"/>
              </w:rPr>
            </w:pPr>
            <w:r w:rsidRPr="009F2C5F">
              <w:rPr>
                <w:color w:val="000000"/>
              </w:rPr>
              <w:t>48,28</w:t>
            </w:r>
          </w:p>
        </w:tc>
        <w:tc>
          <w:tcPr>
            <w:tcW w:w="908" w:type="pct"/>
            <w:shd w:val="clear" w:color="auto" w:fill="auto"/>
            <w:vAlign w:val="center"/>
          </w:tcPr>
          <w:p w14:paraId="54C3CCA3" w14:textId="77777777" w:rsidR="003E61D9" w:rsidRPr="009F2C5F" w:rsidRDefault="003E61D9" w:rsidP="00DE321C">
            <w:pPr>
              <w:spacing w:line="260" w:lineRule="exact"/>
              <w:jc w:val="center"/>
              <w:rPr>
                <w:rFonts w:eastAsia="Calibri"/>
              </w:rPr>
            </w:pPr>
          </w:p>
        </w:tc>
        <w:tc>
          <w:tcPr>
            <w:tcW w:w="862" w:type="pct"/>
            <w:shd w:val="clear" w:color="auto" w:fill="auto"/>
            <w:vAlign w:val="center"/>
          </w:tcPr>
          <w:p w14:paraId="768E76AF" w14:textId="77777777" w:rsidR="003E61D9" w:rsidRPr="009F2C5F" w:rsidRDefault="003E61D9" w:rsidP="00DE321C">
            <w:pPr>
              <w:spacing w:line="260" w:lineRule="exact"/>
              <w:jc w:val="center"/>
              <w:rPr>
                <w:rFonts w:eastAsia="Calibri"/>
              </w:rPr>
            </w:pPr>
          </w:p>
        </w:tc>
        <w:tc>
          <w:tcPr>
            <w:tcW w:w="1011" w:type="pct"/>
            <w:shd w:val="clear" w:color="auto" w:fill="auto"/>
            <w:vAlign w:val="center"/>
          </w:tcPr>
          <w:p w14:paraId="526BFFE0" w14:textId="77777777" w:rsidR="003E61D9" w:rsidRPr="009F2C5F" w:rsidRDefault="003E61D9" w:rsidP="00DE321C">
            <w:pPr>
              <w:spacing w:line="260" w:lineRule="exact"/>
              <w:jc w:val="center"/>
              <w:rPr>
                <w:rFonts w:eastAsia="Calibri"/>
              </w:rPr>
            </w:pPr>
            <w:r w:rsidRPr="009F2C5F">
              <w:rPr>
                <w:rFonts w:eastAsia="Calibri"/>
              </w:rPr>
              <w:sym w:font="Wingdings" w:char="F0FC"/>
            </w:r>
          </w:p>
        </w:tc>
      </w:tr>
      <w:tr w:rsidR="003E61D9" w:rsidRPr="009F2C5F" w14:paraId="4BB70793" w14:textId="77777777" w:rsidTr="00DE321C">
        <w:tc>
          <w:tcPr>
            <w:tcW w:w="262" w:type="pct"/>
            <w:shd w:val="clear" w:color="auto" w:fill="auto"/>
            <w:vAlign w:val="center"/>
          </w:tcPr>
          <w:p w14:paraId="10FC3000" w14:textId="77777777" w:rsidR="003E61D9" w:rsidRPr="009F2C5F" w:rsidRDefault="003E61D9" w:rsidP="00DE321C">
            <w:pPr>
              <w:spacing w:line="260" w:lineRule="exact"/>
              <w:rPr>
                <w:rFonts w:eastAsia="Calibri"/>
              </w:rPr>
            </w:pPr>
          </w:p>
        </w:tc>
        <w:tc>
          <w:tcPr>
            <w:tcW w:w="1315" w:type="pct"/>
            <w:shd w:val="clear" w:color="auto" w:fill="auto"/>
          </w:tcPr>
          <w:p w14:paraId="35CA39CE" w14:textId="77777777" w:rsidR="003E61D9" w:rsidRPr="009F2C5F" w:rsidRDefault="003E61D9" w:rsidP="00DE321C">
            <w:pPr>
              <w:spacing w:line="260" w:lineRule="exact"/>
              <w:rPr>
                <w:color w:val="000000"/>
              </w:rPr>
            </w:pPr>
            <w:r w:rsidRPr="009F2C5F">
              <w:rPr>
                <w:color w:val="000000"/>
              </w:rPr>
              <w:t xml:space="preserve">г. Минск, </w:t>
            </w:r>
          </w:p>
          <w:p w14:paraId="2A186A74" w14:textId="77777777" w:rsidR="003E61D9" w:rsidRPr="009F2C5F" w:rsidRDefault="003E61D9" w:rsidP="00DE321C">
            <w:pPr>
              <w:spacing w:line="260" w:lineRule="exact"/>
              <w:rPr>
                <w:color w:val="000000"/>
              </w:rPr>
            </w:pPr>
            <w:r w:rsidRPr="009F2C5F">
              <w:rPr>
                <w:color w:val="000000"/>
              </w:rPr>
              <w:t>ул. Тимирязева, 125/14, ПОВ№36</w:t>
            </w:r>
          </w:p>
          <w:p w14:paraId="05B8BD16" w14:textId="77777777" w:rsidR="003E61D9" w:rsidRPr="009F2C5F" w:rsidRDefault="003E61D9" w:rsidP="00DE321C">
            <w:pPr>
              <w:spacing w:line="260" w:lineRule="exact"/>
              <w:rPr>
                <w:color w:val="000000"/>
              </w:rPr>
            </w:pPr>
            <w:r w:rsidRPr="009F2C5F">
              <w:rPr>
                <w:color w:val="000000"/>
              </w:rPr>
              <w:t>(ТЦ «Галерея моды-4», пав. №8)</w:t>
            </w:r>
          </w:p>
        </w:tc>
        <w:tc>
          <w:tcPr>
            <w:tcW w:w="642" w:type="pct"/>
            <w:shd w:val="clear" w:color="auto" w:fill="auto"/>
            <w:vAlign w:val="center"/>
          </w:tcPr>
          <w:p w14:paraId="1B3A9969" w14:textId="77777777" w:rsidR="003E61D9" w:rsidRPr="009F2C5F" w:rsidRDefault="003E61D9" w:rsidP="00DE321C">
            <w:pPr>
              <w:spacing w:line="260" w:lineRule="exact"/>
              <w:jc w:val="center"/>
              <w:rPr>
                <w:color w:val="000000"/>
              </w:rPr>
            </w:pPr>
            <w:r w:rsidRPr="009F2C5F">
              <w:rPr>
                <w:color w:val="000000"/>
              </w:rPr>
              <w:t>25,1</w:t>
            </w:r>
          </w:p>
        </w:tc>
        <w:tc>
          <w:tcPr>
            <w:tcW w:w="908" w:type="pct"/>
            <w:shd w:val="clear" w:color="auto" w:fill="auto"/>
            <w:vAlign w:val="center"/>
          </w:tcPr>
          <w:p w14:paraId="321C0F43" w14:textId="77777777" w:rsidR="003E61D9" w:rsidRPr="009F2C5F" w:rsidRDefault="003E61D9" w:rsidP="00DE321C">
            <w:pPr>
              <w:spacing w:line="260" w:lineRule="exact"/>
              <w:jc w:val="center"/>
              <w:rPr>
                <w:rFonts w:eastAsia="Calibri"/>
              </w:rPr>
            </w:pPr>
          </w:p>
        </w:tc>
        <w:tc>
          <w:tcPr>
            <w:tcW w:w="862" w:type="pct"/>
            <w:shd w:val="clear" w:color="auto" w:fill="auto"/>
            <w:vAlign w:val="center"/>
          </w:tcPr>
          <w:p w14:paraId="79824711" w14:textId="77777777" w:rsidR="003E61D9" w:rsidRPr="009F2C5F" w:rsidRDefault="003E61D9" w:rsidP="00DE321C">
            <w:pPr>
              <w:spacing w:line="260" w:lineRule="exact"/>
              <w:jc w:val="center"/>
              <w:rPr>
                <w:rFonts w:eastAsia="Calibri"/>
              </w:rPr>
            </w:pPr>
          </w:p>
        </w:tc>
        <w:tc>
          <w:tcPr>
            <w:tcW w:w="1011" w:type="pct"/>
            <w:shd w:val="clear" w:color="auto" w:fill="auto"/>
            <w:vAlign w:val="center"/>
          </w:tcPr>
          <w:p w14:paraId="15ED4D31" w14:textId="77777777" w:rsidR="003E61D9" w:rsidRPr="009F2C5F" w:rsidRDefault="003E61D9" w:rsidP="00DE321C">
            <w:pPr>
              <w:spacing w:line="260" w:lineRule="exact"/>
              <w:jc w:val="center"/>
              <w:rPr>
                <w:rFonts w:eastAsia="Calibri"/>
              </w:rPr>
            </w:pPr>
            <w:r w:rsidRPr="009F2C5F">
              <w:rPr>
                <w:rFonts w:eastAsia="Calibri"/>
              </w:rPr>
              <w:sym w:font="Wingdings" w:char="F0FC"/>
            </w:r>
          </w:p>
        </w:tc>
      </w:tr>
      <w:tr w:rsidR="003E61D9" w:rsidRPr="009F2C5F" w14:paraId="3D66DC2E" w14:textId="77777777" w:rsidTr="00DE321C">
        <w:tc>
          <w:tcPr>
            <w:tcW w:w="262" w:type="pct"/>
            <w:shd w:val="clear" w:color="auto" w:fill="auto"/>
            <w:vAlign w:val="center"/>
          </w:tcPr>
          <w:p w14:paraId="47AA63C6" w14:textId="77777777" w:rsidR="003E61D9" w:rsidRPr="009F2C5F" w:rsidRDefault="003E61D9" w:rsidP="00DE321C">
            <w:pPr>
              <w:spacing w:line="260" w:lineRule="exact"/>
              <w:rPr>
                <w:rFonts w:eastAsia="Calibri"/>
              </w:rPr>
            </w:pPr>
            <w:r w:rsidRPr="009F2C5F">
              <w:rPr>
                <w:rFonts w:eastAsia="Calibri"/>
              </w:rPr>
              <w:t>10</w:t>
            </w:r>
          </w:p>
        </w:tc>
        <w:tc>
          <w:tcPr>
            <w:tcW w:w="1315" w:type="pct"/>
            <w:shd w:val="clear" w:color="auto" w:fill="auto"/>
          </w:tcPr>
          <w:p w14:paraId="6EC286CE" w14:textId="77777777" w:rsidR="003E61D9" w:rsidRPr="009F2C5F" w:rsidRDefault="003E61D9" w:rsidP="00DE321C">
            <w:pPr>
              <w:spacing w:line="260" w:lineRule="exact"/>
              <w:rPr>
                <w:color w:val="000000"/>
              </w:rPr>
            </w:pPr>
            <w:r w:rsidRPr="009F2C5F">
              <w:rPr>
                <w:color w:val="000000"/>
              </w:rPr>
              <w:t xml:space="preserve">г. Минск, </w:t>
            </w:r>
          </w:p>
          <w:p w14:paraId="37BA91E9" w14:textId="77777777" w:rsidR="003E61D9" w:rsidRPr="009F2C5F" w:rsidRDefault="003E61D9" w:rsidP="00DE321C">
            <w:pPr>
              <w:spacing w:line="260" w:lineRule="exact"/>
              <w:rPr>
                <w:color w:val="000000"/>
              </w:rPr>
            </w:pPr>
            <w:r w:rsidRPr="009F2C5F">
              <w:rPr>
                <w:color w:val="000000"/>
              </w:rPr>
              <w:t>ул. Никифорова, 51, ПРК №9,10</w:t>
            </w:r>
          </w:p>
        </w:tc>
        <w:tc>
          <w:tcPr>
            <w:tcW w:w="642" w:type="pct"/>
            <w:shd w:val="clear" w:color="auto" w:fill="auto"/>
            <w:vAlign w:val="center"/>
          </w:tcPr>
          <w:p w14:paraId="0B7C61E7" w14:textId="77777777" w:rsidR="003E61D9" w:rsidRPr="009F2C5F" w:rsidRDefault="003E61D9" w:rsidP="00DE321C">
            <w:pPr>
              <w:spacing w:line="260" w:lineRule="exact"/>
              <w:jc w:val="center"/>
              <w:rPr>
                <w:color w:val="000000"/>
              </w:rPr>
            </w:pPr>
            <w:r w:rsidRPr="009F2C5F">
              <w:rPr>
                <w:color w:val="000000"/>
              </w:rPr>
              <w:t>13,8</w:t>
            </w:r>
          </w:p>
        </w:tc>
        <w:tc>
          <w:tcPr>
            <w:tcW w:w="908" w:type="pct"/>
            <w:shd w:val="clear" w:color="auto" w:fill="auto"/>
            <w:vAlign w:val="center"/>
          </w:tcPr>
          <w:p w14:paraId="3DC48E9E" w14:textId="77777777" w:rsidR="003E61D9" w:rsidRPr="009F2C5F" w:rsidRDefault="003E61D9" w:rsidP="00DE321C">
            <w:pPr>
              <w:spacing w:line="260" w:lineRule="exact"/>
              <w:jc w:val="center"/>
              <w:rPr>
                <w:rFonts w:eastAsia="Calibri"/>
              </w:rPr>
            </w:pPr>
          </w:p>
        </w:tc>
        <w:tc>
          <w:tcPr>
            <w:tcW w:w="862" w:type="pct"/>
            <w:shd w:val="clear" w:color="auto" w:fill="auto"/>
            <w:vAlign w:val="center"/>
          </w:tcPr>
          <w:p w14:paraId="38A029FA" w14:textId="77777777" w:rsidR="003E61D9" w:rsidRPr="009F2C5F" w:rsidRDefault="003E61D9" w:rsidP="00DE321C">
            <w:pPr>
              <w:spacing w:line="260" w:lineRule="exact"/>
              <w:jc w:val="center"/>
              <w:rPr>
                <w:rFonts w:eastAsia="Calibri"/>
              </w:rPr>
            </w:pPr>
          </w:p>
        </w:tc>
        <w:tc>
          <w:tcPr>
            <w:tcW w:w="1011" w:type="pct"/>
            <w:shd w:val="clear" w:color="auto" w:fill="auto"/>
            <w:vAlign w:val="center"/>
          </w:tcPr>
          <w:p w14:paraId="737728D8" w14:textId="77777777" w:rsidR="003E61D9" w:rsidRPr="009F2C5F" w:rsidRDefault="003E61D9" w:rsidP="00DE321C">
            <w:pPr>
              <w:spacing w:line="260" w:lineRule="exact"/>
              <w:jc w:val="center"/>
              <w:rPr>
                <w:rFonts w:eastAsia="Calibri"/>
              </w:rPr>
            </w:pPr>
            <w:r w:rsidRPr="009F2C5F">
              <w:rPr>
                <w:rFonts w:eastAsia="Calibri"/>
              </w:rPr>
              <w:sym w:font="Wingdings" w:char="F0FC"/>
            </w:r>
          </w:p>
        </w:tc>
      </w:tr>
      <w:tr w:rsidR="003E61D9" w:rsidRPr="009F2C5F" w14:paraId="5C70F7D2" w14:textId="77777777" w:rsidTr="00DE321C">
        <w:tc>
          <w:tcPr>
            <w:tcW w:w="262" w:type="pct"/>
            <w:shd w:val="clear" w:color="auto" w:fill="auto"/>
            <w:vAlign w:val="center"/>
          </w:tcPr>
          <w:p w14:paraId="2E19B857" w14:textId="77777777" w:rsidR="003E61D9" w:rsidRPr="009F2C5F" w:rsidRDefault="003E61D9" w:rsidP="00DE321C">
            <w:pPr>
              <w:spacing w:line="260" w:lineRule="exact"/>
              <w:rPr>
                <w:rFonts w:eastAsia="Calibri"/>
              </w:rPr>
            </w:pPr>
            <w:r w:rsidRPr="009F2C5F">
              <w:rPr>
                <w:rFonts w:eastAsia="Calibri"/>
              </w:rPr>
              <w:lastRenderedPageBreak/>
              <w:t>11</w:t>
            </w:r>
          </w:p>
        </w:tc>
        <w:tc>
          <w:tcPr>
            <w:tcW w:w="1315" w:type="pct"/>
            <w:shd w:val="clear" w:color="auto" w:fill="auto"/>
          </w:tcPr>
          <w:p w14:paraId="2BC19D1A" w14:textId="77777777" w:rsidR="003E61D9" w:rsidRPr="009F2C5F" w:rsidRDefault="003E61D9" w:rsidP="00DE321C">
            <w:pPr>
              <w:shd w:val="clear" w:color="auto" w:fill="FFFFFF"/>
              <w:rPr>
                <w:color w:val="000000"/>
              </w:rPr>
            </w:pPr>
            <w:r w:rsidRPr="009F2C5F">
              <w:rPr>
                <w:color w:val="000000"/>
              </w:rPr>
              <w:t>ОП №40 РКЦ №1, ОП №41 РКЦ №1</w:t>
            </w:r>
          </w:p>
          <w:p w14:paraId="3DB4AA77" w14:textId="77777777" w:rsidR="003E61D9" w:rsidRPr="009F2C5F" w:rsidRDefault="003E61D9" w:rsidP="00DE321C">
            <w:pPr>
              <w:spacing w:line="260" w:lineRule="exact"/>
              <w:rPr>
                <w:color w:val="000000"/>
              </w:rPr>
            </w:pPr>
            <w:r w:rsidRPr="009F2C5F">
              <w:rPr>
                <w:color w:val="000000"/>
              </w:rPr>
              <w:t>г. Минск, ул. Дунина-Марцинкевича, 11-2</w:t>
            </w:r>
          </w:p>
        </w:tc>
        <w:tc>
          <w:tcPr>
            <w:tcW w:w="642" w:type="pct"/>
            <w:shd w:val="clear" w:color="auto" w:fill="auto"/>
            <w:vAlign w:val="center"/>
          </w:tcPr>
          <w:p w14:paraId="56FC5DA9" w14:textId="77777777" w:rsidR="003E61D9" w:rsidRPr="009F2C5F" w:rsidRDefault="003E61D9" w:rsidP="00DE321C">
            <w:pPr>
              <w:spacing w:line="260" w:lineRule="exact"/>
              <w:jc w:val="center"/>
              <w:rPr>
                <w:color w:val="000000"/>
              </w:rPr>
            </w:pPr>
            <w:r w:rsidRPr="009F2C5F">
              <w:rPr>
                <w:color w:val="000000"/>
              </w:rPr>
              <w:t>35,87</w:t>
            </w:r>
          </w:p>
        </w:tc>
        <w:tc>
          <w:tcPr>
            <w:tcW w:w="908" w:type="pct"/>
            <w:shd w:val="clear" w:color="auto" w:fill="auto"/>
            <w:vAlign w:val="center"/>
          </w:tcPr>
          <w:p w14:paraId="2AA212B5" w14:textId="77777777" w:rsidR="003E61D9" w:rsidRPr="009F2C5F" w:rsidRDefault="003E61D9" w:rsidP="00DE321C">
            <w:pPr>
              <w:spacing w:line="260" w:lineRule="exact"/>
              <w:jc w:val="center"/>
              <w:rPr>
                <w:rFonts w:eastAsia="Calibri"/>
              </w:rPr>
            </w:pPr>
          </w:p>
        </w:tc>
        <w:tc>
          <w:tcPr>
            <w:tcW w:w="862" w:type="pct"/>
            <w:shd w:val="clear" w:color="auto" w:fill="auto"/>
            <w:vAlign w:val="center"/>
          </w:tcPr>
          <w:p w14:paraId="26B47C54" w14:textId="77777777" w:rsidR="003E61D9" w:rsidRPr="009F2C5F" w:rsidRDefault="003E61D9" w:rsidP="00DE321C">
            <w:pPr>
              <w:spacing w:line="260" w:lineRule="exact"/>
              <w:jc w:val="center"/>
              <w:rPr>
                <w:rFonts w:eastAsia="Calibri"/>
              </w:rPr>
            </w:pPr>
          </w:p>
        </w:tc>
        <w:tc>
          <w:tcPr>
            <w:tcW w:w="1011" w:type="pct"/>
            <w:shd w:val="clear" w:color="auto" w:fill="auto"/>
            <w:vAlign w:val="center"/>
          </w:tcPr>
          <w:p w14:paraId="75125C6F" w14:textId="77777777" w:rsidR="003E61D9" w:rsidRPr="009F2C5F" w:rsidRDefault="003E61D9" w:rsidP="00DE321C">
            <w:pPr>
              <w:spacing w:line="260" w:lineRule="exact"/>
              <w:jc w:val="center"/>
              <w:rPr>
                <w:rFonts w:eastAsia="Calibri"/>
              </w:rPr>
            </w:pPr>
            <w:r w:rsidRPr="009F2C5F">
              <w:rPr>
                <w:rFonts w:eastAsia="Calibri"/>
              </w:rPr>
              <w:sym w:font="Wingdings" w:char="F0FC"/>
            </w:r>
          </w:p>
        </w:tc>
      </w:tr>
      <w:tr w:rsidR="003E61D9" w:rsidRPr="009F2C5F" w14:paraId="0474C24B" w14:textId="77777777" w:rsidTr="00DE321C">
        <w:tc>
          <w:tcPr>
            <w:tcW w:w="262" w:type="pct"/>
            <w:shd w:val="clear" w:color="auto" w:fill="auto"/>
            <w:vAlign w:val="center"/>
          </w:tcPr>
          <w:p w14:paraId="74E029E6" w14:textId="77777777" w:rsidR="003E61D9" w:rsidRPr="009F2C5F" w:rsidRDefault="003E61D9" w:rsidP="00DE321C">
            <w:pPr>
              <w:spacing w:line="260" w:lineRule="exact"/>
              <w:rPr>
                <w:rFonts w:eastAsia="Calibri"/>
              </w:rPr>
            </w:pPr>
            <w:r w:rsidRPr="009F2C5F">
              <w:rPr>
                <w:rFonts w:eastAsia="Calibri"/>
              </w:rPr>
              <w:t>12</w:t>
            </w:r>
          </w:p>
        </w:tc>
        <w:tc>
          <w:tcPr>
            <w:tcW w:w="1315" w:type="pct"/>
            <w:shd w:val="clear" w:color="auto" w:fill="auto"/>
          </w:tcPr>
          <w:p w14:paraId="56B44AFF" w14:textId="77777777" w:rsidR="003E61D9" w:rsidRPr="009F2C5F" w:rsidRDefault="003E61D9" w:rsidP="00DE321C">
            <w:pPr>
              <w:shd w:val="clear" w:color="auto" w:fill="FFFFFF"/>
              <w:rPr>
                <w:color w:val="000000"/>
                <w:shd w:val="clear" w:color="auto" w:fill="FFFFFF"/>
              </w:rPr>
            </w:pPr>
            <w:r w:rsidRPr="009F2C5F">
              <w:rPr>
                <w:color w:val="000000"/>
                <w:shd w:val="clear" w:color="auto" w:fill="FFFFFF"/>
              </w:rPr>
              <w:t>ЦБУ№5              г. Минск,</w:t>
            </w:r>
          </w:p>
          <w:p w14:paraId="5DAE0EF2" w14:textId="77777777" w:rsidR="003E61D9" w:rsidRPr="009F2C5F" w:rsidRDefault="003E61D9" w:rsidP="00DE321C">
            <w:pPr>
              <w:shd w:val="clear" w:color="auto" w:fill="FFFFFF"/>
              <w:rPr>
                <w:color w:val="000000"/>
              </w:rPr>
            </w:pPr>
            <w:r w:rsidRPr="009F2C5F">
              <w:rPr>
                <w:color w:val="000000"/>
                <w:shd w:val="clear" w:color="auto" w:fill="FFFFFF"/>
              </w:rPr>
              <w:t>ул.Бобруйская,</w:t>
            </w:r>
            <w:proofErr w:type="gramStart"/>
            <w:r w:rsidRPr="009F2C5F">
              <w:rPr>
                <w:color w:val="000000"/>
                <w:shd w:val="clear" w:color="auto" w:fill="FFFFFF"/>
              </w:rPr>
              <w:t>15,пом.</w:t>
            </w:r>
            <w:proofErr w:type="gramEnd"/>
            <w:r w:rsidRPr="009F2C5F">
              <w:rPr>
                <w:color w:val="000000"/>
                <w:shd w:val="clear" w:color="auto" w:fill="FFFFFF"/>
              </w:rPr>
              <w:t>5Н</w:t>
            </w:r>
          </w:p>
        </w:tc>
        <w:tc>
          <w:tcPr>
            <w:tcW w:w="642" w:type="pct"/>
            <w:shd w:val="clear" w:color="auto" w:fill="auto"/>
            <w:vAlign w:val="center"/>
          </w:tcPr>
          <w:p w14:paraId="798052D8" w14:textId="77777777" w:rsidR="003E61D9" w:rsidRPr="009F2C5F" w:rsidRDefault="003E61D9" w:rsidP="00DE321C">
            <w:pPr>
              <w:spacing w:line="260" w:lineRule="exact"/>
              <w:jc w:val="center"/>
              <w:rPr>
                <w:color w:val="000000"/>
              </w:rPr>
            </w:pPr>
            <w:r w:rsidRPr="009F2C5F">
              <w:rPr>
                <w:color w:val="000000"/>
              </w:rPr>
              <w:t>141,0</w:t>
            </w:r>
          </w:p>
        </w:tc>
        <w:tc>
          <w:tcPr>
            <w:tcW w:w="908" w:type="pct"/>
            <w:shd w:val="clear" w:color="auto" w:fill="auto"/>
            <w:vAlign w:val="center"/>
          </w:tcPr>
          <w:p w14:paraId="4AF72F1D" w14:textId="77777777" w:rsidR="003E61D9" w:rsidRPr="009F2C5F" w:rsidRDefault="003E61D9" w:rsidP="00DE321C">
            <w:pPr>
              <w:spacing w:line="260" w:lineRule="exact"/>
              <w:jc w:val="center"/>
              <w:rPr>
                <w:rFonts w:eastAsia="Calibri"/>
              </w:rPr>
            </w:pPr>
          </w:p>
        </w:tc>
        <w:tc>
          <w:tcPr>
            <w:tcW w:w="862" w:type="pct"/>
            <w:shd w:val="clear" w:color="auto" w:fill="auto"/>
            <w:vAlign w:val="center"/>
          </w:tcPr>
          <w:p w14:paraId="07D7551D" w14:textId="77777777" w:rsidR="003E61D9" w:rsidRPr="009F2C5F" w:rsidRDefault="003E61D9" w:rsidP="00DE321C">
            <w:pPr>
              <w:spacing w:line="260" w:lineRule="exact"/>
              <w:jc w:val="center"/>
              <w:rPr>
                <w:rFonts w:eastAsia="Calibri"/>
              </w:rPr>
            </w:pPr>
            <w:r w:rsidRPr="009F2C5F">
              <w:rPr>
                <w:rFonts w:eastAsia="Calibri"/>
              </w:rPr>
              <w:sym w:font="Wingdings" w:char="F0FC"/>
            </w:r>
          </w:p>
        </w:tc>
        <w:tc>
          <w:tcPr>
            <w:tcW w:w="1011" w:type="pct"/>
            <w:shd w:val="clear" w:color="auto" w:fill="auto"/>
            <w:vAlign w:val="center"/>
          </w:tcPr>
          <w:p w14:paraId="6AE8EA63" w14:textId="77777777" w:rsidR="003E61D9" w:rsidRPr="009F2C5F" w:rsidRDefault="003E61D9" w:rsidP="00DE321C">
            <w:pPr>
              <w:spacing w:line="260" w:lineRule="exact"/>
              <w:jc w:val="center"/>
              <w:rPr>
                <w:rFonts w:eastAsia="Calibri"/>
              </w:rPr>
            </w:pPr>
            <w:r w:rsidRPr="009F2C5F">
              <w:rPr>
                <w:rFonts w:eastAsia="Calibri"/>
              </w:rPr>
              <w:sym w:font="Wingdings" w:char="F0FC"/>
            </w:r>
          </w:p>
        </w:tc>
      </w:tr>
      <w:tr w:rsidR="003E61D9" w:rsidRPr="009F2C5F" w14:paraId="16810F60" w14:textId="77777777" w:rsidTr="00DE321C">
        <w:tc>
          <w:tcPr>
            <w:tcW w:w="262" w:type="pct"/>
            <w:shd w:val="clear" w:color="auto" w:fill="auto"/>
          </w:tcPr>
          <w:p w14:paraId="0E4E6122" w14:textId="77777777" w:rsidR="003E61D9" w:rsidRPr="009F2C5F" w:rsidRDefault="003E61D9" w:rsidP="00DE321C">
            <w:pPr>
              <w:spacing w:line="260" w:lineRule="exact"/>
              <w:rPr>
                <w:rFonts w:eastAsia="Calibri"/>
              </w:rPr>
            </w:pPr>
          </w:p>
        </w:tc>
        <w:tc>
          <w:tcPr>
            <w:tcW w:w="1315" w:type="pct"/>
            <w:shd w:val="clear" w:color="auto" w:fill="auto"/>
          </w:tcPr>
          <w:p w14:paraId="6FF11D6E" w14:textId="77777777" w:rsidR="003E61D9" w:rsidRPr="009F2C5F" w:rsidRDefault="003E61D9" w:rsidP="00DE321C">
            <w:pPr>
              <w:spacing w:line="260" w:lineRule="exact"/>
              <w:rPr>
                <w:rFonts w:eastAsia="Calibri"/>
              </w:rPr>
            </w:pPr>
            <w:r w:rsidRPr="009F2C5F">
              <w:rPr>
                <w:rFonts w:eastAsia="Calibri"/>
              </w:rPr>
              <w:t>Итого:</w:t>
            </w:r>
          </w:p>
        </w:tc>
        <w:tc>
          <w:tcPr>
            <w:tcW w:w="642" w:type="pct"/>
            <w:shd w:val="clear" w:color="auto" w:fill="auto"/>
          </w:tcPr>
          <w:p w14:paraId="1002FB20" w14:textId="77777777" w:rsidR="003E61D9" w:rsidRPr="009F2C5F" w:rsidRDefault="003E61D9" w:rsidP="00DE321C">
            <w:pPr>
              <w:spacing w:line="260" w:lineRule="exact"/>
              <w:jc w:val="center"/>
              <w:rPr>
                <w:rFonts w:eastAsia="Calibri"/>
              </w:rPr>
            </w:pPr>
            <w:r w:rsidRPr="009F2C5F">
              <w:rPr>
                <w:rFonts w:eastAsia="Calibri"/>
              </w:rPr>
              <w:t>5900,85</w:t>
            </w:r>
          </w:p>
        </w:tc>
        <w:tc>
          <w:tcPr>
            <w:tcW w:w="2781" w:type="pct"/>
            <w:gridSpan w:val="3"/>
            <w:shd w:val="clear" w:color="auto" w:fill="auto"/>
            <w:vAlign w:val="center"/>
          </w:tcPr>
          <w:p w14:paraId="5D68BF55" w14:textId="77777777" w:rsidR="003E61D9" w:rsidRPr="009F2C5F" w:rsidRDefault="003E61D9" w:rsidP="00DE321C">
            <w:pPr>
              <w:spacing w:line="260" w:lineRule="exact"/>
              <w:rPr>
                <w:rFonts w:eastAsia="Calibri"/>
              </w:rPr>
            </w:pPr>
          </w:p>
        </w:tc>
      </w:tr>
    </w:tbl>
    <w:p w14:paraId="70379423" w14:textId="77777777" w:rsidR="003E61D9" w:rsidRPr="009F2C5F" w:rsidRDefault="003E61D9" w:rsidP="003E61D9">
      <w:pPr>
        <w:tabs>
          <w:tab w:val="left" w:pos="6800"/>
        </w:tabs>
        <w:spacing w:line="260" w:lineRule="exact"/>
      </w:pPr>
    </w:p>
    <w:p w14:paraId="1F3B00BF" w14:textId="77777777" w:rsidR="003E61D9" w:rsidRPr="009F2C5F" w:rsidRDefault="003E61D9" w:rsidP="003E61D9">
      <w:pPr>
        <w:widowControl w:val="0"/>
        <w:numPr>
          <w:ilvl w:val="0"/>
          <w:numId w:val="32"/>
        </w:numPr>
        <w:tabs>
          <w:tab w:val="left" w:pos="6800"/>
        </w:tabs>
        <w:autoSpaceDE w:val="0"/>
        <w:autoSpaceDN w:val="0"/>
        <w:adjustRightInd w:val="0"/>
        <w:spacing w:line="260" w:lineRule="exact"/>
      </w:pPr>
      <w:r w:rsidRPr="009F2C5F">
        <w:t>Информация об объектах банка (находящихся в них инженерных коммуникациях), расположенных в г. Гомеле и Гомельской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39"/>
        <w:gridCol w:w="1217"/>
        <w:gridCol w:w="2052"/>
        <w:gridCol w:w="1947"/>
        <w:gridCol w:w="2289"/>
      </w:tblGrid>
      <w:tr w:rsidR="003E61D9" w:rsidRPr="009F2C5F" w14:paraId="127F029B" w14:textId="77777777" w:rsidTr="00DE321C">
        <w:trPr>
          <w:trHeight w:val="210"/>
        </w:trPr>
        <w:tc>
          <w:tcPr>
            <w:tcW w:w="286" w:type="pct"/>
            <w:vMerge w:val="restart"/>
            <w:shd w:val="clear" w:color="auto" w:fill="auto"/>
            <w:vAlign w:val="center"/>
          </w:tcPr>
          <w:p w14:paraId="359866F2" w14:textId="77777777" w:rsidR="003E61D9" w:rsidRPr="009F2C5F" w:rsidRDefault="003E61D9" w:rsidP="00DE321C">
            <w:pPr>
              <w:spacing w:line="260" w:lineRule="exact"/>
              <w:rPr>
                <w:rFonts w:eastAsia="Calibri"/>
              </w:rPr>
            </w:pPr>
            <w:r w:rsidRPr="009F2C5F">
              <w:rPr>
                <w:rFonts w:eastAsia="Calibri"/>
              </w:rPr>
              <w:t>№ п/п</w:t>
            </w:r>
          </w:p>
        </w:tc>
        <w:tc>
          <w:tcPr>
            <w:tcW w:w="928" w:type="pct"/>
            <w:vMerge w:val="restart"/>
            <w:shd w:val="clear" w:color="auto" w:fill="auto"/>
            <w:vAlign w:val="center"/>
          </w:tcPr>
          <w:p w14:paraId="32B2174C" w14:textId="77777777" w:rsidR="003E61D9" w:rsidRPr="009F2C5F" w:rsidRDefault="003E61D9" w:rsidP="00DE321C">
            <w:pPr>
              <w:spacing w:line="260" w:lineRule="exact"/>
              <w:rPr>
                <w:rFonts w:eastAsia="Calibri"/>
              </w:rPr>
            </w:pPr>
            <w:r w:rsidRPr="009F2C5F">
              <w:rPr>
                <w:rFonts w:eastAsia="Calibri"/>
              </w:rPr>
              <w:t>Структурное</w:t>
            </w:r>
          </w:p>
          <w:p w14:paraId="7534A017" w14:textId="77777777" w:rsidR="003E61D9" w:rsidRPr="009F2C5F" w:rsidRDefault="003E61D9" w:rsidP="00DE321C">
            <w:pPr>
              <w:spacing w:line="260" w:lineRule="exact"/>
              <w:rPr>
                <w:rFonts w:eastAsia="Calibri"/>
              </w:rPr>
            </w:pPr>
            <w:r w:rsidRPr="009F2C5F">
              <w:rPr>
                <w:rFonts w:eastAsia="Calibri"/>
              </w:rPr>
              <w:t>подразделение</w:t>
            </w:r>
          </w:p>
        </w:tc>
        <w:tc>
          <w:tcPr>
            <w:tcW w:w="614" w:type="pct"/>
            <w:vMerge w:val="restart"/>
            <w:shd w:val="clear" w:color="auto" w:fill="auto"/>
            <w:vAlign w:val="center"/>
          </w:tcPr>
          <w:p w14:paraId="7EEE7841" w14:textId="77777777" w:rsidR="003E61D9" w:rsidRPr="009F2C5F" w:rsidRDefault="003E61D9" w:rsidP="00DE321C">
            <w:pPr>
              <w:spacing w:line="260" w:lineRule="exact"/>
              <w:jc w:val="center"/>
              <w:rPr>
                <w:rFonts w:eastAsia="Calibri"/>
              </w:rPr>
            </w:pPr>
            <w:r w:rsidRPr="009F2C5F">
              <w:rPr>
                <w:rFonts w:eastAsia="Calibri"/>
              </w:rPr>
              <w:t>Площадь объектов</w:t>
            </w:r>
          </w:p>
        </w:tc>
        <w:tc>
          <w:tcPr>
            <w:tcW w:w="3172" w:type="pct"/>
            <w:gridSpan w:val="3"/>
            <w:shd w:val="clear" w:color="auto" w:fill="auto"/>
            <w:vAlign w:val="center"/>
          </w:tcPr>
          <w:p w14:paraId="1D885704" w14:textId="77777777" w:rsidR="003E61D9" w:rsidRPr="009F2C5F" w:rsidRDefault="003E61D9" w:rsidP="00DE321C">
            <w:pPr>
              <w:spacing w:line="260" w:lineRule="exact"/>
              <w:jc w:val="center"/>
              <w:rPr>
                <w:rFonts w:eastAsia="Calibri"/>
              </w:rPr>
            </w:pPr>
            <w:r w:rsidRPr="009F2C5F">
              <w:rPr>
                <w:rFonts w:eastAsia="Calibri"/>
              </w:rPr>
              <w:t>Виды услуг</w:t>
            </w:r>
          </w:p>
        </w:tc>
      </w:tr>
      <w:tr w:rsidR="003E61D9" w:rsidRPr="009F2C5F" w14:paraId="46DB6BEB" w14:textId="77777777" w:rsidTr="00DE321C">
        <w:trPr>
          <w:trHeight w:val="150"/>
        </w:trPr>
        <w:tc>
          <w:tcPr>
            <w:tcW w:w="286" w:type="pct"/>
            <w:vMerge/>
            <w:shd w:val="clear" w:color="auto" w:fill="auto"/>
            <w:vAlign w:val="center"/>
          </w:tcPr>
          <w:p w14:paraId="2D93B918" w14:textId="77777777" w:rsidR="003E61D9" w:rsidRPr="009F2C5F" w:rsidRDefault="003E61D9" w:rsidP="00DE321C">
            <w:pPr>
              <w:spacing w:line="260" w:lineRule="exact"/>
              <w:rPr>
                <w:rFonts w:eastAsia="Calibri"/>
              </w:rPr>
            </w:pPr>
          </w:p>
        </w:tc>
        <w:tc>
          <w:tcPr>
            <w:tcW w:w="928" w:type="pct"/>
            <w:vMerge/>
            <w:shd w:val="clear" w:color="auto" w:fill="auto"/>
            <w:vAlign w:val="center"/>
          </w:tcPr>
          <w:p w14:paraId="17309DD2" w14:textId="77777777" w:rsidR="003E61D9" w:rsidRPr="009F2C5F" w:rsidRDefault="003E61D9" w:rsidP="00DE321C">
            <w:pPr>
              <w:spacing w:line="260" w:lineRule="exact"/>
              <w:rPr>
                <w:rFonts w:eastAsia="Calibri"/>
              </w:rPr>
            </w:pPr>
          </w:p>
        </w:tc>
        <w:tc>
          <w:tcPr>
            <w:tcW w:w="614" w:type="pct"/>
            <w:vMerge/>
            <w:shd w:val="clear" w:color="auto" w:fill="auto"/>
            <w:vAlign w:val="center"/>
          </w:tcPr>
          <w:p w14:paraId="3F233B6F" w14:textId="77777777" w:rsidR="003E61D9" w:rsidRPr="009F2C5F" w:rsidRDefault="003E61D9" w:rsidP="00DE321C">
            <w:pPr>
              <w:spacing w:line="260" w:lineRule="exact"/>
              <w:jc w:val="center"/>
              <w:rPr>
                <w:rFonts w:eastAsia="Calibri"/>
              </w:rPr>
            </w:pPr>
          </w:p>
        </w:tc>
        <w:tc>
          <w:tcPr>
            <w:tcW w:w="1035" w:type="pct"/>
            <w:shd w:val="clear" w:color="auto" w:fill="auto"/>
            <w:vAlign w:val="center"/>
          </w:tcPr>
          <w:p w14:paraId="45ABE95D" w14:textId="77777777" w:rsidR="003E61D9" w:rsidRPr="009F2C5F" w:rsidRDefault="003E61D9" w:rsidP="00DE321C">
            <w:pPr>
              <w:spacing w:line="260" w:lineRule="exact"/>
              <w:jc w:val="center"/>
              <w:rPr>
                <w:rFonts w:eastAsia="Calibri"/>
              </w:rPr>
            </w:pPr>
            <w:r w:rsidRPr="009F2C5F">
              <w:rPr>
                <w:rFonts w:eastAsia="Calibri"/>
              </w:rPr>
              <w:t>Теплоснабжение</w:t>
            </w:r>
          </w:p>
          <w:p w14:paraId="6F247F08" w14:textId="77777777" w:rsidR="003E61D9" w:rsidRPr="009F2C5F" w:rsidRDefault="003E61D9" w:rsidP="00DE321C">
            <w:pPr>
              <w:spacing w:line="260" w:lineRule="exact"/>
              <w:jc w:val="center"/>
              <w:rPr>
                <w:rFonts w:eastAsia="Calibri"/>
              </w:rPr>
            </w:pPr>
            <w:r w:rsidRPr="009F2C5F">
              <w:rPr>
                <w:rFonts w:eastAsia="Calibri"/>
              </w:rPr>
              <w:t>(наличие)</w:t>
            </w:r>
          </w:p>
        </w:tc>
        <w:tc>
          <w:tcPr>
            <w:tcW w:w="982" w:type="pct"/>
            <w:shd w:val="clear" w:color="auto" w:fill="auto"/>
            <w:vAlign w:val="center"/>
          </w:tcPr>
          <w:p w14:paraId="662A4579" w14:textId="77777777" w:rsidR="003E61D9" w:rsidRPr="009F2C5F" w:rsidRDefault="003E61D9" w:rsidP="00DE321C">
            <w:pPr>
              <w:spacing w:line="260" w:lineRule="exact"/>
              <w:jc w:val="center"/>
              <w:rPr>
                <w:rFonts w:eastAsia="Calibri"/>
              </w:rPr>
            </w:pPr>
            <w:r w:rsidRPr="009F2C5F">
              <w:rPr>
                <w:rFonts w:eastAsia="Calibri"/>
              </w:rPr>
              <w:t>Водоснабжение и канализация</w:t>
            </w:r>
          </w:p>
          <w:p w14:paraId="7EB81EA0" w14:textId="77777777" w:rsidR="003E61D9" w:rsidRPr="009F2C5F" w:rsidRDefault="003E61D9" w:rsidP="00DE321C">
            <w:pPr>
              <w:spacing w:line="260" w:lineRule="exact"/>
              <w:jc w:val="center"/>
              <w:rPr>
                <w:rFonts w:eastAsia="Calibri"/>
              </w:rPr>
            </w:pPr>
            <w:r w:rsidRPr="009F2C5F">
              <w:rPr>
                <w:rFonts w:eastAsia="Calibri"/>
              </w:rPr>
              <w:t>(наличие)</w:t>
            </w:r>
          </w:p>
        </w:tc>
        <w:tc>
          <w:tcPr>
            <w:tcW w:w="1156" w:type="pct"/>
            <w:shd w:val="clear" w:color="auto" w:fill="auto"/>
            <w:vAlign w:val="center"/>
          </w:tcPr>
          <w:p w14:paraId="787BE100" w14:textId="77777777" w:rsidR="003E61D9" w:rsidRPr="009F2C5F" w:rsidRDefault="003E61D9" w:rsidP="00DE321C">
            <w:pPr>
              <w:spacing w:line="260" w:lineRule="exact"/>
              <w:jc w:val="center"/>
              <w:rPr>
                <w:rFonts w:eastAsia="Calibri"/>
              </w:rPr>
            </w:pPr>
            <w:r w:rsidRPr="009F2C5F">
              <w:rPr>
                <w:rFonts w:eastAsia="Calibri"/>
              </w:rPr>
              <w:t>Электроснабжение</w:t>
            </w:r>
          </w:p>
          <w:p w14:paraId="4373A706" w14:textId="77777777" w:rsidR="003E61D9" w:rsidRPr="009F2C5F" w:rsidRDefault="003E61D9" w:rsidP="00DE321C">
            <w:pPr>
              <w:spacing w:line="260" w:lineRule="exact"/>
              <w:jc w:val="center"/>
              <w:rPr>
                <w:rFonts w:eastAsia="Calibri"/>
              </w:rPr>
            </w:pPr>
            <w:r w:rsidRPr="009F2C5F">
              <w:rPr>
                <w:rFonts w:eastAsia="Calibri"/>
              </w:rPr>
              <w:t>(наличие)</w:t>
            </w:r>
          </w:p>
        </w:tc>
      </w:tr>
      <w:tr w:rsidR="003E61D9" w:rsidRPr="009F2C5F" w14:paraId="23B89E12" w14:textId="77777777" w:rsidTr="00DE321C">
        <w:tc>
          <w:tcPr>
            <w:tcW w:w="286" w:type="pct"/>
            <w:shd w:val="clear" w:color="auto" w:fill="auto"/>
            <w:vAlign w:val="center"/>
          </w:tcPr>
          <w:p w14:paraId="6AC7EEEF" w14:textId="77777777" w:rsidR="003E61D9" w:rsidRPr="009F2C5F" w:rsidRDefault="003E61D9" w:rsidP="00DE321C">
            <w:pPr>
              <w:spacing w:line="260" w:lineRule="exact"/>
              <w:rPr>
                <w:rFonts w:eastAsia="Calibri"/>
              </w:rPr>
            </w:pPr>
            <w:r w:rsidRPr="009F2C5F">
              <w:rPr>
                <w:rFonts w:eastAsia="Calibri"/>
              </w:rPr>
              <w:t>1</w:t>
            </w:r>
          </w:p>
        </w:tc>
        <w:tc>
          <w:tcPr>
            <w:tcW w:w="928" w:type="pct"/>
            <w:shd w:val="clear" w:color="auto" w:fill="auto"/>
            <w:vAlign w:val="center"/>
          </w:tcPr>
          <w:p w14:paraId="13263B7E" w14:textId="77777777" w:rsidR="003E61D9" w:rsidRPr="009F2C5F" w:rsidRDefault="003E61D9" w:rsidP="00DE321C">
            <w:pPr>
              <w:spacing w:line="260" w:lineRule="exact"/>
              <w:rPr>
                <w:rFonts w:eastAsia="Calibri"/>
              </w:rPr>
            </w:pPr>
            <w:r w:rsidRPr="009F2C5F">
              <w:rPr>
                <w:rFonts w:eastAsia="Calibri"/>
              </w:rPr>
              <w:t xml:space="preserve">ЦБУ № 14, </w:t>
            </w:r>
          </w:p>
          <w:p w14:paraId="3CC4FD35" w14:textId="77777777" w:rsidR="003E61D9" w:rsidRPr="009F2C5F" w:rsidRDefault="003E61D9" w:rsidP="00DE321C">
            <w:pPr>
              <w:spacing w:line="260" w:lineRule="exact"/>
              <w:rPr>
                <w:rFonts w:eastAsia="Calibri"/>
              </w:rPr>
            </w:pPr>
            <w:r w:rsidRPr="009F2C5F">
              <w:rPr>
                <w:rFonts w:eastAsia="Calibri"/>
              </w:rPr>
              <w:t xml:space="preserve">г. Гомель, </w:t>
            </w:r>
          </w:p>
          <w:p w14:paraId="6C32A913" w14:textId="77777777" w:rsidR="003E61D9" w:rsidRPr="009F2C5F" w:rsidRDefault="003E61D9" w:rsidP="00DE321C">
            <w:pPr>
              <w:spacing w:line="260" w:lineRule="exact"/>
              <w:rPr>
                <w:rFonts w:eastAsia="Calibri"/>
              </w:rPr>
            </w:pPr>
            <w:proofErr w:type="spellStart"/>
            <w:r w:rsidRPr="009F2C5F">
              <w:rPr>
                <w:rFonts w:eastAsia="Calibri"/>
              </w:rPr>
              <w:t>пр-кт</w:t>
            </w:r>
            <w:proofErr w:type="spellEnd"/>
            <w:r w:rsidRPr="009F2C5F">
              <w:rPr>
                <w:rFonts w:eastAsia="Calibri"/>
              </w:rPr>
              <w:t xml:space="preserve"> Победы,20</w:t>
            </w:r>
          </w:p>
        </w:tc>
        <w:tc>
          <w:tcPr>
            <w:tcW w:w="614" w:type="pct"/>
            <w:shd w:val="clear" w:color="auto" w:fill="auto"/>
            <w:vAlign w:val="center"/>
          </w:tcPr>
          <w:p w14:paraId="6E8D4166" w14:textId="77777777" w:rsidR="003E61D9" w:rsidRPr="009F2C5F" w:rsidRDefault="003E61D9" w:rsidP="00DE321C">
            <w:pPr>
              <w:spacing w:line="260" w:lineRule="exact"/>
              <w:jc w:val="center"/>
              <w:rPr>
                <w:rFonts w:eastAsia="Calibri"/>
              </w:rPr>
            </w:pPr>
            <w:r w:rsidRPr="009F2C5F">
              <w:rPr>
                <w:rFonts w:eastAsia="Calibri"/>
              </w:rPr>
              <w:t>190</w:t>
            </w:r>
          </w:p>
        </w:tc>
        <w:tc>
          <w:tcPr>
            <w:tcW w:w="1035" w:type="pct"/>
            <w:shd w:val="clear" w:color="auto" w:fill="auto"/>
            <w:vAlign w:val="center"/>
          </w:tcPr>
          <w:p w14:paraId="3C12DDDE" w14:textId="77777777" w:rsidR="003E61D9" w:rsidRPr="009F2C5F" w:rsidRDefault="003E61D9" w:rsidP="00DE321C">
            <w:pPr>
              <w:spacing w:line="260" w:lineRule="exact"/>
              <w:jc w:val="center"/>
              <w:rPr>
                <w:rFonts w:eastAsia="Calibri"/>
              </w:rPr>
            </w:pPr>
          </w:p>
        </w:tc>
        <w:tc>
          <w:tcPr>
            <w:tcW w:w="982" w:type="pct"/>
            <w:shd w:val="clear" w:color="auto" w:fill="auto"/>
            <w:vAlign w:val="center"/>
          </w:tcPr>
          <w:p w14:paraId="3AD65235" w14:textId="77777777" w:rsidR="003E61D9" w:rsidRPr="009F2C5F" w:rsidRDefault="003E61D9" w:rsidP="00DE321C">
            <w:pPr>
              <w:spacing w:line="260" w:lineRule="exact"/>
              <w:jc w:val="center"/>
              <w:rPr>
                <w:rFonts w:eastAsia="Calibri"/>
              </w:rPr>
            </w:pPr>
            <w:r w:rsidRPr="009F2C5F">
              <w:rPr>
                <w:rFonts w:eastAsia="Calibri"/>
              </w:rPr>
              <w:sym w:font="Wingdings" w:char="F0FC"/>
            </w:r>
          </w:p>
        </w:tc>
        <w:tc>
          <w:tcPr>
            <w:tcW w:w="1156" w:type="pct"/>
            <w:shd w:val="clear" w:color="auto" w:fill="auto"/>
            <w:vAlign w:val="center"/>
          </w:tcPr>
          <w:p w14:paraId="4B1C9CCF" w14:textId="77777777" w:rsidR="003E61D9" w:rsidRPr="009F2C5F" w:rsidRDefault="003E61D9" w:rsidP="00DE321C">
            <w:pPr>
              <w:spacing w:line="260" w:lineRule="exact"/>
              <w:jc w:val="center"/>
              <w:rPr>
                <w:rFonts w:eastAsia="Calibri"/>
              </w:rPr>
            </w:pPr>
            <w:r w:rsidRPr="009F2C5F">
              <w:rPr>
                <w:rFonts w:eastAsia="Calibri"/>
              </w:rPr>
              <w:sym w:font="Wingdings" w:char="F0FC"/>
            </w:r>
          </w:p>
        </w:tc>
      </w:tr>
      <w:tr w:rsidR="003E61D9" w:rsidRPr="009F2C5F" w14:paraId="0ADEACC8" w14:textId="77777777" w:rsidTr="00DE321C">
        <w:tc>
          <w:tcPr>
            <w:tcW w:w="286" w:type="pct"/>
            <w:shd w:val="clear" w:color="auto" w:fill="auto"/>
            <w:vAlign w:val="center"/>
          </w:tcPr>
          <w:p w14:paraId="7C94EF74" w14:textId="77777777" w:rsidR="003E61D9" w:rsidRPr="009F2C5F" w:rsidRDefault="003E61D9" w:rsidP="00DE321C">
            <w:pPr>
              <w:spacing w:line="260" w:lineRule="exact"/>
              <w:rPr>
                <w:rFonts w:eastAsia="Calibri"/>
              </w:rPr>
            </w:pPr>
            <w:r w:rsidRPr="009F2C5F">
              <w:rPr>
                <w:rFonts w:eastAsia="Calibri"/>
              </w:rPr>
              <w:t>2</w:t>
            </w:r>
          </w:p>
        </w:tc>
        <w:tc>
          <w:tcPr>
            <w:tcW w:w="928" w:type="pct"/>
            <w:shd w:val="clear" w:color="auto" w:fill="auto"/>
            <w:vAlign w:val="center"/>
          </w:tcPr>
          <w:p w14:paraId="78B329F3" w14:textId="77777777" w:rsidR="003E61D9" w:rsidRPr="009F2C5F" w:rsidRDefault="003E61D9" w:rsidP="00DE321C">
            <w:pPr>
              <w:spacing w:line="260" w:lineRule="exact"/>
              <w:rPr>
                <w:rFonts w:eastAsia="Calibri"/>
              </w:rPr>
            </w:pPr>
            <w:r w:rsidRPr="009F2C5F">
              <w:rPr>
                <w:rFonts w:eastAsia="Calibri"/>
              </w:rPr>
              <w:t xml:space="preserve">УРМ ЦБУ № 14, </w:t>
            </w:r>
          </w:p>
          <w:p w14:paraId="0C5D5660" w14:textId="77777777" w:rsidR="003E61D9" w:rsidRPr="009F2C5F" w:rsidRDefault="003E61D9" w:rsidP="00DE321C">
            <w:pPr>
              <w:spacing w:line="260" w:lineRule="exact"/>
              <w:rPr>
                <w:rFonts w:eastAsia="Calibri"/>
              </w:rPr>
            </w:pPr>
            <w:r w:rsidRPr="009F2C5F">
              <w:rPr>
                <w:rFonts w:eastAsia="Calibri"/>
              </w:rPr>
              <w:t>г. Гомель,</w:t>
            </w:r>
          </w:p>
          <w:p w14:paraId="73C76788" w14:textId="77777777" w:rsidR="003E61D9" w:rsidRPr="009F2C5F" w:rsidRDefault="003E61D9" w:rsidP="00DE321C">
            <w:pPr>
              <w:spacing w:line="260" w:lineRule="exact"/>
              <w:rPr>
                <w:rFonts w:eastAsia="Calibri"/>
              </w:rPr>
            </w:pPr>
            <w:r w:rsidRPr="009F2C5F">
              <w:rPr>
                <w:rFonts w:eastAsia="Calibri"/>
              </w:rPr>
              <w:t>пр-т. Ленина, 29А-2</w:t>
            </w:r>
          </w:p>
        </w:tc>
        <w:tc>
          <w:tcPr>
            <w:tcW w:w="614" w:type="pct"/>
            <w:shd w:val="clear" w:color="auto" w:fill="auto"/>
            <w:vAlign w:val="center"/>
          </w:tcPr>
          <w:p w14:paraId="43DBB143" w14:textId="77777777" w:rsidR="003E61D9" w:rsidRPr="009F2C5F" w:rsidRDefault="003E61D9" w:rsidP="00DE321C">
            <w:pPr>
              <w:spacing w:line="260" w:lineRule="exact"/>
              <w:jc w:val="center"/>
              <w:rPr>
                <w:rFonts w:eastAsia="Calibri"/>
              </w:rPr>
            </w:pPr>
            <w:r w:rsidRPr="009F2C5F">
              <w:rPr>
                <w:rFonts w:eastAsia="Calibri"/>
              </w:rPr>
              <w:t>59,3</w:t>
            </w:r>
          </w:p>
        </w:tc>
        <w:tc>
          <w:tcPr>
            <w:tcW w:w="1035" w:type="pct"/>
            <w:shd w:val="clear" w:color="auto" w:fill="auto"/>
            <w:vAlign w:val="center"/>
          </w:tcPr>
          <w:p w14:paraId="5E2C1DB2" w14:textId="77777777" w:rsidR="003E61D9" w:rsidRPr="009F2C5F" w:rsidRDefault="003E61D9" w:rsidP="00DE321C">
            <w:pPr>
              <w:spacing w:line="260" w:lineRule="exact"/>
              <w:jc w:val="center"/>
              <w:rPr>
                <w:rFonts w:eastAsia="Calibri"/>
              </w:rPr>
            </w:pPr>
          </w:p>
        </w:tc>
        <w:tc>
          <w:tcPr>
            <w:tcW w:w="982" w:type="pct"/>
            <w:shd w:val="clear" w:color="auto" w:fill="auto"/>
            <w:vAlign w:val="center"/>
          </w:tcPr>
          <w:p w14:paraId="5D7C2502" w14:textId="77777777" w:rsidR="003E61D9" w:rsidRPr="009F2C5F" w:rsidRDefault="003E61D9" w:rsidP="00DE321C">
            <w:pPr>
              <w:spacing w:line="260" w:lineRule="exact"/>
              <w:jc w:val="center"/>
              <w:rPr>
                <w:rFonts w:eastAsia="Calibri"/>
              </w:rPr>
            </w:pPr>
            <w:r w:rsidRPr="009F2C5F">
              <w:rPr>
                <w:rFonts w:eastAsia="Calibri"/>
              </w:rPr>
              <w:sym w:font="Wingdings" w:char="F0FC"/>
            </w:r>
          </w:p>
        </w:tc>
        <w:tc>
          <w:tcPr>
            <w:tcW w:w="1156" w:type="pct"/>
            <w:shd w:val="clear" w:color="auto" w:fill="auto"/>
            <w:vAlign w:val="center"/>
          </w:tcPr>
          <w:p w14:paraId="7EA4946A" w14:textId="77777777" w:rsidR="003E61D9" w:rsidRPr="009F2C5F" w:rsidRDefault="003E61D9" w:rsidP="00DE321C">
            <w:pPr>
              <w:spacing w:line="260" w:lineRule="exact"/>
              <w:jc w:val="center"/>
              <w:rPr>
                <w:rFonts w:eastAsia="Calibri"/>
              </w:rPr>
            </w:pPr>
            <w:r w:rsidRPr="009F2C5F">
              <w:rPr>
                <w:rFonts w:eastAsia="Calibri"/>
              </w:rPr>
              <w:sym w:font="Wingdings" w:char="F0FC"/>
            </w:r>
          </w:p>
        </w:tc>
      </w:tr>
      <w:tr w:rsidR="003E61D9" w:rsidRPr="009F2C5F" w14:paraId="43AC4C66" w14:textId="77777777" w:rsidTr="00DE321C">
        <w:tc>
          <w:tcPr>
            <w:tcW w:w="286" w:type="pct"/>
            <w:shd w:val="clear" w:color="auto" w:fill="auto"/>
            <w:vAlign w:val="center"/>
          </w:tcPr>
          <w:p w14:paraId="1B973B51" w14:textId="77777777" w:rsidR="003E61D9" w:rsidRPr="009F2C5F" w:rsidRDefault="003E61D9" w:rsidP="00DE321C">
            <w:pPr>
              <w:spacing w:line="260" w:lineRule="exact"/>
              <w:rPr>
                <w:rFonts w:eastAsia="Calibri"/>
              </w:rPr>
            </w:pPr>
            <w:r w:rsidRPr="009F2C5F">
              <w:rPr>
                <w:rFonts w:eastAsia="Calibri"/>
              </w:rPr>
              <w:t>3</w:t>
            </w:r>
          </w:p>
        </w:tc>
        <w:tc>
          <w:tcPr>
            <w:tcW w:w="928" w:type="pct"/>
            <w:shd w:val="clear" w:color="auto" w:fill="auto"/>
            <w:vAlign w:val="center"/>
          </w:tcPr>
          <w:p w14:paraId="13CB50EB" w14:textId="77777777" w:rsidR="003E61D9" w:rsidRPr="009F2C5F" w:rsidRDefault="003E61D9" w:rsidP="00DE321C">
            <w:pPr>
              <w:spacing w:line="260" w:lineRule="exact"/>
              <w:rPr>
                <w:color w:val="000000"/>
              </w:rPr>
            </w:pPr>
            <w:r w:rsidRPr="009F2C5F">
              <w:rPr>
                <w:color w:val="000000"/>
              </w:rPr>
              <w:t xml:space="preserve">г. Жлобин, </w:t>
            </w:r>
          </w:p>
          <w:p w14:paraId="79EC0D93" w14:textId="77777777" w:rsidR="003E61D9" w:rsidRPr="009F2C5F" w:rsidRDefault="003E61D9" w:rsidP="00DE321C">
            <w:pPr>
              <w:spacing w:line="260" w:lineRule="exact"/>
              <w:rPr>
                <w:color w:val="000000"/>
              </w:rPr>
            </w:pPr>
            <w:r w:rsidRPr="009F2C5F">
              <w:rPr>
                <w:color w:val="000000"/>
              </w:rPr>
              <w:t>ул. Первомайская, 41, пом. 1-Б, ЦБУ №9</w:t>
            </w:r>
          </w:p>
        </w:tc>
        <w:tc>
          <w:tcPr>
            <w:tcW w:w="614" w:type="pct"/>
            <w:shd w:val="clear" w:color="auto" w:fill="auto"/>
            <w:vAlign w:val="center"/>
          </w:tcPr>
          <w:p w14:paraId="6FD1C82B" w14:textId="77777777" w:rsidR="003E61D9" w:rsidRPr="009F2C5F" w:rsidRDefault="003E61D9" w:rsidP="00DE321C">
            <w:pPr>
              <w:spacing w:line="260" w:lineRule="exact"/>
              <w:jc w:val="center"/>
              <w:rPr>
                <w:color w:val="000000"/>
              </w:rPr>
            </w:pPr>
            <w:r w:rsidRPr="009F2C5F">
              <w:rPr>
                <w:color w:val="000000"/>
              </w:rPr>
              <w:t>79,1</w:t>
            </w:r>
          </w:p>
        </w:tc>
        <w:tc>
          <w:tcPr>
            <w:tcW w:w="1035" w:type="pct"/>
            <w:shd w:val="clear" w:color="auto" w:fill="auto"/>
            <w:vAlign w:val="center"/>
          </w:tcPr>
          <w:p w14:paraId="5DF91EEB" w14:textId="77777777" w:rsidR="003E61D9" w:rsidRPr="009F2C5F" w:rsidRDefault="003E61D9" w:rsidP="00DE321C">
            <w:pPr>
              <w:spacing w:line="260" w:lineRule="exact"/>
              <w:jc w:val="center"/>
              <w:rPr>
                <w:rFonts w:eastAsia="Calibri"/>
              </w:rPr>
            </w:pPr>
          </w:p>
        </w:tc>
        <w:tc>
          <w:tcPr>
            <w:tcW w:w="982" w:type="pct"/>
            <w:shd w:val="clear" w:color="auto" w:fill="auto"/>
            <w:vAlign w:val="center"/>
          </w:tcPr>
          <w:p w14:paraId="3923FC9B" w14:textId="77777777" w:rsidR="003E61D9" w:rsidRPr="009F2C5F" w:rsidRDefault="003E61D9" w:rsidP="00DE321C">
            <w:pPr>
              <w:spacing w:line="260" w:lineRule="exact"/>
              <w:jc w:val="center"/>
              <w:rPr>
                <w:rFonts w:eastAsia="Calibri"/>
              </w:rPr>
            </w:pPr>
            <w:r w:rsidRPr="009F2C5F">
              <w:rPr>
                <w:rFonts w:eastAsia="Calibri"/>
              </w:rPr>
              <w:sym w:font="Wingdings" w:char="F0FC"/>
            </w:r>
          </w:p>
        </w:tc>
        <w:tc>
          <w:tcPr>
            <w:tcW w:w="1156" w:type="pct"/>
            <w:shd w:val="clear" w:color="auto" w:fill="auto"/>
            <w:vAlign w:val="center"/>
          </w:tcPr>
          <w:p w14:paraId="349E9AFB" w14:textId="77777777" w:rsidR="003E61D9" w:rsidRPr="009F2C5F" w:rsidRDefault="003E61D9" w:rsidP="00DE321C">
            <w:pPr>
              <w:spacing w:line="260" w:lineRule="exact"/>
              <w:jc w:val="center"/>
              <w:rPr>
                <w:rFonts w:eastAsia="Calibri"/>
              </w:rPr>
            </w:pPr>
            <w:r w:rsidRPr="009F2C5F">
              <w:rPr>
                <w:rFonts w:eastAsia="Calibri"/>
              </w:rPr>
              <w:sym w:font="Wingdings" w:char="F0FC"/>
            </w:r>
          </w:p>
        </w:tc>
      </w:tr>
      <w:tr w:rsidR="003E61D9" w:rsidRPr="009F2C5F" w14:paraId="588D05ED" w14:textId="77777777" w:rsidTr="00DE321C">
        <w:tc>
          <w:tcPr>
            <w:tcW w:w="286" w:type="pct"/>
            <w:shd w:val="clear" w:color="auto" w:fill="auto"/>
            <w:vAlign w:val="center"/>
          </w:tcPr>
          <w:p w14:paraId="43FBCE41" w14:textId="77777777" w:rsidR="003E61D9" w:rsidRPr="009F2C5F" w:rsidRDefault="003E61D9" w:rsidP="00DE321C">
            <w:pPr>
              <w:spacing w:line="260" w:lineRule="exact"/>
              <w:rPr>
                <w:rFonts w:eastAsia="Calibri"/>
              </w:rPr>
            </w:pPr>
            <w:r w:rsidRPr="009F2C5F">
              <w:rPr>
                <w:rFonts w:eastAsia="Calibri"/>
              </w:rPr>
              <w:t>4</w:t>
            </w:r>
          </w:p>
        </w:tc>
        <w:tc>
          <w:tcPr>
            <w:tcW w:w="928" w:type="pct"/>
            <w:shd w:val="clear" w:color="auto" w:fill="auto"/>
            <w:vAlign w:val="center"/>
          </w:tcPr>
          <w:p w14:paraId="2E246E5A" w14:textId="77777777" w:rsidR="003E61D9" w:rsidRPr="009F2C5F" w:rsidRDefault="003E61D9" w:rsidP="00DE321C">
            <w:pPr>
              <w:spacing w:line="260" w:lineRule="exact"/>
              <w:rPr>
                <w:color w:val="000000"/>
              </w:rPr>
            </w:pPr>
            <w:r w:rsidRPr="009F2C5F">
              <w:rPr>
                <w:color w:val="000000"/>
              </w:rPr>
              <w:t>г. Мозырь,</w:t>
            </w:r>
          </w:p>
          <w:p w14:paraId="46AA4B43" w14:textId="77777777" w:rsidR="003E61D9" w:rsidRPr="009F2C5F" w:rsidRDefault="003E61D9" w:rsidP="00DE321C">
            <w:pPr>
              <w:spacing w:line="260" w:lineRule="exact"/>
              <w:rPr>
                <w:color w:val="000000"/>
              </w:rPr>
            </w:pPr>
            <w:r w:rsidRPr="009F2C5F">
              <w:rPr>
                <w:color w:val="000000"/>
              </w:rPr>
              <w:t>б-р Юности, 39Б, ЦБУ №10</w:t>
            </w:r>
          </w:p>
        </w:tc>
        <w:tc>
          <w:tcPr>
            <w:tcW w:w="614" w:type="pct"/>
            <w:shd w:val="clear" w:color="auto" w:fill="auto"/>
            <w:vAlign w:val="center"/>
          </w:tcPr>
          <w:p w14:paraId="0E1617A5" w14:textId="77777777" w:rsidR="003E61D9" w:rsidRPr="009F2C5F" w:rsidRDefault="003E61D9" w:rsidP="00DE321C">
            <w:pPr>
              <w:spacing w:line="260" w:lineRule="exact"/>
              <w:jc w:val="center"/>
              <w:rPr>
                <w:color w:val="000000"/>
              </w:rPr>
            </w:pPr>
            <w:r w:rsidRPr="009F2C5F">
              <w:rPr>
                <w:color w:val="000000"/>
              </w:rPr>
              <w:t>222,0</w:t>
            </w:r>
          </w:p>
        </w:tc>
        <w:tc>
          <w:tcPr>
            <w:tcW w:w="1035" w:type="pct"/>
            <w:shd w:val="clear" w:color="auto" w:fill="auto"/>
            <w:vAlign w:val="center"/>
          </w:tcPr>
          <w:p w14:paraId="0095C14E" w14:textId="77777777" w:rsidR="003E61D9" w:rsidRPr="009F2C5F" w:rsidRDefault="003E61D9" w:rsidP="00DE321C">
            <w:pPr>
              <w:spacing w:line="260" w:lineRule="exact"/>
              <w:jc w:val="center"/>
              <w:rPr>
                <w:rFonts w:eastAsia="Calibri"/>
              </w:rPr>
            </w:pPr>
          </w:p>
        </w:tc>
        <w:tc>
          <w:tcPr>
            <w:tcW w:w="982" w:type="pct"/>
            <w:shd w:val="clear" w:color="auto" w:fill="auto"/>
            <w:vAlign w:val="center"/>
          </w:tcPr>
          <w:p w14:paraId="0C256ED5" w14:textId="77777777" w:rsidR="003E61D9" w:rsidRPr="009F2C5F" w:rsidRDefault="003E61D9" w:rsidP="00DE321C">
            <w:pPr>
              <w:spacing w:line="260" w:lineRule="exact"/>
              <w:jc w:val="center"/>
              <w:rPr>
                <w:rFonts w:eastAsia="Calibri"/>
              </w:rPr>
            </w:pPr>
            <w:r w:rsidRPr="009F2C5F">
              <w:rPr>
                <w:rFonts w:eastAsia="Calibri"/>
              </w:rPr>
              <w:sym w:font="Wingdings" w:char="F0FC"/>
            </w:r>
          </w:p>
        </w:tc>
        <w:tc>
          <w:tcPr>
            <w:tcW w:w="1156" w:type="pct"/>
            <w:shd w:val="clear" w:color="auto" w:fill="auto"/>
            <w:vAlign w:val="center"/>
          </w:tcPr>
          <w:p w14:paraId="13199C47" w14:textId="77777777" w:rsidR="003E61D9" w:rsidRPr="009F2C5F" w:rsidRDefault="003E61D9" w:rsidP="00DE321C">
            <w:pPr>
              <w:spacing w:line="260" w:lineRule="exact"/>
              <w:jc w:val="center"/>
              <w:rPr>
                <w:rFonts w:eastAsia="Calibri"/>
              </w:rPr>
            </w:pPr>
            <w:r w:rsidRPr="009F2C5F">
              <w:rPr>
                <w:rFonts w:eastAsia="Calibri"/>
              </w:rPr>
              <w:sym w:font="Wingdings" w:char="F0FC"/>
            </w:r>
          </w:p>
        </w:tc>
      </w:tr>
      <w:tr w:rsidR="003E61D9" w:rsidRPr="009F2C5F" w14:paraId="557D1662" w14:textId="77777777" w:rsidTr="00DE321C">
        <w:tc>
          <w:tcPr>
            <w:tcW w:w="286" w:type="pct"/>
            <w:shd w:val="clear" w:color="auto" w:fill="auto"/>
            <w:vAlign w:val="center"/>
          </w:tcPr>
          <w:p w14:paraId="35294B26" w14:textId="77777777" w:rsidR="003E61D9" w:rsidRPr="009F2C5F" w:rsidRDefault="003E61D9" w:rsidP="00DE321C">
            <w:pPr>
              <w:spacing w:line="260" w:lineRule="exact"/>
              <w:rPr>
                <w:rFonts w:eastAsia="Calibri"/>
              </w:rPr>
            </w:pPr>
          </w:p>
        </w:tc>
        <w:tc>
          <w:tcPr>
            <w:tcW w:w="928" w:type="pct"/>
            <w:shd w:val="clear" w:color="auto" w:fill="auto"/>
            <w:vAlign w:val="center"/>
          </w:tcPr>
          <w:p w14:paraId="0C34BE22" w14:textId="77777777" w:rsidR="003E61D9" w:rsidRPr="009F2C5F" w:rsidRDefault="003E61D9" w:rsidP="00DE321C">
            <w:pPr>
              <w:spacing w:line="260" w:lineRule="exact"/>
              <w:rPr>
                <w:rFonts w:eastAsia="Calibri"/>
              </w:rPr>
            </w:pPr>
            <w:r w:rsidRPr="009F2C5F">
              <w:rPr>
                <w:rFonts w:eastAsia="Calibri"/>
              </w:rPr>
              <w:t>ИТОГО</w:t>
            </w:r>
          </w:p>
        </w:tc>
        <w:tc>
          <w:tcPr>
            <w:tcW w:w="614" w:type="pct"/>
            <w:shd w:val="clear" w:color="auto" w:fill="auto"/>
            <w:vAlign w:val="center"/>
          </w:tcPr>
          <w:p w14:paraId="5E6EE336" w14:textId="77777777" w:rsidR="003E61D9" w:rsidRPr="009F2C5F" w:rsidRDefault="003E61D9" w:rsidP="00DE321C">
            <w:pPr>
              <w:spacing w:line="260" w:lineRule="exact"/>
              <w:jc w:val="center"/>
              <w:rPr>
                <w:rFonts w:eastAsia="Calibri"/>
              </w:rPr>
            </w:pPr>
            <w:r w:rsidRPr="009F2C5F">
              <w:rPr>
                <w:rFonts w:eastAsia="Calibri"/>
              </w:rPr>
              <w:t>550,4</w:t>
            </w:r>
          </w:p>
        </w:tc>
        <w:tc>
          <w:tcPr>
            <w:tcW w:w="1035" w:type="pct"/>
            <w:shd w:val="clear" w:color="auto" w:fill="auto"/>
            <w:vAlign w:val="center"/>
          </w:tcPr>
          <w:p w14:paraId="5F0F65AF" w14:textId="77777777" w:rsidR="003E61D9" w:rsidRPr="009F2C5F" w:rsidRDefault="003E61D9" w:rsidP="00DE321C">
            <w:pPr>
              <w:spacing w:line="260" w:lineRule="exact"/>
              <w:jc w:val="center"/>
              <w:rPr>
                <w:rFonts w:eastAsia="Calibri"/>
              </w:rPr>
            </w:pPr>
          </w:p>
        </w:tc>
        <w:tc>
          <w:tcPr>
            <w:tcW w:w="982" w:type="pct"/>
            <w:shd w:val="clear" w:color="auto" w:fill="auto"/>
            <w:vAlign w:val="center"/>
          </w:tcPr>
          <w:p w14:paraId="6CBCC6F5" w14:textId="77777777" w:rsidR="003E61D9" w:rsidRPr="009F2C5F" w:rsidRDefault="003E61D9" w:rsidP="00DE321C">
            <w:pPr>
              <w:spacing w:line="260" w:lineRule="exact"/>
              <w:jc w:val="center"/>
              <w:rPr>
                <w:rFonts w:eastAsia="Calibri"/>
              </w:rPr>
            </w:pPr>
          </w:p>
        </w:tc>
        <w:tc>
          <w:tcPr>
            <w:tcW w:w="1156" w:type="pct"/>
            <w:shd w:val="clear" w:color="auto" w:fill="auto"/>
            <w:vAlign w:val="center"/>
          </w:tcPr>
          <w:p w14:paraId="2129A3C9" w14:textId="77777777" w:rsidR="003E61D9" w:rsidRPr="009F2C5F" w:rsidRDefault="003E61D9" w:rsidP="00DE321C">
            <w:pPr>
              <w:spacing w:line="260" w:lineRule="exact"/>
              <w:jc w:val="center"/>
              <w:rPr>
                <w:rFonts w:eastAsia="Calibri"/>
              </w:rPr>
            </w:pPr>
          </w:p>
        </w:tc>
      </w:tr>
    </w:tbl>
    <w:p w14:paraId="3AD08891" w14:textId="77777777" w:rsidR="003E61D9" w:rsidRPr="009F2C5F" w:rsidRDefault="003E61D9" w:rsidP="003E61D9">
      <w:pPr>
        <w:tabs>
          <w:tab w:val="left" w:pos="6800"/>
        </w:tabs>
        <w:spacing w:line="260" w:lineRule="exact"/>
      </w:pPr>
    </w:p>
    <w:p w14:paraId="6D13E9C8" w14:textId="77777777" w:rsidR="003E61D9" w:rsidRPr="009F2C5F" w:rsidRDefault="003E61D9" w:rsidP="003E61D9">
      <w:pPr>
        <w:widowControl w:val="0"/>
        <w:numPr>
          <w:ilvl w:val="0"/>
          <w:numId w:val="32"/>
        </w:numPr>
        <w:tabs>
          <w:tab w:val="left" w:pos="6800"/>
        </w:tabs>
        <w:autoSpaceDE w:val="0"/>
        <w:autoSpaceDN w:val="0"/>
        <w:adjustRightInd w:val="0"/>
        <w:spacing w:line="260" w:lineRule="exact"/>
      </w:pPr>
      <w:r w:rsidRPr="009F2C5F">
        <w:t>Информация об объектах банка (находящихся в них инженерных коммуникациях), расположенных в г. Гродно и Гродненской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830"/>
        <w:gridCol w:w="1219"/>
        <w:gridCol w:w="2054"/>
        <w:gridCol w:w="1949"/>
        <w:gridCol w:w="2291"/>
      </w:tblGrid>
      <w:tr w:rsidR="003E61D9" w:rsidRPr="009F2C5F" w14:paraId="3E424A86" w14:textId="77777777" w:rsidTr="00DE321C">
        <w:trPr>
          <w:trHeight w:val="210"/>
        </w:trPr>
        <w:tc>
          <w:tcPr>
            <w:tcW w:w="287" w:type="pct"/>
            <w:vMerge w:val="restart"/>
            <w:shd w:val="clear" w:color="auto" w:fill="auto"/>
            <w:vAlign w:val="center"/>
          </w:tcPr>
          <w:p w14:paraId="2FFC85F5" w14:textId="77777777" w:rsidR="003E61D9" w:rsidRPr="009F2C5F" w:rsidRDefault="003E61D9" w:rsidP="00DE321C">
            <w:pPr>
              <w:spacing w:line="260" w:lineRule="exact"/>
              <w:rPr>
                <w:rFonts w:eastAsia="Calibri"/>
              </w:rPr>
            </w:pPr>
            <w:r w:rsidRPr="009F2C5F">
              <w:rPr>
                <w:rFonts w:eastAsia="Calibri"/>
              </w:rPr>
              <w:t>№ п/п</w:t>
            </w:r>
          </w:p>
        </w:tc>
        <w:tc>
          <w:tcPr>
            <w:tcW w:w="923" w:type="pct"/>
            <w:vMerge w:val="restart"/>
            <w:shd w:val="clear" w:color="auto" w:fill="auto"/>
            <w:vAlign w:val="center"/>
          </w:tcPr>
          <w:p w14:paraId="05ABDBDA" w14:textId="77777777" w:rsidR="003E61D9" w:rsidRPr="009F2C5F" w:rsidRDefault="003E61D9" w:rsidP="00DE321C">
            <w:pPr>
              <w:spacing w:line="260" w:lineRule="exact"/>
              <w:rPr>
                <w:rFonts w:eastAsia="Calibri"/>
              </w:rPr>
            </w:pPr>
            <w:r w:rsidRPr="009F2C5F">
              <w:rPr>
                <w:rFonts w:eastAsia="Calibri"/>
              </w:rPr>
              <w:t>Структурное</w:t>
            </w:r>
          </w:p>
          <w:p w14:paraId="2D1DF77D" w14:textId="77777777" w:rsidR="003E61D9" w:rsidRPr="009F2C5F" w:rsidRDefault="003E61D9" w:rsidP="00DE321C">
            <w:pPr>
              <w:spacing w:line="260" w:lineRule="exact"/>
              <w:rPr>
                <w:rFonts w:eastAsia="Calibri"/>
              </w:rPr>
            </w:pPr>
            <w:r w:rsidRPr="009F2C5F">
              <w:rPr>
                <w:rFonts w:eastAsia="Calibri"/>
              </w:rPr>
              <w:t>подразделение</w:t>
            </w:r>
          </w:p>
        </w:tc>
        <w:tc>
          <w:tcPr>
            <w:tcW w:w="615" w:type="pct"/>
            <w:vMerge w:val="restart"/>
            <w:shd w:val="clear" w:color="auto" w:fill="auto"/>
            <w:vAlign w:val="center"/>
          </w:tcPr>
          <w:p w14:paraId="71AC4036" w14:textId="77777777" w:rsidR="003E61D9" w:rsidRPr="009F2C5F" w:rsidRDefault="003E61D9" w:rsidP="00DE321C">
            <w:pPr>
              <w:spacing w:line="260" w:lineRule="exact"/>
              <w:jc w:val="center"/>
              <w:rPr>
                <w:rFonts w:eastAsia="Calibri"/>
              </w:rPr>
            </w:pPr>
            <w:r w:rsidRPr="009F2C5F">
              <w:rPr>
                <w:rFonts w:eastAsia="Calibri"/>
              </w:rPr>
              <w:t>Площадь объектов</w:t>
            </w:r>
          </w:p>
        </w:tc>
        <w:tc>
          <w:tcPr>
            <w:tcW w:w="3175" w:type="pct"/>
            <w:gridSpan w:val="3"/>
            <w:shd w:val="clear" w:color="auto" w:fill="auto"/>
            <w:vAlign w:val="center"/>
          </w:tcPr>
          <w:p w14:paraId="78285498" w14:textId="77777777" w:rsidR="003E61D9" w:rsidRPr="009F2C5F" w:rsidRDefault="003E61D9" w:rsidP="00DE321C">
            <w:pPr>
              <w:spacing w:line="260" w:lineRule="exact"/>
              <w:jc w:val="center"/>
              <w:rPr>
                <w:rFonts w:eastAsia="Calibri"/>
              </w:rPr>
            </w:pPr>
            <w:r w:rsidRPr="009F2C5F">
              <w:rPr>
                <w:rFonts w:eastAsia="Calibri"/>
              </w:rPr>
              <w:t>Виды услуг</w:t>
            </w:r>
          </w:p>
        </w:tc>
      </w:tr>
      <w:tr w:rsidR="003E61D9" w:rsidRPr="009F2C5F" w14:paraId="0514A7CF" w14:textId="77777777" w:rsidTr="00DE321C">
        <w:trPr>
          <w:trHeight w:val="150"/>
        </w:trPr>
        <w:tc>
          <w:tcPr>
            <w:tcW w:w="287" w:type="pct"/>
            <w:vMerge/>
            <w:shd w:val="clear" w:color="auto" w:fill="auto"/>
            <w:vAlign w:val="center"/>
          </w:tcPr>
          <w:p w14:paraId="1031C189" w14:textId="77777777" w:rsidR="003E61D9" w:rsidRPr="009F2C5F" w:rsidRDefault="003E61D9" w:rsidP="00DE321C">
            <w:pPr>
              <w:spacing w:line="260" w:lineRule="exact"/>
              <w:rPr>
                <w:rFonts w:eastAsia="Calibri"/>
              </w:rPr>
            </w:pPr>
          </w:p>
        </w:tc>
        <w:tc>
          <w:tcPr>
            <w:tcW w:w="923" w:type="pct"/>
            <w:vMerge/>
            <w:shd w:val="clear" w:color="auto" w:fill="auto"/>
            <w:vAlign w:val="center"/>
          </w:tcPr>
          <w:p w14:paraId="5FDA69DA" w14:textId="77777777" w:rsidR="003E61D9" w:rsidRPr="009F2C5F" w:rsidRDefault="003E61D9" w:rsidP="00DE321C">
            <w:pPr>
              <w:spacing w:line="260" w:lineRule="exact"/>
              <w:rPr>
                <w:rFonts w:eastAsia="Calibri"/>
              </w:rPr>
            </w:pPr>
          </w:p>
        </w:tc>
        <w:tc>
          <w:tcPr>
            <w:tcW w:w="615" w:type="pct"/>
            <w:vMerge/>
            <w:shd w:val="clear" w:color="auto" w:fill="auto"/>
            <w:vAlign w:val="center"/>
          </w:tcPr>
          <w:p w14:paraId="591BBC2A" w14:textId="77777777" w:rsidR="003E61D9" w:rsidRPr="009F2C5F" w:rsidRDefault="003E61D9" w:rsidP="00DE321C">
            <w:pPr>
              <w:spacing w:line="260" w:lineRule="exact"/>
              <w:jc w:val="center"/>
              <w:rPr>
                <w:rFonts w:eastAsia="Calibri"/>
              </w:rPr>
            </w:pPr>
          </w:p>
        </w:tc>
        <w:tc>
          <w:tcPr>
            <w:tcW w:w="1036" w:type="pct"/>
            <w:shd w:val="clear" w:color="auto" w:fill="auto"/>
            <w:vAlign w:val="center"/>
          </w:tcPr>
          <w:p w14:paraId="180E8DA6" w14:textId="77777777" w:rsidR="003E61D9" w:rsidRPr="009F2C5F" w:rsidRDefault="003E61D9" w:rsidP="00DE321C">
            <w:pPr>
              <w:spacing w:line="260" w:lineRule="exact"/>
              <w:jc w:val="center"/>
              <w:rPr>
                <w:rFonts w:eastAsia="Calibri"/>
              </w:rPr>
            </w:pPr>
            <w:r w:rsidRPr="009F2C5F">
              <w:rPr>
                <w:rFonts w:eastAsia="Calibri"/>
              </w:rPr>
              <w:t>Теплоснабжение</w:t>
            </w:r>
          </w:p>
          <w:p w14:paraId="015CCC7C" w14:textId="77777777" w:rsidR="003E61D9" w:rsidRPr="009F2C5F" w:rsidRDefault="003E61D9" w:rsidP="00DE321C">
            <w:pPr>
              <w:spacing w:line="260" w:lineRule="exact"/>
              <w:jc w:val="center"/>
              <w:rPr>
                <w:rFonts w:eastAsia="Calibri"/>
              </w:rPr>
            </w:pPr>
            <w:r w:rsidRPr="009F2C5F">
              <w:rPr>
                <w:rFonts w:eastAsia="Calibri"/>
              </w:rPr>
              <w:t>(наличие)</w:t>
            </w:r>
          </w:p>
        </w:tc>
        <w:tc>
          <w:tcPr>
            <w:tcW w:w="983" w:type="pct"/>
            <w:shd w:val="clear" w:color="auto" w:fill="auto"/>
            <w:vAlign w:val="center"/>
          </w:tcPr>
          <w:p w14:paraId="601D66D8" w14:textId="77777777" w:rsidR="003E61D9" w:rsidRPr="009F2C5F" w:rsidRDefault="003E61D9" w:rsidP="00DE321C">
            <w:pPr>
              <w:spacing w:line="260" w:lineRule="exact"/>
              <w:jc w:val="center"/>
              <w:rPr>
                <w:rFonts w:eastAsia="Calibri"/>
              </w:rPr>
            </w:pPr>
            <w:r w:rsidRPr="009F2C5F">
              <w:rPr>
                <w:rFonts w:eastAsia="Calibri"/>
              </w:rPr>
              <w:t>Водоснабжение и канализация</w:t>
            </w:r>
          </w:p>
          <w:p w14:paraId="62FF5657" w14:textId="77777777" w:rsidR="003E61D9" w:rsidRPr="009F2C5F" w:rsidRDefault="003E61D9" w:rsidP="00DE321C">
            <w:pPr>
              <w:spacing w:line="260" w:lineRule="exact"/>
              <w:jc w:val="center"/>
              <w:rPr>
                <w:rFonts w:eastAsia="Calibri"/>
              </w:rPr>
            </w:pPr>
            <w:r w:rsidRPr="009F2C5F">
              <w:rPr>
                <w:rFonts w:eastAsia="Calibri"/>
              </w:rPr>
              <w:t>(наличие)</w:t>
            </w:r>
          </w:p>
        </w:tc>
        <w:tc>
          <w:tcPr>
            <w:tcW w:w="1157" w:type="pct"/>
            <w:shd w:val="clear" w:color="auto" w:fill="auto"/>
            <w:vAlign w:val="center"/>
          </w:tcPr>
          <w:p w14:paraId="78A04628" w14:textId="77777777" w:rsidR="003E61D9" w:rsidRPr="009F2C5F" w:rsidRDefault="003E61D9" w:rsidP="00DE321C">
            <w:pPr>
              <w:spacing w:line="260" w:lineRule="exact"/>
              <w:jc w:val="center"/>
              <w:rPr>
                <w:rFonts w:eastAsia="Calibri"/>
              </w:rPr>
            </w:pPr>
            <w:r w:rsidRPr="009F2C5F">
              <w:rPr>
                <w:rFonts w:eastAsia="Calibri"/>
              </w:rPr>
              <w:t>Электроснабжение</w:t>
            </w:r>
          </w:p>
          <w:p w14:paraId="37B064B8" w14:textId="77777777" w:rsidR="003E61D9" w:rsidRPr="009F2C5F" w:rsidRDefault="003E61D9" w:rsidP="00DE321C">
            <w:pPr>
              <w:spacing w:line="260" w:lineRule="exact"/>
              <w:jc w:val="center"/>
              <w:rPr>
                <w:rFonts w:eastAsia="Calibri"/>
              </w:rPr>
            </w:pPr>
            <w:r w:rsidRPr="009F2C5F">
              <w:rPr>
                <w:rFonts w:eastAsia="Calibri"/>
              </w:rPr>
              <w:t>(наличие)</w:t>
            </w:r>
          </w:p>
        </w:tc>
      </w:tr>
      <w:tr w:rsidR="003E61D9" w:rsidRPr="009F2C5F" w14:paraId="3245BA4B" w14:textId="77777777" w:rsidTr="00DE321C">
        <w:tc>
          <w:tcPr>
            <w:tcW w:w="287" w:type="pct"/>
            <w:shd w:val="clear" w:color="auto" w:fill="auto"/>
            <w:vAlign w:val="center"/>
          </w:tcPr>
          <w:p w14:paraId="04767630" w14:textId="77777777" w:rsidR="003E61D9" w:rsidRPr="009F2C5F" w:rsidRDefault="003E61D9" w:rsidP="00DE321C">
            <w:pPr>
              <w:spacing w:line="260" w:lineRule="exact"/>
              <w:rPr>
                <w:rFonts w:eastAsia="Calibri"/>
              </w:rPr>
            </w:pPr>
            <w:r w:rsidRPr="009F2C5F">
              <w:rPr>
                <w:rFonts w:eastAsia="Calibri"/>
              </w:rPr>
              <w:t>1</w:t>
            </w:r>
          </w:p>
        </w:tc>
        <w:tc>
          <w:tcPr>
            <w:tcW w:w="923" w:type="pct"/>
            <w:shd w:val="clear" w:color="auto" w:fill="auto"/>
            <w:vAlign w:val="center"/>
          </w:tcPr>
          <w:p w14:paraId="4FA0B593" w14:textId="77777777" w:rsidR="003E61D9" w:rsidRPr="009F2C5F" w:rsidRDefault="003E61D9" w:rsidP="00DE321C">
            <w:pPr>
              <w:spacing w:line="260" w:lineRule="exact"/>
              <w:rPr>
                <w:rFonts w:eastAsia="Calibri"/>
              </w:rPr>
            </w:pPr>
            <w:r w:rsidRPr="009F2C5F">
              <w:rPr>
                <w:rFonts w:eastAsia="Calibri"/>
              </w:rPr>
              <w:t>ЦБУ № 19, г. Лида, ул. Кирова, 4</w:t>
            </w:r>
          </w:p>
        </w:tc>
        <w:tc>
          <w:tcPr>
            <w:tcW w:w="615" w:type="pct"/>
            <w:shd w:val="clear" w:color="auto" w:fill="auto"/>
            <w:vAlign w:val="center"/>
          </w:tcPr>
          <w:p w14:paraId="6362B3B3" w14:textId="77777777" w:rsidR="003E61D9" w:rsidRPr="009F2C5F" w:rsidRDefault="003E61D9" w:rsidP="00DE321C">
            <w:pPr>
              <w:spacing w:line="260" w:lineRule="exact"/>
              <w:jc w:val="center"/>
              <w:rPr>
                <w:rFonts w:eastAsia="Calibri"/>
              </w:rPr>
            </w:pPr>
            <w:r w:rsidRPr="009F2C5F">
              <w:rPr>
                <w:rFonts w:eastAsia="Calibri"/>
              </w:rPr>
              <w:t>178,9</w:t>
            </w:r>
          </w:p>
        </w:tc>
        <w:tc>
          <w:tcPr>
            <w:tcW w:w="1036" w:type="pct"/>
            <w:shd w:val="clear" w:color="auto" w:fill="auto"/>
            <w:vAlign w:val="center"/>
          </w:tcPr>
          <w:p w14:paraId="5C94B810" w14:textId="77777777" w:rsidR="003E61D9" w:rsidRPr="009F2C5F" w:rsidRDefault="003E61D9" w:rsidP="00DE321C">
            <w:pPr>
              <w:spacing w:line="260" w:lineRule="exact"/>
              <w:jc w:val="center"/>
              <w:rPr>
                <w:rFonts w:eastAsia="Calibri"/>
              </w:rPr>
            </w:pPr>
            <w:r w:rsidRPr="009F2C5F">
              <w:rPr>
                <w:rFonts w:eastAsia="Calibri"/>
              </w:rPr>
              <w:sym w:font="Wingdings" w:char="F0FC"/>
            </w:r>
          </w:p>
        </w:tc>
        <w:tc>
          <w:tcPr>
            <w:tcW w:w="983" w:type="pct"/>
            <w:shd w:val="clear" w:color="auto" w:fill="auto"/>
            <w:vAlign w:val="center"/>
          </w:tcPr>
          <w:p w14:paraId="50661614" w14:textId="77777777" w:rsidR="003E61D9" w:rsidRPr="009F2C5F" w:rsidRDefault="003E61D9" w:rsidP="00DE321C">
            <w:pPr>
              <w:spacing w:line="260" w:lineRule="exact"/>
              <w:jc w:val="center"/>
              <w:rPr>
                <w:rFonts w:eastAsia="Calibri"/>
              </w:rPr>
            </w:pPr>
            <w:r w:rsidRPr="009F2C5F">
              <w:rPr>
                <w:rFonts w:eastAsia="Calibri"/>
              </w:rPr>
              <w:sym w:font="Wingdings" w:char="F0FC"/>
            </w:r>
          </w:p>
        </w:tc>
        <w:tc>
          <w:tcPr>
            <w:tcW w:w="1157" w:type="pct"/>
            <w:shd w:val="clear" w:color="auto" w:fill="auto"/>
            <w:vAlign w:val="center"/>
          </w:tcPr>
          <w:p w14:paraId="7769D60D" w14:textId="77777777" w:rsidR="003E61D9" w:rsidRPr="009F2C5F" w:rsidRDefault="003E61D9" w:rsidP="00DE321C">
            <w:pPr>
              <w:spacing w:line="260" w:lineRule="exact"/>
              <w:jc w:val="center"/>
              <w:rPr>
                <w:rFonts w:eastAsia="Calibri"/>
              </w:rPr>
            </w:pPr>
            <w:r w:rsidRPr="009F2C5F">
              <w:rPr>
                <w:rFonts w:eastAsia="Calibri"/>
              </w:rPr>
              <w:sym w:font="Wingdings" w:char="F0FC"/>
            </w:r>
          </w:p>
        </w:tc>
      </w:tr>
      <w:tr w:rsidR="003E61D9" w:rsidRPr="009F2C5F" w14:paraId="5DD377B8" w14:textId="77777777" w:rsidTr="00DE321C">
        <w:tc>
          <w:tcPr>
            <w:tcW w:w="287" w:type="pct"/>
            <w:shd w:val="clear" w:color="auto" w:fill="auto"/>
            <w:vAlign w:val="center"/>
          </w:tcPr>
          <w:p w14:paraId="3808959B" w14:textId="77777777" w:rsidR="003E61D9" w:rsidRPr="009F2C5F" w:rsidRDefault="003E61D9" w:rsidP="00DE321C">
            <w:pPr>
              <w:spacing w:line="260" w:lineRule="exact"/>
              <w:rPr>
                <w:rFonts w:eastAsia="Calibri"/>
              </w:rPr>
            </w:pPr>
          </w:p>
        </w:tc>
        <w:tc>
          <w:tcPr>
            <w:tcW w:w="923" w:type="pct"/>
            <w:shd w:val="clear" w:color="auto" w:fill="auto"/>
            <w:vAlign w:val="center"/>
          </w:tcPr>
          <w:p w14:paraId="3C60244A" w14:textId="77777777" w:rsidR="003E61D9" w:rsidRPr="009F2C5F" w:rsidRDefault="003E61D9" w:rsidP="00DE321C">
            <w:pPr>
              <w:spacing w:line="260" w:lineRule="exact"/>
              <w:rPr>
                <w:rFonts w:eastAsia="Calibri"/>
              </w:rPr>
            </w:pPr>
            <w:r w:rsidRPr="009F2C5F">
              <w:rPr>
                <w:rFonts w:eastAsia="Calibri"/>
              </w:rPr>
              <w:t>ИТОГО</w:t>
            </w:r>
          </w:p>
        </w:tc>
        <w:tc>
          <w:tcPr>
            <w:tcW w:w="615" w:type="pct"/>
            <w:shd w:val="clear" w:color="auto" w:fill="auto"/>
            <w:vAlign w:val="center"/>
          </w:tcPr>
          <w:p w14:paraId="4F5D0193" w14:textId="77777777" w:rsidR="003E61D9" w:rsidRPr="009F2C5F" w:rsidRDefault="003E61D9" w:rsidP="00DE321C">
            <w:pPr>
              <w:spacing w:line="260" w:lineRule="exact"/>
              <w:jc w:val="center"/>
              <w:rPr>
                <w:rFonts w:eastAsia="Calibri"/>
              </w:rPr>
            </w:pPr>
            <w:r w:rsidRPr="009F2C5F">
              <w:rPr>
                <w:rFonts w:eastAsia="Calibri"/>
              </w:rPr>
              <w:t>178,9</w:t>
            </w:r>
          </w:p>
        </w:tc>
        <w:tc>
          <w:tcPr>
            <w:tcW w:w="3175" w:type="pct"/>
            <w:gridSpan w:val="3"/>
            <w:shd w:val="clear" w:color="auto" w:fill="auto"/>
            <w:vAlign w:val="center"/>
          </w:tcPr>
          <w:p w14:paraId="3E124450" w14:textId="77777777" w:rsidR="003E61D9" w:rsidRPr="009F2C5F" w:rsidRDefault="003E61D9" w:rsidP="00DE321C">
            <w:pPr>
              <w:spacing w:line="260" w:lineRule="exact"/>
              <w:jc w:val="center"/>
              <w:rPr>
                <w:rFonts w:eastAsia="Calibri"/>
              </w:rPr>
            </w:pPr>
          </w:p>
        </w:tc>
      </w:tr>
    </w:tbl>
    <w:p w14:paraId="14A4B2B3" w14:textId="77777777" w:rsidR="003E61D9" w:rsidRPr="009F2C5F" w:rsidRDefault="003E61D9" w:rsidP="003E61D9">
      <w:pPr>
        <w:tabs>
          <w:tab w:val="left" w:pos="6800"/>
        </w:tabs>
        <w:spacing w:line="260" w:lineRule="exact"/>
      </w:pPr>
    </w:p>
    <w:p w14:paraId="0D68433D" w14:textId="77777777" w:rsidR="003E61D9" w:rsidRPr="009F2C5F" w:rsidRDefault="003E61D9" w:rsidP="003E61D9">
      <w:pPr>
        <w:widowControl w:val="0"/>
        <w:numPr>
          <w:ilvl w:val="0"/>
          <w:numId w:val="32"/>
        </w:numPr>
        <w:tabs>
          <w:tab w:val="left" w:pos="6800"/>
        </w:tabs>
        <w:autoSpaceDE w:val="0"/>
        <w:autoSpaceDN w:val="0"/>
        <w:adjustRightInd w:val="0"/>
        <w:spacing w:line="260" w:lineRule="exact"/>
      </w:pPr>
      <w:r w:rsidRPr="009F2C5F">
        <w:t>Информация об объектах банка (находящихся в них инженерных коммуникациях), расположенных в г. Витебск и Витебской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830"/>
        <w:gridCol w:w="1219"/>
        <w:gridCol w:w="2054"/>
        <w:gridCol w:w="1949"/>
        <w:gridCol w:w="2291"/>
      </w:tblGrid>
      <w:tr w:rsidR="003E61D9" w:rsidRPr="009F2C5F" w14:paraId="56FD8BA9" w14:textId="77777777" w:rsidTr="00DE321C">
        <w:trPr>
          <w:trHeight w:val="210"/>
        </w:trPr>
        <w:tc>
          <w:tcPr>
            <w:tcW w:w="287" w:type="pct"/>
            <w:vMerge w:val="restart"/>
            <w:shd w:val="clear" w:color="auto" w:fill="auto"/>
            <w:vAlign w:val="center"/>
          </w:tcPr>
          <w:p w14:paraId="73E83633" w14:textId="77777777" w:rsidR="003E61D9" w:rsidRPr="009F2C5F" w:rsidRDefault="003E61D9" w:rsidP="00DE321C">
            <w:pPr>
              <w:spacing w:line="260" w:lineRule="exact"/>
              <w:rPr>
                <w:rFonts w:eastAsia="Calibri"/>
              </w:rPr>
            </w:pPr>
            <w:r w:rsidRPr="009F2C5F">
              <w:rPr>
                <w:rFonts w:eastAsia="Calibri"/>
              </w:rPr>
              <w:t>№ п/п</w:t>
            </w:r>
          </w:p>
        </w:tc>
        <w:tc>
          <w:tcPr>
            <w:tcW w:w="923" w:type="pct"/>
            <w:vMerge w:val="restart"/>
            <w:shd w:val="clear" w:color="auto" w:fill="auto"/>
            <w:vAlign w:val="center"/>
          </w:tcPr>
          <w:p w14:paraId="2E7447D4" w14:textId="77777777" w:rsidR="003E61D9" w:rsidRPr="009F2C5F" w:rsidRDefault="003E61D9" w:rsidP="00DE321C">
            <w:pPr>
              <w:spacing w:line="260" w:lineRule="exact"/>
              <w:rPr>
                <w:rFonts w:eastAsia="Calibri"/>
              </w:rPr>
            </w:pPr>
            <w:r w:rsidRPr="009F2C5F">
              <w:rPr>
                <w:rFonts w:eastAsia="Calibri"/>
              </w:rPr>
              <w:t>Структурное</w:t>
            </w:r>
          </w:p>
          <w:p w14:paraId="3DF448E3" w14:textId="77777777" w:rsidR="003E61D9" w:rsidRPr="009F2C5F" w:rsidRDefault="003E61D9" w:rsidP="00DE321C">
            <w:pPr>
              <w:spacing w:line="260" w:lineRule="exact"/>
              <w:rPr>
                <w:rFonts w:eastAsia="Calibri"/>
              </w:rPr>
            </w:pPr>
            <w:r w:rsidRPr="009F2C5F">
              <w:rPr>
                <w:rFonts w:eastAsia="Calibri"/>
              </w:rPr>
              <w:t>подразделение</w:t>
            </w:r>
          </w:p>
        </w:tc>
        <w:tc>
          <w:tcPr>
            <w:tcW w:w="615" w:type="pct"/>
            <w:vMerge w:val="restart"/>
            <w:shd w:val="clear" w:color="auto" w:fill="auto"/>
            <w:vAlign w:val="center"/>
          </w:tcPr>
          <w:p w14:paraId="5F9D0122" w14:textId="77777777" w:rsidR="003E61D9" w:rsidRPr="009F2C5F" w:rsidRDefault="003E61D9" w:rsidP="00DE321C">
            <w:pPr>
              <w:spacing w:line="260" w:lineRule="exact"/>
              <w:jc w:val="center"/>
              <w:rPr>
                <w:rFonts w:eastAsia="Calibri"/>
              </w:rPr>
            </w:pPr>
            <w:r w:rsidRPr="009F2C5F">
              <w:rPr>
                <w:rFonts w:eastAsia="Calibri"/>
              </w:rPr>
              <w:t>Площадь объектов</w:t>
            </w:r>
          </w:p>
        </w:tc>
        <w:tc>
          <w:tcPr>
            <w:tcW w:w="3175" w:type="pct"/>
            <w:gridSpan w:val="3"/>
            <w:shd w:val="clear" w:color="auto" w:fill="auto"/>
            <w:vAlign w:val="center"/>
          </w:tcPr>
          <w:p w14:paraId="254158EF" w14:textId="77777777" w:rsidR="003E61D9" w:rsidRPr="009F2C5F" w:rsidRDefault="003E61D9" w:rsidP="00DE321C">
            <w:pPr>
              <w:spacing w:line="260" w:lineRule="exact"/>
              <w:jc w:val="center"/>
              <w:rPr>
                <w:rFonts w:eastAsia="Calibri"/>
              </w:rPr>
            </w:pPr>
            <w:r w:rsidRPr="009F2C5F">
              <w:rPr>
                <w:rFonts w:eastAsia="Calibri"/>
              </w:rPr>
              <w:t>Виды услуг</w:t>
            </w:r>
          </w:p>
        </w:tc>
      </w:tr>
      <w:tr w:rsidR="003E61D9" w:rsidRPr="009F2C5F" w14:paraId="646EA3AD" w14:textId="77777777" w:rsidTr="00DE321C">
        <w:trPr>
          <w:trHeight w:val="150"/>
        </w:trPr>
        <w:tc>
          <w:tcPr>
            <w:tcW w:w="287" w:type="pct"/>
            <w:vMerge/>
            <w:shd w:val="clear" w:color="auto" w:fill="auto"/>
            <w:vAlign w:val="center"/>
          </w:tcPr>
          <w:p w14:paraId="57E3AD22" w14:textId="77777777" w:rsidR="003E61D9" w:rsidRPr="009F2C5F" w:rsidRDefault="003E61D9" w:rsidP="00DE321C">
            <w:pPr>
              <w:spacing w:line="260" w:lineRule="exact"/>
              <w:rPr>
                <w:rFonts w:eastAsia="Calibri"/>
              </w:rPr>
            </w:pPr>
          </w:p>
        </w:tc>
        <w:tc>
          <w:tcPr>
            <w:tcW w:w="923" w:type="pct"/>
            <w:vMerge/>
            <w:shd w:val="clear" w:color="auto" w:fill="auto"/>
            <w:vAlign w:val="center"/>
          </w:tcPr>
          <w:p w14:paraId="5475C9EA" w14:textId="77777777" w:rsidR="003E61D9" w:rsidRPr="009F2C5F" w:rsidRDefault="003E61D9" w:rsidP="00DE321C">
            <w:pPr>
              <w:spacing w:line="260" w:lineRule="exact"/>
              <w:rPr>
                <w:rFonts w:eastAsia="Calibri"/>
              </w:rPr>
            </w:pPr>
          </w:p>
        </w:tc>
        <w:tc>
          <w:tcPr>
            <w:tcW w:w="615" w:type="pct"/>
            <w:vMerge/>
            <w:shd w:val="clear" w:color="auto" w:fill="auto"/>
            <w:vAlign w:val="center"/>
          </w:tcPr>
          <w:p w14:paraId="45D00AAC" w14:textId="77777777" w:rsidR="003E61D9" w:rsidRPr="009F2C5F" w:rsidRDefault="003E61D9" w:rsidP="00DE321C">
            <w:pPr>
              <w:spacing w:line="260" w:lineRule="exact"/>
              <w:jc w:val="center"/>
              <w:rPr>
                <w:rFonts w:eastAsia="Calibri"/>
              </w:rPr>
            </w:pPr>
          </w:p>
        </w:tc>
        <w:tc>
          <w:tcPr>
            <w:tcW w:w="1036" w:type="pct"/>
            <w:shd w:val="clear" w:color="auto" w:fill="auto"/>
            <w:vAlign w:val="center"/>
          </w:tcPr>
          <w:p w14:paraId="59363B34" w14:textId="77777777" w:rsidR="003E61D9" w:rsidRPr="009F2C5F" w:rsidRDefault="003E61D9" w:rsidP="00DE321C">
            <w:pPr>
              <w:spacing w:line="260" w:lineRule="exact"/>
              <w:jc w:val="center"/>
              <w:rPr>
                <w:rFonts w:eastAsia="Calibri"/>
              </w:rPr>
            </w:pPr>
            <w:r w:rsidRPr="009F2C5F">
              <w:rPr>
                <w:rFonts w:eastAsia="Calibri"/>
              </w:rPr>
              <w:t>Теплоснабжение</w:t>
            </w:r>
          </w:p>
          <w:p w14:paraId="108A281D" w14:textId="77777777" w:rsidR="003E61D9" w:rsidRPr="009F2C5F" w:rsidRDefault="003E61D9" w:rsidP="00DE321C">
            <w:pPr>
              <w:spacing w:line="260" w:lineRule="exact"/>
              <w:jc w:val="center"/>
              <w:rPr>
                <w:rFonts w:eastAsia="Calibri"/>
              </w:rPr>
            </w:pPr>
            <w:r w:rsidRPr="009F2C5F">
              <w:rPr>
                <w:rFonts w:eastAsia="Calibri"/>
              </w:rPr>
              <w:t>(наличие)</w:t>
            </w:r>
          </w:p>
        </w:tc>
        <w:tc>
          <w:tcPr>
            <w:tcW w:w="983" w:type="pct"/>
            <w:shd w:val="clear" w:color="auto" w:fill="auto"/>
            <w:vAlign w:val="center"/>
          </w:tcPr>
          <w:p w14:paraId="1F319B6E" w14:textId="77777777" w:rsidR="003E61D9" w:rsidRPr="009F2C5F" w:rsidRDefault="003E61D9" w:rsidP="00DE321C">
            <w:pPr>
              <w:spacing w:line="260" w:lineRule="exact"/>
              <w:jc w:val="center"/>
              <w:rPr>
                <w:rFonts w:eastAsia="Calibri"/>
              </w:rPr>
            </w:pPr>
            <w:r w:rsidRPr="009F2C5F">
              <w:rPr>
                <w:rFonts w:eastAsia="Calibri"/>
              </w:rPr>
              <w:t>Водоснабжение и канализация</w:t>
            </w:r>
          </w:p>
          <w:p w14:paraId="4D249BF5" w14:textId="77777777" w:rsidR="003E61D9" w:rsidRPr="009F2C5F" w:rsidRDefault="003E61D9" w:rsidP="00DE321C">
            <w:pPr>
              <w:spacing w:line="260" w:lineRule="exact"/>
              <w:jc w:val="center"/>
              <w:rPr>
                <w:rFonts w:eastAsia="Calibri"/>
              </w:rPr>
            </w:pPr>
            <w:r w:rsidRPr="009F2C5F">
              <w:rPr>
                <w:rFonts w:eastAsia="Calibri"/>
              </w:rPr>
              <w:t>(наличие)</w:t>
            </w:r>
          </w:p>
        </w:tc>
        <w:tc>
          <w:tcPr>
            <w:tcW w:w="1157" w:type="pct"/>
            <w:shd w:val="clear" w:color="auto" w:fill="auto"/>
            <w:vAlign w:val="center"/>
          </w:tcPr>
          <w:p w14:paraId="107FED68" w14:textId="77777777" w:rsidR="003E61D9" w:rsidRPr="009F2C5F" w:rsidRDefault="003E61D9" w:rsidP="00DE321C">
            <w:pPr>
              <w:spacing w:line="260" w:lineRule="exact"/>
              <w:jc w:val="center"/>
              <w:rPr>
                <w:rFonts w:eastAsia="Calibri"/>
              </w:rPr>
            </w:pPr>
            <w:r w:rsidRPr="009F2C5F">
              <w:rPr>
                <w:rFonts w:eastAsia="Calibri"/>
              </w:rPr>
              <w:t>Электроснабжение</w:t>
            </w:r>
          </w:p>
          <w:p w14:paraId="16C37BBC" w14:textId="77777777" w:rsidR="003E61D9" w:rsidRPr="009F2C5F" w:rsidRDefault="003E61D9" w:rsidP="00DE321C">
            <w:pPr>
              <w:spacing w:line="260" w:lineRule="exact"/>
              <w:jc w:val="center"/>
              <w:rPr>
                <w:rFonts w:eastAsia="Calibri"/>
              </w:rPr>
            </w:pPr>
            <w:r w:rsidRPr="009F2C5F">
              <w:rPr>
                <w:rFonts w:eastAsia="Calibri"/>
              </w:rPr>
              <w:t>(наличие)</w:t>
            </w:r>
          </w:p>
        </w:tc>
      </w:tr>
      <w:tr w:rsidR="003E61D9" w:rsidRPr="009F2C5F" w14:paraId="1C267332" w14:textId="77777777" w:rsidTr="00DE321C">
        <w:tc>
          <w:tcPr>
            <w:tcW w:w="287" w:type="pct"/>
            <w:shd w:val="clear" w:color="auto" w:fill="auto"/>
            <w:vAlign w:val="center"/>
          </w:tcPr>
          <w:p w14:paraId="038A0F86" w14:textId="77777777" w:rsidR="003E61D9" w:rsidRPr="009F2C5F" w:rsidRDefault="003E61D9" w:rsidP="00DE321C">
            <w:pPr>
              <w:spacing w:line="260" w:lineRule="exact"/>
              <w:rPr>
                <w:rFonts w:eastAsia="Calibri"/>
              </w:rPr>
            </w:pPr>
            <w:r w:rsidRPr="009F2C5F">
              <w:rPr>
                <w:rFonts w:eastAsia="Calibri"/>
              </w:rPr>
              <w:t>1</w:t>
            </w:r>
          </w:p>
        </w:tc>
        <w:tc>
          <w:tcPr>
            <w:tcW w:w="923" w:type="pct"/>
            <w:shd w:val="clear" w:color="auto" w:fill="auto"/>
            <w:vAlign w:val="center"/>
          </w:tcPr>
          <w:p w14:paraId="62823BD4" w14:textId="77777777" w:rsidR="003E61D9" w:rsidRPr="009F2C5F" w:rsidRDefault="003E61D9" w:rsidP="00DE321C">
            <w:pPr>
              <w:spacing w:line="260" w:lineRule="exact"/>
              <w:rPr>
                <w:color w:val="000000"/>
              </w:rPr>
            </w:pPr>
            <w:r w:rsidRPr="009F2C5F">
              <w:rPr>
                <w:color w:val="000000"/>
              </w:rPr>
              <w:t xml:space="preserve">г. Витебск, проезд Гоголя, </w:t>
            </w:r>
            <w:proofErr w:type="gramStart"/>
            <w:r w:rsidRPr="009F2C5F">
              <w:rPr>
                <w:color w:val="000000"/>
              </w:rPr>
              <w:t>11-1</w:t>
            </w:r>
            <w:proofErr w:type="gramEnd"/>
            <w:r w:rsidRPr="009F2C5F">
              <w:rPr>
                <w:color w:val="000000"/>
              </w:rPr>
              <w:t>, ЦБУ№1</w:t>
            </w:r>
          </w:p>
        </w:tc>
        <w:tc>
          <w:tcPr>
            <w:tcW w:w="615" w:type="pct"/>
            <w:shd w:val="clear" w:color="auto" w:fill="auto"/>
            <w:vAlign w:val="center"/>
          </w:tcPr>
          <w:p w14:paraId="393E1E0A" w14:textId="77777777" w:rsidR="003E61D9" w:rsidRPr="009F2C5F" w:rsidRDefault="003E61D9" w:rsidP="00DE321C">
            <w:pPr>
              <w:spacing w:line="260" w:lineRule="exact"/>
              <w:jc w:val="center"/>
              <w:rPr>
                <w:color w:val="000000"/>
              </w:rPr>
            </w:pPr>
            <w:r w:rsidRPr="009F2C5F">
              <w:rPr>
                <w:color w:val="000000"/>
              </w:rPr>
              <w:t>196,6</w:t>
            </w:r>
          </w:p>
        </w:tc>
        <w:tc>
          <w:tcPr>
            <w:tcW w:w="1036" w:type="pct"/>
            <w:shd w:val="clear" w:color="auto" w:fill="auto"/>
            <w:vAlign w:val="center"/>
          </w:tcPr>
          <w:p w14:paraId="1F13404C" w14:textId="77777777" w:rsidR="003E61D9" w:rsidRPr="009F2C5F" w:rsidRDefault="003E61D9" w:rsidP="00DE321C">
            <w:pPr>
              <w:spacing w:line="260" w:lineRule="exact"/>
              <w:jc w:val="center"/>
              <w:rPr>
                <w:rFonts w:eastAsia="Calibri"/>
              </w:rPr>
            </w:pPr>
          </w:p>
        </w:tc>
        <w:tc>
          <w:tcPr>
            <w:tcW w:w="983" w:type="pct"/>
            <w:shd w:val="clear" w:color="auto" w:fill="auto"/>
            <w:vAlign w:val="center"/>
          </w:tcPr>
          <w:p w14:paraId="40967535" w14:textId="77777777" w:rsidR="003E61D9" w:rsidRPr="009F2C5F" w:rsidRDefault="003E61D9" w:rsidP="00DE321C">
            <w:pPr>
              <w:spacing w:line="260" w:lineRule="exact"/>
              <w:jc w:val="center"/>
              <w:rPr>
                <w:rFonts w:eastAsia="Calibri"/>
              </w:rPr>
            </w:pPr>
            <w:r w:rsidRPr="009F2C5F">
              <w:rPr>
                <w:rFonts w:eastAsia="Calibri"/>
              </w:rPr>
              <w:sym w:font="Wingdings" w:char="F0FC"/>
            </w:r>
          </w:p>
        </w:tc>
        <w:tc>
          <w:tcPr>
            <w:tcW w:w="1157" w:type="pct"/>
            <w:shd w:val="clear" w:color="auto" w:fill="auto"/>
            <w:vAlign w:val="center"/>
          </w:tcPr>
          <w:p w14:paraId="671B44AC" w14:textId="77777777" w:rsidR="003E61D9" w:rsidRPr="009F2C5F" w:rsidRDefault="003E61D9" w:rsidP="00DE321C">
            <w:pPr>
              <w:spacing w:line="260" w:lineRule="exact"/>
              <w:jc w:val="center"/>
              <w:rPr>
                <w:rFonts w:eastAsia="Calibri"/>
              </w:rPr>
            </w:pPr>
            <w:r w:rsidRPr="009F2C5F">
              <w:rPr>
                <w:rFonts w:eastAsia="Calibri"/>
              </w:rPr>
              <w:sym w:font="Wingdings" w:char="F0FC"/>
            </w:r>
          </w:p>
        </w:tc>
      </w:tr>
      <w:tr w:rsidR="003E61D9" w:rsidRPr="009F2C5F" w14:paraId="0CAB8934" w14:textId="77777777" w:rsidTr="00DE321C">
        <w:tc>
          <w:tcPr>
            <w:tcW w:w="287" w:type="pct"/>
            <w:shd w:val="clear" w:color="auto" w:fill="auto"/>
            <w:vAlign w:val="center"/>
          </w:tcPr>
          <w:p w14:paraId="0A1E108C" w14:textId="77777777" w:rsidR="003E61D9" w:rsidRPr="009F2C5F" w:rsidRDefault="003E61D9" w:rsidP="00DE321C">
            <w:pPr>
              <w:spacing w:line="260" w:lineRule="exact"/>
              <w:rPr>
                <w:rFonts w:eastAsia="Calibri"/>
              </w:rPr>
            </w:pPr>
            <w:r w:rsidRPr="009F2C5F">
              <w:rPr>
                <w:rFonts w:eastAsia="Calibri"/>
              </w:rPr>
              <w:t>2</w:t>
            </w:r>
          </w:p>
        </w:tc>
        <w:tc>
          <w:tcPr>
            <w:tcW w:w="923" w:type="pct"/>
            <w:shd w:val="clear" w:color="auto" w:fill="auto"/>
            <w:vAlign w:val="center"/>
          </w:tcPr>
          <w:p w14:paraId="3E6D73FF" w14:textId="77777777" w:rsidR="003E61D9" w:rsidRPr="009F2C5F" w:rsidRDefault="003E61D9" w:rsidP="00DE321C">
            <w:pPr>
              <w:spacing w:line="260" w:lineRule="exact"/>
              <w:rPr>
                <w:color w:val="000000"/>
              </w:rPr>
            </w:pPr>
            <w:r w:rsidRPr="009F2C5F">
              <w:rPr>
                <w:color w:val="000000"/>
              </w:rPr>
              <w:t xml:space="preserve">г. Витебск, </w:t>
            </w:r>
          </w:p>
          <w:p w14:paraId="0807CCC4" w14:textId="77777777" w:rsidR="003E61D9" w:rsidRPr="009F2C5F" w:rsidRDefault="003E61D9" w:rsidP="00DE321C">
            <w:pPr>
              <w:spacing w:line="260" w:lineRule="exact"/>
              <w:rPr>
                <w:color w:val="000000"/>
              </w:rPr>
            </w:pPr>
            <w:r w:rsidRPr="009F2C5F">
              <w:rPr>
                <w:color w:val="000000"/>
              </w:rPr>
              <w:t xml:space="preserve">пр. Московский, </w:t>
            </w:r>
            <w:r w:rsidRPr="009F2C5F">
              <w:rPr>
                <w:color w:val="000000"/>
              </w:rPr>
              <w:lastRenderedPageBreak/>
              <w:t>12, ЦБУ №1, УРМ</w:t>
            </w:r>
          </w:p>
        </w:tc>
        <w:tc>
          <w:tcPr>
            <w:tcW w:w="615" w:type="pct"/>
            <w:shd w:val="clear" w:color="auto" w:fill="auto"/>
            <w:vAlign w:val="center"/>
          </w:tcPr>
          <w:p w14:paraId="2E47277D" w14:textId="77777777" w:rsidR="003E61D9" w:rsidRPr="009F2C5F" w:rsidRDefault="003E61D9" w:rsidP="00DE321C">
            <w:pPr>
              <w:spacing w:line="260" w:lineRule="exact"/>
              <w:jc w:val="center"/>
              <w:rPr>
                <w:color w:val="000000"/>
              </w:rPr>
            </w:pPr>
            <w:r w:rsidRPr="009F2C5F">
              <w:rPr>
                <w:color w:val="000000"/>
              </w:rPr>
              <w:lastRenderedPageBreak/>
              <w:t>41,5</w:t>
            </w:r>
          </w:p>
        </w:tc>
        <w:tc>
          <w:tcPr>
            <w:tcW w:w="1036" w:type="pct"/>
            <w:shd w:val="clear" w:color="auto" w:fill="auto"/>
            <w:vAlign w:val="center"/>
          </w:tcPr>
          <w:p w14:paraId="7AC2A74B" w14:textId="77777777" w:rsidR="003E61D9" w:rsidRPr="009F2C5F" w:rsidRDefault="003E61D9" w:rsidP="00DE321C">
            <w:pPr>
              <w:spacing w:line="260" w:lineRule="exact"/>
              <w:jc w:val="center"/>
              <w:rPr>
                <w:rFonts w:eastAsia="Calibri"/>
              </w:rPr>
            </w:pPr>
          </w:p>
        </w:tc>
        <w:tc>
          <w:tcPr>
            <w:tcW w:w="983" w:type="pct"/>
            <w:shd w:val="clear" w:color="auto" w:fill="auto"/>
            <w:vAlign w:val="center"/>
          </w:tcPr>
          <w:p w14:paraId="1898F3FD" w14:textId="77777777" w:rsidR="003E61D9" w:rsidRPr="009F2C5F" w:rsidRDefault="003E61D9" w:rsidP="00DE321C">
            <w:pPr>
              <w:spacing w:line="260" w:lineRule="exact"/>
              <w:jc w:val="center"/>
              <w:rPr>
                <w:rFonts w:eastAsia="Calibri"/>
              </w:rPr>
            </w:pPr>
            <w:r w:rsidRPr="009F2C5F">
              <w:rPr>
                <w:rFonts w:eastAsia="Calibri"/>
              </w:rPr>
              <w:sym w:font="Wingdings" w:char="F0FC"/>
            </w:r>
          </w:p>
        </w:tc>
        <w:tc>
          <w:tcPr>
            <w:tcW w:w="1157" w:type="pct"/>
            <w:shd w:val="clear" w:color="auto" w:fill="auto"/>
            <w:vAlign w:val="center"/>
          </w:tcPr>
          <w:p w14:paraId="3ED5019C" w14:textId="77777777" w:rsidR="003E61D9" w:rsidRPr="009F2C5F" w:rsidRDefault="003E61D9" w:rsidP="00DE321C">
            <w:pPr>
              <w:spacing w:line="260" w:lineRule="exact"/>
              <w:jc w:val="center"/>
              <w:rPr>
                <w:rFonts w:eastAsia="Calibri"/>
              </w:rPr>
            </w:pPr>
            <w:r w:rsidRPr="009F2C5F">
              <w:rPr>
                <w:rFonts w:eastAsia="Calibri"/>
              </w:rPr>
              <w:sym w:font="Wingdings" w:char="F0FC"/>
            </w:r>
          </w:p>
        </w:tc>
      </w:tr>
      <w:tr w:rsidR="003E61D9" w:rsidRPr="009F2C5F" w14:paraId="0A07226E" w14:textId="77777777" w:rsidTr="00DE321C">
        <w:tc>
          <w:tcPr>
            <w:tcW w:w="287" w:type="pct"/>
            <w:shd w:val="clear" w:color="auto" w:fill="auto"/>
            <w:vAlign w:val="center"/>
          </w:tcPr>
          <w:p w14:paraId="2BBB46F7" w14:textId="77777777" w:rsidR="003E61D9" w:rsidRPr="009F2C5F" w:rsidRDefault="003E61D9" w:rsidP="00DE321C">
            <w:pPr>
              <w:spacing w:line="260" w:lineRule="exact"/>
              <w:rPr>
                <w:rFonts w:eastAsia="Calibri"/>
              </w:rPr>
            </w:pPr>
            <w:r w:rsidRPr="009F2C5F">
              <w:rPr>
                <w:rFonts w:eastAsia="Calibri"/>
              </w:rPr>
              <w:t>3</w:t>
            </w:r>
          </w:p>
        </w:tc>
        <w:tc>
          <w:tcPr>
            <w:tcW w:w="923" w:type="pct"/>
            <w:shd w:val="clear" w:color="auto" w:fill="auto"/>
            <w:vAlign w:val="center"/>
          </w:tcPr>
          <w:p w14:paraId="4A9E389D" w14:textId="77777777" w:rsidR="003E61D9" w:rsidRPr="009F2C5F" w:rsidRDefault="003E61D9" w:rsidP="00DE321C">
            <w:pPr>
              <w:spacing w:line="260" w:lineRule="exact"/>
              <w:rPr>
                <w:color w:val="000000"/>
              </w:rPr>
            </w:pPr>
            <w:r w:rsidRPr="009F2C5F">
              <w:rPr>
                <w:color w:val="000000"/>
              </w:rPr>
              <w:t xml:space="preserve">г. Новополоцк, </w:t>
            </w:r>
          </w:p>
          <w:p w14:paraId="32EEB26E" w14:textId="77777777" w:rsidR="003E61D9" w:rsidRPr="009F2C5F" w:rsidRDefault="003E61D9" w:rsidP="00DE321C">
            <w:pPr>
              <w:spacing w:line="260" w:lineRule="exact"/>
              <w:rPr>
                <w:color w:val="000000"/>
              </w:rPr>
            </w:pPr>
            <w:r w:rsidRPr="009F2C5F">
              <w:rPr>
                <w:color w:val="000000"/>
              </w:rPr>
              <w:t>ул. Молодежная, 166а, ЦБУ №18</w:t>
            </w:r>
          </w:p>
        </w:tc>
        <w:tc>
          <w:tcPr>
            <w:tcW w:w="615" w:type="pct"/>
            <w:shd w:val="clear" w:color="auto" w:fill="auto"/>
            <w:vAlign w:val="center"/>
          </w:tcPr>
          <w:p w14:paraId="0A40062C" w14:textId="77777777" w:rsidR="003E61D9" w:rsidRPr="009F2C5F" w:rsidRDefault="003E61D9" w:rsidP="00DE321C">
            <w:pPr>
              <w:spacing w:line="260" w:lineRule="exact"/>
              <w:jc w:val="center"/>
              <w:rPr>
                <w:color w:val="000000"/>
              </w:rPr>
            </w:pPr>
            <w:r w:rsidRPr="009F2C5F">
              <w:rPr>
                <w:color w:val="000000"/>
              </w:rPr>
              <w:t>80,0</w:t>
            </w:r>
          </w:p>
        </w:tc>
        <w:tc>
          <w:tcPr>
            <w:tcW w:w="1036" w:type="pct"/>
            <w:shd w:val="clear" w:color="auto" w:fill="auto"/>
            <w:vAlign w:val="center"/>
          </w:tcPr>
          <w:p w14:paraId="55398227" w14:textId="77777777" w:rsidR="003E61D9" w:rsidRPr="009F2C5F" w:rsidRDefault="003E61D9" w:rsidP="00DE321C">
            <w:pPr>
              <w:spacing w:line="260" w:lineRule="exact"/>
              <w:jc w:val="center"/>
              <w:rPr>
                <w:rFonts w:eastAsia="Calibri"/>
              </w:rPr>
            </w:pPr>
          </w:p>
        </w:tc>
        <w:tc>
          <w:tcPr>
            <w:tcW w:w="983" w:type="pct"/>
            <w:shd w:val="clear" w:color="auto" w:fill="auto"/>
            <w:vAlign w:val="center"/>
          </w:tcPr>
          <w:p w14:paraId="1A42E68A" w14:textId="77777777" w:rsidR="003E61D9" w:rsidRPr="009F2C5F" w:rsidRDefault="003E61D9" w:rsidP="00DE321C">
            <w:pPr>
              <w:spacing w:line="260" w:lineRule="exact"/>
              <w:jc w:val="center"/>
              <w:rPr>
                <w:rFonts w:eastAsia="Calibri"/>
              </w:rPr>
            </w:pPr>
            <w:r w:rsidRPr="009F2C5F">
              <w:rPr>
                <w:rFonts w:eastAsia="Calibri"/>
              </w:rPr>
              <w:sym w:font="Wingdings" w:char="F0FC"/>
            </w:r>
          </w:p>
        </w:tc>
        <w:tc>
          <w:tcPr>
            <w:tcW w:w="1157" w:type="pct"/>
            <w:shd w:val="clear" w:color="auto" w:fill="auto"/>
            <w:vAlign w:val="center"/>
          </w:tcPr>
          <w:p w14:paraId="139303D8" w14:textId="77777777" w:rsidR="003E61D9" w:rsidRPr="009F2C5F" w:rsidRDefault="003E61D9" w:rsidP="00DE321C">
            <w:pPr>
              <w:spacing w:line="260" w:lineRule="exact"/>
              <w:jc w:val="center"/>
              <w:rPr>
                <w:rFonts w:eastAsia="Calibri"/>
              </w:rPr>
            </w:pPr>
            <w:r w:rsidRPr="009F2C5F">
              <w:rPr>
                <w:rFonts w:eastAsia="Calibri"/>
              </w:rPr>
              <w:sym w:font="Wingdings" w:char="F0FC"/>
            </w:r>
          </w:p>
        </w:tc>
      </w:tr>
      <w:tr w:rsidR="003E61D9" w:rsidRPr="009F2C5F" w14:paraId="1AD572F3" w14:textId="77777777" w:rsidTr="00DE321C">
        <w:tc>
          <w:tcPr>
            <w:tcW w:w="287" w:type="pct"/>
            <w:shd w:val="clear" w:color="auto" w:fill="auto"/>
            <w:vAlign w:val="center"/>
          </w:tcPr>
          <w:p w14:paraId="4EC088D6" w14:textId="77777777" w:rsidR="003E61D9" w:rsidRPr="009F2C5F" w:rsidRDefault="003E61D9" w:rsidP="00DE321C">
            <w:pPr>
              <w:spacing w:line="260" w:lineRule="exact"/>
              <w:rPr>
                <w:rFonts w:eastAsia="Calibri"/>
              </w:rPr>
            </w:pPr>
            <w:r w:rsidRPr="009F2C5F">
              <w:rPr>
                <w:rFonts w:eastAsia="Calibri"/>
              </w:rPr>
              <w:t>4</w:t>
            </w:r>
          </w:p>
        </w:tc>
        <w:tc>
          <w:tcPr>
            <w:tcW w:w="923" w:type="pct"/>
            <w:shd w:val="clear" w:color="auto" w:fill="auto"/>
            <w:vAlign w:val="center"/>
          </w:tcPr>
          <w:p w14:paraId="4B4E6065" w14:textId="77777777" w:rsidR="003E61D9" w:rsidRPr="009F2C5F" w:rsidRDefault="003E61D9" w:rsidP="00DE321C">
            <w:pPr>
              <w:spacing w:line="260" w:lineRule="exact"/>
              <w:rPr>
                <w:color w:val="000000"/>
              </w:rPr>
            </w:pPr>
            <w:r w:rsidRPr="009F2C5F">
              <w:rPr>
                <w:color w:val="000000"/>
              </w:rPr>
              <w:t>г. Орша, ул. Ленина, 20А-9, ЦБУ №20</w:t>
            </w:r>
          </w:p>
        </w:tc>
        <w:tc>
          <w:tcPr>
            <w:tcW w:w="615" w:type="pct"/>
            <w:shd w:val="clear" w:color="auto" w:fill="auto"/>
            <w:vAlign w:val="center"/>
          </w:tcPr>
          <w:p w14:paraId="18D4D6B0" w14:textId="77777777" w:rsidR="003E61D9" w:rsidRPr="009F2C5F" w:rsidRDefault="003E61D9" w:rsidP="00DE321C">
            <w:pPr>
              <w:spacing w:line="260" w:lineRule="exact"/>
              <w:jc w:val="center"/>
              <w:rPr>
                <w:color w:val="000000"/>
              </w:rPr>
            </w:pPr>
            <w:r w:rsidRPr="009F2C5F">
              <w:rPr>
                <w:color w:val="000000"/>
              </w:rPr>
              <w:t>101,4</w:t>
            </w:r>
          </w:p>
        </w:tc>
        <w:tc>
          <w:tcPr>
            <w:tcW w:w="1036" w:type="pct"/>
            <w:shd w:val="clear" w:color="auto" w:fill="auto"/>
            <w:vAlign w:val="center"/>
          </w:tcPr>
          <w:p w14:paraId="383CE92B" w14:textId="77777777" w:rsidR="003E61D9" w:rsidRPr="009F2C5F" w:rsidRDefault="003E61D9" w:rsidP="00DE321C">
            <w:pPr>
              <w:spacing w:line="260" w:lineRule="exact"/>
              <w:jc w:val="center"/>
              <w:rPr>
                <w:rFonts w:eastAsia="Calibri"/>
              </w:rPr>
            </w:pPr>
          </w:p>
        </w:tc>
        <w:tc>
          <w:tcPr>
            <w:tcW w:w="983" w:type="pct"/>
            <w:shd w:val="clear" w:color="auto" w:fill="auto"/>
            <w:vAlign w:val="center"/>
          </w:tcPr>
          <w:p w14:paraId="13C9D830" w14:textId="77777777" w:rsidR="003E61D9" w:rsidRPr="009F2C5F" w:rsidRDefault="003E61D9" w:rsidP="00DE321C">
            <w:pPr>
              <w:spacing w:line="260" w:lineRule="exact"/>
              <w:jc w:val="center"/>
              <w:rPr>
                <w:rFonts w:eastAsia="Calibri"/>
              </w:rPr>
            </w:pPr>
            <w:r w:rsidRPr="009F2C5F">
              <w:rPr>
                <w:rFonts w:eastAsia="Calibri"/>
              </w:rPr>
              <w:sym w:font="Wingdings" w:char="F0FC"/>
            </w:r>
          </w:p>
        </w:tc>
        <w:tc>
          <w:tcPr>
            <w:tcW w:w="1157" w:type="pct"/>
            <w:shd w:val="clear" w:color="auto" w:fill="auto"/>
            <w:vAlign w:val="center"/>
          </w:tcPr>
          <w:p w14:paraId="41775A71" w14:textId="77777777" w:rsidR="003E61D9" w:rsidRPr="009F2C5F" w:rsidRDefault="003E61D9" w:rsidP="00DE321C">
            <w:pPr>
              <w:spacing w:line="260" w:lineRule="exact"/>
              <w:jc w:val="center"/>
              <w:rPr>
                <w:rFonts w:eastAsia="Calibri"/>
              </w:rPr>
            </w:pPr>
            <w:r w:rsidRPr="009F2C5F">
              <w:rPr>
                <w:rFonts w:eastAsia="Calibri"/>
              </w:rPr>
              <w:sym w:font="Wingdings" w:char="F0FC"/>
            </w:r>
          </w:p>
        </w:tc>
      </w:tr>
      <w:tr w:rsidR="003E61D9" w:rsidRPr="009F2C5F" w14:paraId="567AA4BD" w14:textId="77777777" w:rsidTr="00DE321C">
        <w:tc>
          <w:tcPr>
            <w:tcW w:w="287" w:type="pct"/>
            <w:shd w:val="clear" w:color="auto" w:fill="auto"/>
            <w:vAlign w:val="center"/>
          </w:tcPr>
          <w:p w14:paraId="09A79C36" w14:textId="77777777" w:rsidR="003E61D9" w:rsidRPr="009F2C5F" w:rsidRDefault="003E61D9" w:rsidP="00DE321C">
            <w:pPr>
              <w:spacing w:line="260" w:lineRule="exact"/>
              <w:rPr>
                <w:rFonts w:eastAsia="Calibri"/>
              </w:rPr>
            </w:pPr>
          </w:p>
        </w:tc>
        <w:tc>
          <w:tcPr>
            <w:tcW w:w="923" w:type="pct"/>
            <w:shd w:val="clear" w:color="auto" w:fill="auto"/>
            <w:vAlign w:val="center"/>
          </w:tcPr>
          <w:p w14:paraId="7E20857A" w14:textId="77777777" w:rsidR="003E61D9" w:rsidRPr="009F2C5F" w:rsidRDefault="003E61D9" w:rsidP="00DE321C">
            <w:pPr>
              <w:spacing w:line="260" w:lineRule="exact"/>
              <w:rPr>
                <w:rFonts w:eastAsia="Calibri"/>
              </w:rPr>
            </w:pPr>
            <w:r w:rsidRPr="009F2C5F">
              <w:rPr>
                <w:rFonts w:eastAsia="Calibri"/>
              </w:rPr>
              <w:t>ИТОГО</w:t>
            </w:r>
          </w:p>
        </w:tc>
        <w:tc>
          <w:tcPr>
            <w:tcW w:w="615" w:type="pct"/>
            <w:shd w:val="clear" w:color="auto" w:fill="auto"/>
            <w:vAlign w:val="center"/>
          </w:tcPr>
          <w:p w14:paraId="40AD8C8F" w14:textId="77777777" w:rsidR="003E61D9" w:rsidRPr="009F2C5F" w:rsidRDefault="003E61D9" w:rsidP="00DE321C">
            <w:pPr>
              <w:spacing w:line="260" w:lineRule="exact"/>
              <w:jc w:val="center"/>
              <w:rPr>
                <w:rFonts w:eastAsia="Calibri"/>
              </w:rPr>
            </w:pPr>
            <w:r w:rsidRPr="009F2C5F">
              <w:rPr>
                <w:rFonts w:eastAsia="Calibri"/>
              </w:rPr>
              <w:t>419,5</w:t>
            </w:r>
          </w:p>
        </w:tc>
        <w:tc>
          <w:tcPr>
            <w:tcW w:w="1036" w:type="pct"/>
            <w:shd w:val="clear" w:color="auto" w:fill="auto"/>
            <w:vAlign w:val="center"/>
          </w:tcPr>
          <w:p w14:paraId="5CF631E0" w14:textId="77777777" w:rsidR="003E61D9" w:rsidRPr="009F2C5F" w:rsidRDefault="003E61D9" w:rsidP="00DE321C">
            <w:pPr>
              <w:spacing w:line="260" w:lineRule="exact"/>
              <w:rPr>
                <w:rFonts w:eastAsia="Calibri"/>
              </w:rPr>
            </w:pPr>
          </w:p>
        </w:tc>
        <w:tc>
          <w:tcPr>
            <w:tcW w:w="983" w:type="pct"/>
            <w:shd w:val="clear" w:color="auto" w:fill="auto"/>
            <w:vAlign w:val="center"/>
          </w:tcPr>
          <w:p w14:paraId="6BE435BD" w14:textId="77777777" w:rsidR="003E61D9" w:rsidRPr="009F2C5F" w:rsidRDefault="003E61D9" w:rsidP="00DE321C">
            <w:pPr>
              <w:spacing w:line="260" w:lineRule="exact"/>
              <w:rPr>
                <w:rFonts w:eastAsia="Calibri"/>
              </w:rPr>
            </w:pPr>
          </w:p>
        </w:tc>
        <w:tc>
          <w:tcPr>
            <w:tcW w:w="1157" w:type="pct"/>
            <w:shd w:val="clear" w:color="auto" w:fill="auto"/>
            <w:vAlign w:val="center"/>
          </w:tcPr>
          <w:p w14:paraId="2CEE8BEC" w14:textId="77777777" w:rsidR="003E61D9" w:rsidRPr="009F2C5F" w:rsidRDefault="003E61D9" w:rsidP="00DE321C">
            <w:pPr>
              <w:spacing w:line="260" w:lineRule="exact"/>
              <w:rPr>
                <w:rFonts w:eastAsia="Calibri"/>
              </w:rPr>
            </w:pPr>
          </w:p>
        </w:tc>
      </w:tr>
    </w:tbl>
    <w:p w14:paraId="3A0ED5DB" w14:textId="77777777" w:rsidR="003E61D9" w:rsidRPr="009F2C5F" w:rsidRDefault="003E61D9" w:rsidP="003E61D9">
      <w:pPr>
        <w:tabs>
          <w:tab w:val="left" w:pos="6800"/>
        </w:tabs>
        <w:spacing w:line="260" w:lineRule="exact"/>
      </w:pPr>
    </w:p>
    <w:p w14:paraId="662EFB50" w14:textId="77777777" w:rsidR="003E61D9" w:rsidRPr="009F2C5F" w:rsidRDefault="003E61D9" w:rsidP="003E61D9">
      <w:pPr>
        <w:widowControl w:val="0"/>
        <w:numPr>
          <w:ilvl w:val="0"/>
          <w:numId w:val="32"/>
        </w:numPr>
        <w:tabs>
          <w:tab w:val="left" w:pos="6800"/>
        </w:tabs>
        <w:autoSpaceDE w:val="0"/>
        <w:autoSpaceDN w:val="0"/>
        <w:adjustRightInd w:val="0"/>
        <w:spacing w:line="260" w:lineRule="exact"/>
      </w:pPr>
      <w:r w:rsidRPr="009F2C5F">
        <w:t>Информация об объектах банка (находящихся в них инженерных коммуникациях), расположенных в г. Брест и Брестской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2684"/>
        <w:gridCol w:w="1095"/>
        <w:gridCol w:w="1831"/>
        <w:gridCol w:w="1739"/>
        <w:gridCol w:w="2043"/>
      </w:tblGrid>
      <w:tr w:rsidR="003E61D9" w:rsidRPr="009F2C5F" w14:paraId="7B00FAFD" w14:textId="77777777" w:rsidTr="00DE321C">
        <w:trPr>
          <w:trHeight w:val="210"/>
        </w:trPr>
        <w:tc>
          <w:tcPr>
            <w:tcW w:w="265" w:type="pct"/>
            <w:vMerge w:val="restart"/>
            <w:shd w:val="clear" w:color="auto" w:fill="auto"/>
            <w:vAlign w:val="center"/>
          </w:tcPr>
          <w:p w14:paraId="336C1437" w14:textId="77777777" w:rsidR="003E61D9" w:rsidRPr="009F2C5F" w:rsidRDefault="003E61D9" w:rsidP="00DE321C">
            <w:pPr>
              <w:spacing w:line="260" w:lineRule="exact"/>
              <w:rPr>
                <w:rFonts w:eastAsia="Calibri"/>
              </w:rPr>
            </w:pPr>
            <w:r w:rsidRPr="009F2C5F">
              <w:rPr>
                <w:rFonts w:eastAsia="Calibri"/>
              </w:rPr>
              <w:t>№ п/п</w:t>
            </w:r>
          </w:p>
        </w:tc>
        <w:tc>
          <w:tcPr>
            <w:tcW w:w="1352" w:type="pct"/>
            <w:vMerge w:val="restart"/>
            <w:shd w:val="clear" w:color="auto" w:fill="auto"/>
            <w:vAlign w:val="center"/>
          </w:tcPr>
          <w:p w14:paraId="545047E3" w14:textId="77777777" w:rsidR="003E61D9" w:rsidRPr="009F2C5F" w:rsidRDefault="003E61D9" w:rsidP="00DE321C">
            <w:pPr>
              <w:spacing w:line="260" w:lineRule="exact"/>
              <w:rPr>
                <w:rFonts w:eastAsia="Calibri"/>
              </w:rPr>
            </w:pPr>
            <w:r w:rsidRPr="009F2C5F">
              <w:rPr>
                <w:rFonts w:eastAsia="Calibri"/>
              </w:rPr>
              <w:t>Структурное</w:t>
            </w:r>
          </w:p>
          <w:p w14:paraId="26E2BB5D" w14:textId="77777777" w:rsidR="003E61D9" w:rsidRPr="009F2C5F" w:rsidRDefault="003E61D9" w:rsidP="00DE321C">
            <w:pPr>
              <w:spacing w:line="260" w:lineRule="exact"/>
              <w:rPr>
                <w:rFonts w:eastAsia="Calibri"/>
              </w:rPr>
            </w:pPr>
            <w:r w:rsidRPr="009F2C5F">
              <w:rPr>
                <w:rFonts w:eastAsia="Calibri"/>
              </w:rPr>
              <w:t>подразделение</w:t>
            </w:r>
          </w:p>
        </w:tc>
        <w:tc>
          <w:tcPr>
            <w:tcW w:w="554" w:type="pct"/>
            <w:vMerge w:val="restart"/>
            <w:shd w:val="clear" w:color="auto" w:fill="auto"/>
            <w:vAlign w:val="center"/>
          </w:tcPr>
          <w:p w14:paraId="633AA7D7" w14:textId="77777777" w:rsidR="003E61D9" w:rsidRPr="009F2C5F" w:rsidRDefault="003E61D9" w:rsidP="00DE321C">
            <w:pPr>
              <w:spacing w:line="260" w:lineRule="exact"/>
              <w:jc w:val="center"/>
              <w:rPr>
                <w:rFonts w:eastAsia="Calibri"/>
              </w:rPr>
            </w:pPr>
            <w:r w:rsidRPr="009F2C5F">
              <w:rPr>
                <w:rFonts w:eastAsia="Calibri"/>
              </w:rPr>
              <w:t>Площадь объектов</w:t>
            </w:r>
          </w:p>
        </w:tc>
        <w:tc>
          <w:tcPr>
            <w:tcW w:w="2830" w:type="pct"/>
            <w:gridSpan w:val="3"/>
            <w:shd w:val="clear" w:color="auto" w:fill="auto"/>
            <w:vAlign w:val="center"/>
          </w:tcPr>
          <w:p w14:paraId="5C45C0C4" w14:textId="77777777" w:rsidR="003E61D9" w:rsidRPr="009F2C5F" w:rsidRDefault="003E61D9" w:rsidP="00DE321C">
            <w:pPr>
              <w:spacing w:line="260" w:lineRule="exact"/>
              <w:jc w:val="center"/>
              <w:rPr>
                <w:rFonts w:eastAsia="Calibri"/>
              </w:rPr>
            </w:pPr>
            <w:r w:rsidRPr="009F2C5F">
              <w:rPr>
                <w:rFonts w:eastAsia="Calibri"/>
              </w:rPr>
              <w:t>Виды услуг</w:t>
            </w:r>
          </w:p>
        </w:tc>
      </w:tr>
      <w:tr w:rsidR="003E61D9" w:rsidRPr="009F2C5F" w14:paraId="3E3D986E" w14:textId="77777777" w:rsidTr="00DE321C">
        <w:trPr>
          <w:trHeight w:val="150"/>
        </w:trPr>
        <w:tc>
          <w:tcPr>
            <w:tcW w:w="265" w:type="pct"/>
            <w:vMerge/>
            <w:shd w:val="clear" w:color="auto" w:fill="auto"/>
            <w:vAlign w:val="center"/>
          </w:tcPr>
          <w:p w14:paraId="6FA9A94E" w14:textId="77777777" w:rsidR="003E61D9" w:rsidRPr="009F2C5F" w:rsidRDefault="003E61D9" w:rsidP="00DE321C">
            <w:pPr>
              <w:spacing w:line="260" w:lineRule="exact"/>
              <w:rPr>
                <w:rFonts w:eastAsia="Calibri"/>
              </w:rPr>
            </w:pPr>
          </w:p>
        </w:tc>
        <w:tc>
          <w:tcPr>
            <w:tcW w:w="1352" w:type="pct"/>
            <w:vMerge/>
            <w:shd w:val="clear" w:color="auto" w:fill="auto"/>
            <w:vAlign w:val="center"/>
          </w:tcPr>
          <w:p w14:paraId="5AD0F6AB" w14:textId="77777777" w:rsidR="003E61D9" w:rsidRPr="009F2C5F" w:rsidRDefault="003E61D9" w:rsidP="00DE321C">
            <w:pPr>
              <w:spacing w:line="260" w:lineRule="exact"/>
              <w:rPr>
                <w:rFonts w:eastAsia="Calibri"/>
              </w:rPr>
            </w:pPr>
          </w:p>
        </w:tc>
        <w:tc>
          <w:tcPr>
            <w:tcW w:w="554" w:type="pct"/>
            <w:vMerge/>
            <w:shd w:val="clear" w:color="auto" w:fill="auto"/>
            <w:vAlign w:val="center"/>
          </w:tcPr>
          <w:p w14:paraId="1D93D62A" w14:textId="77777777" w:rsidR="003E61D9" w:rsidRPr="009F2C5F" w:rsidRDefault="003E61D9" w:rsidP="00DE321C">
            <w:pPr>
              <w:spacing w:line="260" w:lineRule="exact"/>
              <w:jc w:val="center"/>
              <w:rPr>
                <w:rFonts w:eastAsia="Calibri"/>
              </w:rPr>
            </w:pPr>
          </w:p>
        </w:tc>
        <w:tc>
          <w:tcPr>
            <w:tcW w:w="923" w:type="pct"/>
            <w:shd w:val="clear" w:color="auto" w:fill="auto"/>
            <w:vAlign w:val="center"/>
          </w:tcPr>
          <w:p w14:paraId="4B8BCD24" w14:textId="77777777" w:rsidR="003E61D9" w:rsidRPr="009F2C5F" w:rsidRDefault="003E61D9" w:rsidP="00DE321C">
            <w:pPr>
              <w:spacing w:line="260" w:lineRule="exact"/>
              <w:jc w:val="center"/>
              <w:rPr>
                <w:rFonts w:eastAsia="Calibri"/>
              </w:rPr>
            </w:pPr>
            <w:r w:rsidRPr="009F2C5F">
              <w:rPr>
                <w:rFonts w:eastAsia="Calibri"/>
              </w:rPr>
              <w:t>Теплоснабжение</w:t>
            </w:r>
          </w:p>
          <w:p w14:paraId="4D49CDA5" w14:textId="77777777" w:rsidR="003E61D9" w:rsidRPr="009F2C5F" w:rsidRDefault="003E61D9" w:rsidP="00DE321C">
            <w:pPr>
              <w:spacing w:line="260" w:lineRule="exact"/>
              <w:jc w:val="center"/>
              <w:rPr>
                <w:rFonts w:eastAsia="Calibri"/>
              </w:rPr>
            </w:pPr>
            <w:r w:rsidRPr="009F2C5F">
              <w:rPr>
                <w:rFonts w:eastAsia="Calibri"/>
              </w:rPr>
              <w:t>(наличие)</w:t>
            </w:r>
          </w:p>
        </w:tc>
        <w:tc>
          <w:tcPr>
            <w:tcW w:w="877" w:type="pct"/>
            <w:shd w:val="clear" w:color="auto" w:fill="auto"/>
            <w:vAlign w:val="center"/>
          </w:tcPr>
          <w:p w14:paraId="23631E8A" w14:textId="77777777" w:rsidR="003E61D9" w:rsidRPr="009F2C5F" w:rsidRDefault="003E61D9" w:rsidP="00DE321C">
            <w:pPr>
              <w:spacing w:line="260" w:lineRule="exact"/>
              <w:jc w:val="center"/>
              <w:rPr>
                <w:rFonts w:eastAsia="Calibri"/>
              </w:rPr>
            </w:pPr>
            <w:r w:rsidRPr="009F2C5F">
              <w:rPr>
                <w:rFonts w:eastAsia="Calibri"/>
              </w:rPr>
              <w:t>Водоснабжение и канализация</w:t>
            </w:r>
          </w:p>
          <w:p w14:paraId="2C9767AE" w14:textId="77777777" w:rsidR="003E61D9" w:rsidRPr="009F2C5F" w:rsidRDefault="003E61D9" w:rsidP="00DE321C">
            <w:pPr>
              <w:spacing w:line="260" w:lineRule="exact"/>
              <w:jc w:val="center"/>
              <w:rPr>
                <w:rFonts w:eastAsia="Calibri"/>
              </w:rPr>
            </w:pPr>
            <w:r w:rsidRPr="009F2C5F">
              <w:rPr>
                <w:rFonts w:eastAsia="Calibri"/>
              </w:rPr>
              <w:t>(наличие)</w:t>
            </w:r>
          </w:p>
        </w:tc>
        <w:tc>
          <w:tcPr>
            <w:tcW w:w="1029" w:type="pct"/>
            <w:shd w:val="clear" w:color="auto" w:fill="auto"/>
            <w:vAlign w:val="center"/>
          </w:tcPr>
          <w:p w14:paraId="477145FE" w14:textId="77777777" w:rsidR="003E61D9" w:rsidRPr="009F2C5F" w:rsidRDefault="003E61D9" w:rsidP="00DE321C">
            <w:pPr>
              <w:spacing w:line="260" w:lineRule="exact"/>
              <w:jc w:val="center"/>
              <w:rPr>
                <w:rFonts w:eastAsia="Calibri"/>
              </w:rPr>
            </w:pPr>
            <w:r w:rsidRPr="009F2C5F">
              <w:rPr>
                <w:rFonts w:eastAsia="Calibri"/>
              </w:rPr>
              <w:t>Электроснабжение</w:t>
            </w:r>
          </w:p>
          <w:p w14:paraId="5F96FB8F" w14:textId="77777777" w:rsidR="003E61D9" w:rsidRPr="009F2C5F" w:rsidRDefault="003E61D9" w:rsidP="00DE321C">
            <w:pPr>
              <w:spacing w:line="260" w:lineRule="exact"/>
              <w:jc w:val="center"/>
              <w:rPr>
                <w:rFonts w:eastAsia="Calibri"/>
              </w:rPr>
            </w:pPr>
            <w:r w:rsidRPr="009F2C5F">
              <w:rPr>
                <w:rFonts w:eastAsia="Calibri"/>
              </w:rPr>
              <w:t>(наличие)</w:t>
            </w:r>
          </w:p>
        </w:tc>
      </w:tr>
      <w:tr w:rsidR="003E61D9" w:rsidRPr="009F2C5F" w14:paraId="5A5C5E94" w14:textId="77777777" w:rsidTr="00DE321C">
        <w:tc>
          <w:tcPr>
            <w:tcW w:w="265" w:type="pct"/>
            <w:shd w:val="clear" w:color="auto" w:fill="auto"/>
            <w:vAlign w:val="center"/>
          </w:tcPr>
          <w:p w14:paraId="5C0D9AFC" w14:textId="77777777" w:rsidR="003E61D9" w:rsidRPr="009F2C5F" w:rsidRDefault="003E61D9" w:rsidP="00DE321C">
            <w:pPr>
              <w:spacing w:line="260" w:lineRule="exact"/>
              <w:rPr>
                <w:rFonts w:eastAsia="Calibri"/>
              </w:rPr>
            </w:pPr>
            <w:r w:rsidRPr="009F2C5F">
              <w:rPr>
                <w:rFonts w:eastAsia="Calibri"/>
              </w:rPr>
              <w:t>1</w:t>
            </w:r>
          </w:p>
        </w:tc>
        <w:tc>
          <w:tcPr>
            <w:tcW w:w="1352" w:type="pct"/>
            <w:shd w:val="clear" w:color="auto" w:fill="auto"/>
            <w:vAlign w:val="center"/>
          </w:tcPr>
          <w:p w14:paraId="10FFAC63" w14:textId="77777777" w:rsidR="003E61D9" w:rsidRPr="009F2C5F" w:rsidRDefault="003E61D9" w:rsidP="00DE321C">
            <w:pPr>
              <w:spacing w:line="260" w:lineRule="exact"/>
              <w:rPr>
                <w:color w:val="000000"/>
              </w:rPr>
            </w:pPr>
            <w:r w:rsidRPr="009F2C5F">
              <w:rPr>
                <w:color w:val="000000"/>
              </w:rPr>
              <w:t xml:space="preserve">г. Пинск, </w:t>
            </w:r>
          </w:p>
          <w:p w14:paraId="3B850897" w14:textId="77777777" w:rsidR="003E61D9" w:rsidRPr="009F2C5F" w:rsidRDefault="003E61D9" w:rsidP="00DE321C">
            <w:pPr>
              <w:spacing w:line="260" w:lineRule="exact"/>
              <w:rPr>
                <w:color w:val="000000"/>
              </w:rPr>
            </w:pPr>
            <w:r w:rsidRPr="009F2C5F">
              <w:rPr>
                <w:color w:val="000000"/>
              </w:rPr>
              <w:t>ул. Первомайская,10, ЦБУ №7</w:t>
            </w:r>
          </w:p>
        </w:tc>
        <w:tc>
          <w:tcPr>
            <w:tcW w:w="554" w:type="pct"/>
            <w:shd w:val="clear" w:color="auto" w:fill="auto"/>
            <w:vAlign w:val="center"/>
          </w:tcPr>
          <w:p w14:paraId="79A74C4A" w14:textId="77777777" w:rsidR="003E61D9" w:rsidRPr="009F2C5F" w:rsidRDefault="003E61D9" w:rsidP="00DE321C">
            <w:pPr>
              <w:spacing w:line="260" w:lineRule="exact"/>
              <w:jc w:val="center"/>
              <w:rPr>
                <w:color w:val="000000"/>
              </w:rPr>
            </w:pPr>
            <w:r w:rsidRPr="009F2C5F">
              <w:rPr>
                <w:color w:val="000000"/>
              </w:rPr>
              <w:t>120,7</w:t>
            </w:r>
          </w:p>
        </w:tc>
        <w:tc>
          <w:tcPr>
            <w:tcW w:w="923" w:type="pct"/>
            <w:shd w:val="clear" w:color="auto" w:fill="auto"/>
            <w:vAlign w:val="center"/>
          </w:tcPr>
          <w:p w14:paraId="22269F02" w14:textId="77777777" w:rsidR="003E61D9" w:rsidRPr="009F2C5F" w:rsidRDefault="003E61D9" w:rsidP="00DE321C">
            <w:pPr>
              <w:spacing w:line="260" w:lineRule="exact"/>
              <w:jc w:val="center"/>
              <w:rPr>
                <w:rFonts w:eastAsia="Calibri"/>
              </w:rPr>
            </w:pPr>
          </w:p>
        </w:tc>
        <w:tc>
          <w:tcPr>
            <w:tcW w:w="877" w:type="pct"/>
            <w:shd w:val="clear" w:color="auto" w:fill="auto"/>
            <w:vAlign w:val="center"/>
          </w:tcPr>
          <w:p w14:paraId="3EAEC766" w14:textId="77777777" w:rsidR="003E61D9" w:rsidRPr="009F2C5F" w:rsidRDefault="003E61D9" w:rsidP="00DE321C">
            <w:pPr>
              <w:spacing w:line="260" w:lineRule="exact"/>
              <w:jc w:val="center"/>
              <w:rPr>
                <w:rFonts w:eastAsia="Calibri"/>
              </w:rPr>
            </w:pPr>
            <w:r w:rsidRPr="009F2C5F">
              <w:rPr>
                <w:rFonts w:eastAsia="Calibri"/>
              </w:rPr>
              <w:sym w:font="Wingdings" w:char="F0FC"/>
            </w:r>
          </w:p>
        </w:tc>
        <w:tc>
          <w:tcPr>
            <w:tcW w:w="1029" w:type="pct"/>
            <w:shd w:val="clear" w:color="auto" w:fill="auto"/>
            <w:vAlign w:val="center"/>
          </w:tcPr>
          <w:p w14:paraId="52246C52" w14:textId="77777777" w:rsidR="003E61D9" w:rsidRPr="009F2C5F" w:rsidRDefault="003E61D9" w:rsidP="00DE321C">
            <w:pPr>
              <w:spacing w:line="260" w:lineRule="exact"/>
              <w:jc w:val="center"/>
              <w:rPr>
                <w:rFonts w:eastAsia="Calibri"/>
              </w:rPr>
            </w:pPr>
            <w:r w:rsidRPr="009F2C5F">
              <w:rPr>
                <w:rFonts w:eastAsia="Calibri"/>
              </w:rPr>
              <w:sym w:font="Wingdings" w:char="F0FC"/>
            </w:r>
          </w:p>
        </w:tc>
      </w:tr>
      <w:tr w:rsidR="003E61D9" w:rsidRPr="009F2C5F" w14:paraId="2C452E73" w14:textId="77777777" w:rsidTr="00DE321C">
        <w:tc>
          <w:tcPr>
            <w:tcW w:w="265" w:type="pct"/>
            <w:shd w:val="clear" w:color="auto" w:fill="auto"/>
            <w:vAlign w:val="center"/>
          </w:tcPr>
          <w:p w14:paraId="24A536F9" w14:textId="77777777" w:rsidR="003E61D9" w:rsidRPr="009F2C5F" w:rsidRDefault="003E61D9" w:rsidP="00DE321C">
            <w:pPr>
              <w:spacing w:line="260" w:lineRule="exact"/>
              <w:rPr>
                <w:rFonts w:eastAsia="Calibri"/>
              </w:rPr>
            </w:pPr>
            <w:r w:rsidRPr="009F2C5F">
              <w:rPr>
                <w:rFonts w:eastAsia="Calibri"/>
              </w:rPr>
              <w:t>2</w:t>
            </w:r>
          </w:p>
        </w:tc>
        <w:tc>
          <w:tcPr>
            <w:tcW w:w="1352" w:type="pct"/>
            <w:shd w:val="clear" w:color="auto" w:fill="auto"/>
            <w:vAlign w:val="center"/>
          </w:tcPr>
          <w:p w14:paraId="713AB4D0" w14:textId="77777777" w:rsidR="003E61D9" w:rsidRPr="009F2C5F" w:rsidRDefault="003E61D9" w:rsidP="00DE321C">
            <w:pPr>
              <w:spacing w:line="260" w:lineRule="exact"/>
              <w:rPr>
                <w:color w:val="000000"/>
              </w:rPr>
            </w:pPr>
            <w:r w:rsidRPr="009F2C5F">
              <w:rPr>
                <w:color w:val="000000"/>
              </w:rPr>
              <w:t xml:space="preserve">г. </w:t>
            </w:r>
            <w:proofErr w:type="spellStart"/>
            <w:r w:rsidRPr="009F2C5F">
              <w:rPr>
                <w:color w:val="000000"/>
              </w:rPr>
              <w:t>Столин</w:t>
            </w:r>
            <w:proofErr w:type="spellEnd"/>
            <w:r w:rsidRPr="009F2C5F">
              <w:rPr>
                <w:color w:val="000000"/>
              </w:rPr>
              <w:t xml:space="preserve">, </w:t>
            </w:r>
          </w:p>
          <w:p w14:paraId="74377EE7" w14:textId="77777777" w:rsidR="003E61D9" w:rsidRPr="009F2C5F" w:rsidRDefault="003E61D9" w:rsidP="00DE321C">
            <w:pPr>
              <w:spacing w:line="260" w:lineRule="exact"/>
              <w:rPr>
                <w:color w:val="000000"/>
              </w:rPr>
            </w:pPr>
            <w:r w:rsidRPr="009F2C5F">
              <w:rPr>
                <w:color w:val="000000"/>
              </w:rPr>
              <w:t>пл.Комсомольская,</w:t>
            </w:r>
            <w:proofErr w:type="gramStart"/>
            <w:r w:rsidRPr="009F2C5F">
              <w:rPr>
                <w:color w:val="000000"/>
              </w:rPr>
              <w:t>9,ЦБУ</w:t>
            </w:r>
            <w:proofErr w:type="gramEnd"/>
            <w:r w:rsidRPr="009F2C5F">
              <w:rPr>
                <w:color w:val="000000"/>
              </w:rPr>
              <w:t xml:space="preserve"> №11</w:t>
            </w:r>
          </w:p>
        </w:tc>
        <w:tc>
          <w:tcPr>
            <w:tcW w:w="554" w:type="pct"/>
            <w:shd w:val="clear" w:color="auto" w:fill="auto"/>
            <w:vAlign w:val="center"/>
          </w:tcPr>
          <w:p w14:paraId="100C6120" w14:textId="77777777" w:rsidR="003E61D9" w:rsidRPr="009F2C5F" w:rsidRDefault="003E61D9" w:rsidP="00DE321C">
            <w:pPr>
              <w:spacing w:line="260" w:lineRule="exact"/>
              <w:jc w:val="center"/>
              <w:rPr>
                <w:color w:val="000000"/>
              </w:rPr>
            </w:pPr>
            <w:r w:rsidRPr="009F2C5F">
              <w:rPr>
                <w:color w:val="000000"/>
              </w:rPr>
              <w:t>132,0</w:t>
            </w:r>
          </w:p>
        </w:tc>
        <w:tc>
          <w:tcPr>
            <w:tcW w:w="923" w:type="pct"/>
            <w:shd w:val="clear" w:color="auto" w:fill="auto"/>
            <w:vAlign w:val="center"/>
          </w:tcPr>
          <w:p w14:paraId="45F6D02E" w14:textId="77777777" w:rsidR="003E61D9" w:rsidRPr="009F2C5F" w:rsidRDefault="003E61D9" w:rsidP="00DE321C">
            <w:pPr>
              <w:spacing w:line="260" w:lineRule="exact"/>
              <w:jc w:val="center"/>
              <w:rPr>
                <w:rFonts w:eastAsia="Calibri"/>
              </w:rPr>
            </w:pPr>
            <w:r w:rsidRPr="009F2C5F">
              <w:rPr>
                <w:rFonts w:eastAsia="Calibri"/>
              </w:rPr>
              <w:sym w:font="Wingdings" w:char="F0FC"/>
            </w:r>
          </w:p>
        </w:tc>
        <w:tc>
          <w:tcPr>
            <w:tcW w:w="877" w:type="pct"/>
            <w:shd w:val="clear" w:color="auto" w:fill="auto"/>
            <w:vAlign w:val="center"/>
          </w:tcPr>
          <w:p w14:paraId="289D6076" w14:textId="77777777" w:rsidR="003E61D9" w:rsidRPr="009F2C5F" w:rsidRDefault="003E61D9" w:rsidP="00DE321C">
            <w:pPr>
              <w:spacing w:line="260" w:lineRule="exact"/>
              <w:jc w:val="center"/>
              <w:rPr>
                <w:rFonts w:eastAsia="Calibri"/>
              </w:rPr>
            </w:pPr>
            <w:r w:rsidRPr="009F2C5F">
              <w:rPr>
                <w:rFonts w:eastAsia="Calibri"/>
              </w:rPr>
              <w:sym w:font="Wingdings" w:char="F0FC"/>
            </w:r>
          </w:p>
        </w:tc>
        <w:tc>
          <w:tcPr>
            <w:tcW w:w="1029" w:type="pct"/>
            <w:shd w:val="clear" w:color="auto" w:fill="auto"/>
            <w:vAlign w:val="center"/>
          </w:tcPr>
          <w:p w14:paraId="388A49FD" w14:textId="77777777" w:rsidR="003E61D9" w:rsidRPr="009F2C5F" w:rsidRDefault="003E61D9" w:rsidP="00DE321C">
            <w:pPr>
              <w:spacing w:line="260" w:lineRule="exact"/>
              <w:jc w:val="center"/>
              <w:rPr>
                <w:rFonts w:eastAsia="Calibri"/>
              </w:rPr>
            </w:pPr>
            <w:r w:rsidRPr="009F2C5F">
              <w:rPr>
                <w:rFonts w:eastAsia="Calibri"/>
              </w:rPr>
              <w:sym w:font="Wingdings" w:char="F0FC"/>
            </w:r>
          </w:p>
        </w:tc>
      </w:tr>
      <w:tr w:rsidR="003E61D9" w:rsidRPr="009F2C5F" w14:paraId="6F2CF7F2" w14:textId="77777777" w:rsidTr="00DE321C">
        <w:trPr>
          <w:trHeight w:val="636"/>
        </w:trPr>
        <w:tc>
          <w:tcPr>
            <w:tcW w:w="265" w:type="pct"/>
            <w:shd w:val="clear" w:color="auto" w:fill="auto"/>
            <w:vAlign w:val="center"/>
          </w:tcPr>
          <w:p w14:paraId="7513CCD0" w14:textId="77777777" w:rsidR="003E61D9" w:rsidRPr="009F2C5F" w:rsidRDefault="003E61D9" w:rsidP="00DE321C">
            <w:pPr>
              <w:spacing w:line="260" w:lineRule="exact"/>
              <w:rPr>
                <w:rFonts w:eastAsia="Calibri"/>
              </w:rPr>
            </w:pPr>
            <w:r w:rsidRPr="009F2C5F">
              <w:rPr>
                <w:rFonts w:eastAsia="Calibri"/>
              </w:rPr>
              <w:t>3</w:t>
            </w:r>
          </w:p>
        </w:tc>
        <w:tc>
          <w:tcPr>
            <w:tcW w:w="1352" w:type="pct"/>
            <w:shd w:val="clear" w:color="auto" w:fill="auto"/>
            <w:vAlign w:val="center"/>
          </w:tcPr>
          <w:p w14:paraId="13A53C01" w14:textId="77777777" w:rsidR="003E61D9" w:rsidRPr="009F2C5F" w:rsidRDefault="003E61D9" w:rsidP="00DE321C">
            <w:pPr>
              <w:spacing w:line="260" w:lineRule="exact"/>
              <w:rPr>
                <w:color w:val="000000"/>
              </w:rPr>
            </w:pPr>
            <w:r w:rsidRPr="009F2C5F">
              <w:rPr>
                <w:color w:val="000000"/>
              </w:rPr>
              <w:t xml:space="preserve">Давид-Городок, </w:t>
            </w:r>
          </w:p>
          <w:p w14:paraId="44FBB054" w14:textId="77777777" w:rsidR="003E61D9" w:rsidRPr="009F2C5F" w:rsidRDefault="003E61D9" w:rsidP="00DE321C">
            <w:pPr>
              <w:spacing w:line="260" w:lineRule="exact"/>
              <w:rPr>
                <w:color w:val="000000"/>
              </w:rPr>
            </w:pPr>
            <w:r w:rsidRPr="009F2C5F">
              <w:rPr>
                <w:color w:val="000000"/>
              </w:rPr>
              <w:t xml:space="preserve">ул. </w:t>
            </w:r>
            <w:proofErr w:type="spellStart"/>
            <w:r w:rsidRPr="009F2C5F">
              <w:rPr>
                <w:color w:val="000000"/>
              </w:rPr>
              <w:t>Лучниковская</w:t>
            </w:r>
            <w:proofErr w:type="spellEnd"/>
            <w:r w:rsidRPr="009F2C5F">
              <w:rPr>
                <w:color w:val="000000"/>
              </w:rPr>
              <w:t>, 18, ЦБУ №11, УРМ</w:t>
            </w:r>
          </w:p>
        </w:tc>
        <w:tc>
          <w:tcPr>
            <w:tcW w:w="554" w:type="pct"/>
            <w:shd w:val="clear" w:color="auto" w:fill="auto"/>
            <w:vAlign w:val="center"/>
          </w:tcPr>
          <w:p w14:paraId="06A868AD" w14:textId="77777777" w:rsidR="003E61D9" w:rsidRPr="009F2C5F" w:rsidRDefault="003E61D9" w:rsidP="00DE321C">
            <w:pPr>
              <w:spacing w:line="260" w:lineRule="exact"/>
              <w:jc w:val="center"/>
              <w:rPr>
                <w:color w:val="000000"/>
              </w:rPr>
            </w:pPr>
            <w:r w:rsidRPr="009F2C5F">
              <w:rPr>
                <w:color w:val="000000"/>
              </w:rPr>
              <w:t>30,6</w:t>
            </w:r>
          </w:p>
        </w:tc>
        <w:tc>
          <w:tcPr>
            <w:tcW w:w="923" w:type="pct"/>
            <w:shd w:val="clear" w:color="auto" w:fill="auto"/>
            <w:vAlign w:val="center"/>
          </w:tcPr>
          <w:p w14:paraId="05C46661" w14:textId="77777777" w:rsidR="003E61D9" w:rsidRPr="009F2C5F" w:rsidRDefault="003E61D9" w:rsidP="00DE321C">
            <w:pPr>
              <w:spacing w:line="260" w:lineRule="exact"/>
              <w:jc w:val="center"/>
              <w:rPr>
                <w:rFonts w:eastAsia="Calibri"/>
              </w:rPr>
            </w:pPr>
          </w:p>
        </w:tc>
        <w:tc>
          <w:tcPr>
            <w:tcW w:w="877" w:type="pct"/>
            <w:shd w:val="clear" w:color="auto" w:fill="auto"/>
            <w:vAlign w:val="center"/>
          </w:tcPr>
          <w:p w14:paraId="5A984D2F" w14:textId="77777777" w:rsidR="003E61D9" w:rsidRPr="009F2C5F" w:rsidRDefault="003E61D9" w:rsidP="00DE321C">
            <w:pPr>
              <w:spacing w:line="260" w:lineRule="exact"/>
              <w:jc w:val="center"/>
              <w:rPr>
                <w:rFonts w:eastAsia="Calibri"/>
              </w:rPr>
            </w:pPr>
            <w:r w:rsidRPr="009F2C5F">
              <w:rPr>
                <w:rFonts w:eastAsia="Calibri"/>
              </w:rPr>
              <w:sym w:font="Wingdings" w:char="F0FC"/>
            </w:r>
          </w:p>
        </w:tc>
        <w:tc>
          <w:tcPr>
            <w:tcW w:w="1029" w:type="pct"/>
            <w:shd w:val="clear" w:color="auto" w:fill="auto"/>
            <w:vAlign w:val="center"/>
          </w:tcPr>
          <w:p w14:paraId="1FD5FBE3" w14:textId="77777777" w:rsidR="003E61D9" w:rsidRPr="009F2C5F" w:rsidRDefault="003E61D9" w:rsidP="00DE321C">
            <w:pPr>
              <w:spacing w:line="260" w:lineRule="exact"/>
              <w:jc w:val="center"/>
              <w:rPr>
                <w:rFonts w:eastAsia="Calibri"/>
              </w:rPr>
            </w:pPr>
            <w:r w:rsidRPr="009F2C5F">
              <w:rPr>
                <w:rFonts w:eastAsia="Calibri"/>
              </w:rPr>
              <w:sym w:font="Wingdings" w:char="F0FC"/>
            </w:r>
          </w:p>
        </w:tc>
      </w:tr>
      <w:tr w:rsidR="003E61D9" w:rsidRPr="009F2C5F" w14:paraId="4A60DE40" w14:textId="77777777" w:rsidTr="00DE321C">
        <w:tc>
          <w:tcPr>
            <w:tcW w:w="265" w:type="pct"/>
            <w:shd w:val="clear" w:color="auto" w:fill="auto"/>
            <w:vAlign w:val="center"/>
          </w:tcPr>
          <w:p w14:paraId="2B30FFDE" w14:textId="77777777" w:rsidR="003E61D9" w:rsidRPr="009F2C5F" w:rsidRDefault="003E61D9" w:rsidP="00DE321C">
            <w:pPr>
              <w:spacing w:line="260" w:lineRule="exact"/>
              <w:rPr>
                <w:rFonts w:eastAsia="Calibri"/>
              </w:rPr>
            </w:pPr>
            <w:r w:rsidRPr="009F2C5F">
              <w:rPr>
                <w:rFonts w:eastAsia="Calibri"/>
              </w:rPr>
              <w:t>4</w:t>
            </w:r>
          </w:p>
        </w:tc>
        <w:tc>
          <w:tcPr>
            <w:tcW w:w="1352" w:type="pct"/>
            <w:shd w:val="clear" w:color="auto" w:fill="auto"/>
            <w:vAlign w:val="center"/>
          </w:tcPr>
          <w:p w14:paraId="11D4B25B" w14:textId="77777777" w:rsidR="003E61D9" w:rsidRPr="009F2C5F" w:rsidRDefault="003E61D9" w:rsidP="00DE321C">
            <w:pPr>
              <w:spacing w:line="260" w:lineRule="exact"/>
              <w:rPr>
                <w:color w:val="000000"/>
              </w:rPr>
            </w:pPr>
            <w:r w:rsidRPr="009F2C5F">
              <w:rPr>
                <w:color w:val="000000"/>
              </w:rPr>
              <w:t>г. Брест,</w:t>
            </w:r>
          </w:p>
          <w:p w14:paraId="27CB0435" w14:textId="77777777" w:rsidR="003E61D9" w:rsidRPr="009F2C5F" w:rsidRDefault="003E61D9" w:rsidP="00DE321C">
            <w:pPr>
              <w:spacing w:line="260" w:lineRule="exact"/>
              <w:rPr>
                <w:color w:val="000000"/>
              </w:rPr>
            </w:pPr>
            <w:r w:rsidRPr="009F2C5F">
              <w:rPr>
                <w:color w:val="000000"/>
              </w:rPr>
              <w:t>ул. Советская, 12, ЦБУ №15</w:t>
            </w:r>
          </w:p>
        </w:tc>
        <w:tc>
          <w:tcPr>
            <w:tcW w:w="554" w:type="pct"/>
            <w:shd w:val="clear" w:color="auto" w:fill="auto"/>
            <w:vAlign w:val="center"/>
          </w:tcPr>
          <w:p w14:paraId="326D331B" w14:textId="77777777" w:rsidR="003E61D9" w:rsidRPr="009F2C5F" w:rsidRDefault="003E61D9" w:rsidP="00DE321C">
            <w:pPr>
              <w:spacing w:line="260" w:lineRule="exact"/>
              <w:jc w:val="center"/>
              <w:rPr>
                <w:color w:val="000000"/>
              </w:rPr>
            </w:pPr>
            <w:r w:rsidRPr="009F2C5F">
              <w:rPr>
                <w:color w:val="000000"/>
              </w:rPr>
              <w:t>231,0</w:t>
            </w:r>
          </w:p>
        </w:tc>
        <w:tc>
          <w:tcPr>
            <w:tcW w:w="923" w:type="pct"/>
            <w:shd w:val="clear" w:color="auto" w:fill="auto"/>
            <w:vAlign w:val="center"/>
          </w:tcPr>
          <w:p w14:paraId="224E6216" w14:textId="77777777" w:rsidR="003E61D9" w:rsidRPr="009F2C5F" w:rsidRDefault="003E61D9" w:rsidP="00DE321C">
            <w:pPr>
              <w:spacing w:line="260" w:lineRule="exact"/>
              <w:jc w:val="center"/>
              <w:rPr>
                <w:rFonts w:eastAsia="Calibri"/>
              </w:rPr>
            </w:pPr>
          </w:p>
        </w:tc>
        <w:tc>
          <w:tcPr>
            <w:tcW w:w="877" w:type="pct"/>
            <w:shd w:val="clear" w:color="auto" w:fill="auto"/>
            <w:vAlign w:val="center"/>
          </w:tcPr>
          <w:p w14:paraId="3415A036" w14:textId="77777777" w:rsidR="003E61D9" w:rsidRPr="009F2C5F" w:rsidRDefault="003E61D9" w:rsidP="00DE321C">
            <w:pPr>
              <w:spacing w:line="260" w:lineRule="exact"/>
              <w:jc w:val="center"/>
              <w:rPr>
                <w:rFonts w:eastAsia="Calibri"/>
              </w:rPr>
            </w:pPr>
            <w:r w:rsidRPr="009F2C5F">
              <w:rPr>
                <w:rFonts w:eastAsia="Calibri"/>
              </w:rPr>
              <w:sym w:font="Wingdings" w:char="F0FC"/>
            </w:r>
          </w:p>
        </w:tc>
        <w:tc>
          <w:tcPr>
            <w:tcW w:w="1029" w:type="pct"/>
            <w:shd w:val="clear" w:color="auto" w:fill="auto"/>
            <w:vAlign w:val="center"/>
          </w:tcPr>
          <w:p w14:paraId="3CB016A0" w14:textId="77777777" w:rsidR="003E61D9" w:rsidRPr="009F2C5F" w:rsidRDefault="003E61D9" w:rsidP="00DE321C">
            <w:pPr>
              <w:spacing w:line="260" w:lineRule="exact"/>
              <w:jc w:val="center"/>
              <w:rPr>
                <w:rFonts w:eastAsia="Calibri"/>
              </w:rPr>
            </w:pPr>
            <w:r w:rsidRPr="009F2C5F">
              <w:rPr>
                <w:rFonts w:eastAsia="Calibri"/>
              </w:rPr>
              <w:sym w:font="Wingdings" w:char="F0FC"/>
            </w:r>
          </w:p>
        </w:tc>
      </w:tr>
      <w:tr w:rsidR="003E61D9" w:rsidRPr="009F2C5F" w14:paraId="4DE090F4" w14:textId="77777777" w:rsidTr="00DE321C">
        <w:tc>
          <w:tcPr>
            <w:tcW w:w="265" w:type="pct"/>
            <w:shd w:val="clear" w:color="auto" w:fill="auto"/>
            <w:vAlign w:val="center"/>
          </w:tcPr>
          <w:p w14:paraId="013B2D32" w14:textId="77777777" w:rsidR="003E61D9" w:rsidRPr="009F2C5F" w:rsidRDefault="003E61D9" w:rsidP="00DE321C">
            <w:pPr>
              <w:spacing w:line="260" w:lineRule="exact"/>
              <w:rPr>
                <w:rFonts w:eastAsia="Calibri"/>
              </w:rPr>
            </w:pPr>
            <w:r w:rsidRPr="009F2C5F">
              <w:rPr>
                <w:rFonts w:eastAsia="Calibri"/>
              </w:rPr>
              <w:t>5</w:t>
            </w:r>
          </w:p>
        </w:tc>
        <w:tc>
          <w:tcPr>
            <w:tcW w:w="1352" w:type="pct"/>
            <w:shd w:val="clear" w:color="auto" w:fill="auto"/>
            <w:vAlign w:val="center"/>
          </w:tcPr>
          <w:p w14:paraId="564198E0" w14:textId="77777777" w:rsidR="003E61D9" w:rsidRPr="009F2C5F" w:rsidRDefault="003E61D9" w:rsidP="00DE321C">
            <w:pPr>
              <w:spacing w:line="260" w:lineRule="exact"/>
              <w:rPr>
                <w:color w:val="000000"/>
              </w:rPr>
            </w:pPr>
            <w:r w:rsidRPr="009F2C5F">
              <w:rPr>
                <w:color w:val="000000"/>
              </w:rPr>
              <w:t xml:space="preserve">г. Брест, </w:t>
            </w:r>
          </w:p>
          <w:p w14:paraId="2D92AEAE" w14:textId="77777777" w:rsidR="003E61D9" w:rsidRPr="009F2C5F" w:rsidRDefault="003E61D9" w:rsidP="00DE321C">
            <w:pPr>
              <w:spacing w:line="260" w:lineRule="exact"/>
              <w:rPr>
                <w:color w:val="000000"/>
              </w:rPr>
            </w:pPr>
            <w:r w:rsidRPr="009F2C5F">
              <w:rPr>
                <w:color w:val="000000"/>
              </w:rPr>
              <w:t xml:space="preserve">пр-т Машерова, 70/2, УРМ ЦБУ №15, </w:t>
            </w:r>
          </w:p>
        </w:tc>
        <w:tc>
          <w:tcPr>
            <w:tcW w:w="554" w:type="pct"/>
            <w:shd w:val="clear" w:color="auto" w:fill="auto"/>
            <w:vAlign w:val="center"/>
          </w:tcPr>
          <w:p w14:paraId="6F441E54" w14:textId="77777777" w:rsidR="003E61D9" w:rsidRPr="009F2C5F" w:rsidRDefault="003E61D9" w:rsidP="00DE321C">
            <w:pPr>
              <w:spacing w:line="260" w:lineRule="exact"/>
              <w:jc w:val="center"/>
              <w:rPr>
                <w:color w:val="000000"/>
              </w:rPr>
            </w:pPr>
            <w:r w:rsidRPr="009F2C5F">
              <w:rPr>
                <w:color w:val="000000"/>
              </w:rPr>
              <w:t>43,3</w:t>
            </w:r>
          </w:p>
        </w:tc>
        <w:tc>
          <w:tcPr>
            <w:tcW w:w="923" w:type="pct"/>
            <w:shd w:val="clear" w:color="auto" w:fill="auto"/>
            <w:vAlign w:val="center"/>
          </w:tcPr>
          <w:p w14:paraId="234C638B" w14:textId="77777777" w:rsidR="003E61D9" w:rsidRPr="009F2C5F" w:rsidRDefault="003E61D9" w:rsidP="00DE321C">
            <w:pPr>
              <w:spacing w:line="260" w:lineRule="exact"/>
              <w:jc w:val="center"/>
              <w:rPr>
                <w:rFonts w:eastAsia="Calibri"/>
              </w:rPr>
            </w:pPr>
          </w:p>
        </w:tc>
        <w:tc>
          <w:tcPr>
            <w:tcW w:w="877" w:type="pct"/>
            <w:shd w:val="clear" w:color="auto" w:fill="auto"/>
            <w:vAlign w:val="center"/>
          </w:tcPr>
          <w:p w14:paraId="44939C0B" w14:textId="77777777" w:rsidR="003E61D9" w:rsidRPr="009F2C5F" w:rsidRDefault="003E61D9" w:rsidP="00DE321C">
            <w:pPr>
              <w:spacing w:line="260" w:lineRule="exact"/>
              <w:jc w:val="center"/>
              <w:rPr>
                <w:rFonts w:eastAsia="Calibri"/>
              </w:rPr>
            </w:pPr>
            <w:r w:rsidRPr="009F2C5F">
              <w:rPr>
                <w:rFonts w:eastAsia="Calibri"/>
              </w:rPr>
              <w:sym w:font="Wingdings" w:char="F0FC"/>
            </w:r>
          </w:p>
        </w:tc>
        <w:tc>
          <w:tcPr>
            <w:tcW w:w="1029" w:type="pct"/>
            <w:shd w:val="clear" w:color="auto" w:fill="auto"/>
            <w:vAlign w:val="center"/>
          </w:tcPr>
          <w:p w14:paraId="6DD635F3" w14:textId="77777777" w:rsidR="003E61D9" w:rsidRPr="009F2C5F" w:rsidRDefault="003E61D9" w:rsidP="00DE321C">
            <w:pPr>
              <w:spacing w:line="260" w:lineRule="exact"/>
              <w:jc w:val="center"/>
              <w:rPr>
                <w:rFonts w:eastAsia="Calibri"/>
              </w:rPr>
            </w:pPr>
            <w:r w:rsidRPr="009F2C5F">
              <w:rPr>
                <w:rFonts w:eastAsia="Calibri"/>
              </w:rPr>
              <w:sym w:font="Wingdings" w:char="F0FC"/>
            </w:r>
          </w:p>
        </w:tc>
      </w:tr>
      <w:tr w:rsidR="003E61D9" w:rsidRPr="009F2C5F" w14:paraId="16634D47" w14:textId="77777777" w:rsidTr="00DE321C">
        <w:tc>
          <w:tcPr>
            <w:tcW w:w="265" w:type="pct"/>
            <w:shd w:val="clear" w:color="auto" w:fill="auto"/>
            <w:vAlign w:val="center"/>
          </w:tcPr>
          <w:p w14:paraId="3B25CD36" w14:textId="77777777" w:rsidR="003E61D9" w:rsidRPr="009F2C5F" w:rsidRDefault="003E61D9" w:rsidP="00DE321C">
            <w:pPr>
              <w:spacing w:line="260" w:lineRule="exact"/>
              <w:rPr>
                <w:rFonts w:eastAsia="Calibri"/>
              </w:rPr>
            </w:pPr>
            <w:r w:rsidRPr="009F2C5F">
              <w:rPr>
                <w:rFonts w:eastAsia="Calibri"/>
              </w:rPr>
              <w:t>6</w:t>
            </w:r>
          </w:p>
        </w:tc>
        <w:tc>
          <w:tcPr>
            <w:tcW w:w="1352" w:type="pct"/>
            <w:shd w:val="clear" w:color="auto" w:fill="auto"/>
            <w:vAlign w:val="center"/>
          </w:tcPr>
          <w:p w14:paraId="343E7206" w14:textId="77777777" w:rsidR="003E61D9" w:rsidRPr="009F2C5F" w:rsidRDefault="003E61D9" w:rsidP="00DE321C">
            <w:pPr>
              <w:spacing w:line="260" w:lineRule="exact"/>
              <w:rPr>
                <w:color w:val="000000"/>
              </w:rPr>
            </w:pPr>
            <w:r w:rsidRPr="009F2C5F">
              <w:rPr>
                <w:color w:val="000000"/>
              </w:rPr>
              <w:t xml:space="preserve">г. Барановичи, </w:t>
            </w:r>
          </w:p>
          <w:p w14:paraId="5AA92F1D" w14:textId="77777777" w:rsidR="003E61D9" w:rsidRPr="009F2C5F" w:rsidRDefault="003E61D9" w:rsidP="00DE321C">
            <w:pPr>
              <w:spacing w:line="260" w:lineRule="exact"/>
              <w:rPr>
                <w:color w:val="000000"/>
              </w:rPr>
            </w:pPr>
            <w:r w:rsidRPr="009F2C5F">
              <w:rPr>
                <w:color w:val="000000"/>
              </w:rPr>
              <w:t>ул. Брестская, 279, ЦБУ №16</w:t>
            </w:r>
          </w:p>
        </w:tc>
        <w:tc>
          <w:tcPr>
            <w:tcW w:w="554" w:type="pct"/>
            <w:shd w:val="clear" w:color="auto" w:fill="auto"/>
            <w:vAlign w:val="center"/>
          </w:tcPr>
          <w:p w14:paraId="27814AB2" w14:textId="77777777" w:rsidR="003E61D9" w:rsidRPr="009F2C5F" w:rsidRDefault="003E61D9" w:rsidP="00DE321C">
            <w:pPr>
              <w:spacing w:line="260" w:lineRule="exact"/>
              <w:jc w:val="center"/>
              <w:rPr>
                <w:color w:val="000000"/>
              </w:rPr>
            </w:pPr>
            <w:r w:rsidRPr="009F2C5F">
              <w:rPr>
                <w:color w:val="000000"/>
              </w:rPr>
              <w:t>157,6</w:t>
            </w:r>
          </w:p>
        </w:tc>
        <w:tc>
          <w:tcPr>
            <w:tcW w:w="923" w:type="pct"/>
            <w:shd w:val="clear" w:color="auto" w:fill="auto"/>
            <w:vAlign w:val="center"/>
          </w:tcPr>
          <w:p w14:paraId="261B5C5E" w14:textId="77777777" w:rsidR="003E61D9" w:rsidRPr="009F2C5F" w:rsidRDefault="003E61D9" w:rsidP="00DE321C">
            <w:pPr>
              <w:spacing w:line="260" w:lineRule="exact"/>
              <w:jc w:val="center"/>
              <w:rPr>
                <w:rFonts w:eastAsia="Calibri"/>
              </w:rPr>
            </w:pPr>
          </w:p>
        </w:tc>
        <w:tc>
          <w:tcPr>
            <w:tcW w:w="877" w:type="pct"/>
            <w:shd w:val="clear" w:color="auto" w:fill="auto"/>
            <w:vAlign w:val="center"/>
          </w:tcPr>
          <w:p w14:paraId="02B3437D" w14:textId="77777777" w:rsidR="003E61D9" w:rsidRPr="009F2C5F" w:rsidRDefault="003E61D9" w:rsidP="00DE321C">
            <w:pPr>
              <w:spacing w:line="260" w:lineRule="exact"/>
              <w:jc w:val="center"/>
              <w:rPr>
                <w:rFonts w:eastAsia="Calibri"/>
              </w:rPr>
            </w:pPr>
            <w:r w:rsidRPr="009F2C5F">
              <w:rPr>
                <w:rFonts w:eastAsia="Calibri"/>
              </w:rPr>
              <w:sym w:font="Wingdings" w:char="F0FC"/>
            </w:r>
          </w:p>
        </w:tc>
        <w:tc>
          <w:tcPr>
            <w:tcW w:w="1029" w:type="pct"/>
            <w:shd w:val="clear" w:color="auto" w:fill="auto"/>
            <w:vAlign w:val="center"/>
          </w:tcPr>
          <w:p w14:paraId="3230D4DF" w14:textId="77777777" w:rsidR="003E61D9" w:rsidRPr="009F2C5F" w:rsidRDefault="003E61D9" w:rsidP="00DE321C">
            <w:pPr>
              <w:spacing w:line="260" w:lineRule="exact"/>
              <w:jc w:val="center"/>
              <w:rPr>
                <w:rFonts w:eastAsia="Calibri"/>
              </w:rPr>
            </w:pPr>
            <w:r w:rsidRPr="009F2C5F">
              <w:rPr>
                <w:rFonts w:eastAsia="Calibri"/>
              </w:rPr>
              <w:sym w:font="Wingdings" w:char="F0FC"/>
            </w:r>
          </w:p>
        </w:tc>
      </w:tr>
      <w:tr w:rsidR="003E61D9" w:rsidRPr="009F2C5F" w14:paraId="6B591DE5" w14:textId="77777777" w:rsidTr="00DE321C">
        <w:tc>
          <w:tcPr>
            <w:tcW w:w="265" w:type="pct"/>
            <w:shd w:val="clear" w:color="auto" w:fill="auto"/>
            <w:vAlign w:val="center"/>
          </w:tcPr>
          <w:p w14:paraId="7A98543D" w14:textId="77777777" w:rsidR="003E61D9" w:rsidRPr="009F2C5F" w:rsidRDefault="003E61D9" w:rsidP="00DE321C">
            <w:pPr>
              <w:spacing w:line="260" w:lineRule="exact"/>
              <w:rPr>
                <w:rFonts w:eastAsia="Calibri"/>
              </w:rPr>
            </w:pPr>
            <w:r w:rsidRPr="009F2C5F">
              <w:rPr>
                <w:rFonts w:eastAsia="Calibri"/>
              </w:rPr>
              <w:t>7</w:t>
            </w:r>
          </w:p>
        </w:tc>
        <w:tc>
          <w:tcPr>
            <w:tcW w:w="1352" w:type="pct"/>
            <w:shd w:val="clear" w:color="auto" w:fill="auto"/>
            <w:vAlign w:val="center"/>
          </w:tcPr>
          <w:p w14:paraId="40E491E2" w14:textId="77777777" w:rsidR="003E61D9" w:rsidRPr="009F2C5F" w:rsidRDefault="003E61D9" w:rsidP="00DE321C">
            <w:pPr>
              <w:spacing w:line="260" w:lineRule="exact"/>
              <w:rPr>
                <w:color w:val="000000"/>
              </w:rPr>
            </w:pPr>
            <w:r w:rsidRPr="009F2C5F">
              <w:rPr>
                <w:color w:val="000000"/>
              </w:rPr>
              <w:t xml:space="preserve">г. Барановичи, </w:t>
            </w:r>
          </w:p>
          <w:p w14:paraId="1BBD7055" w14:textId="77777777" w:rsidR="003E61D9" w:rsidRPr="009F2C5F" w:rsidRDefault="003E61D9" w:rsidP="00DE321C">
            <w:pPr>
              <w:spacing w:line="260" w:lineRule="exact"/>
              <w:rPr>
                <w:color w:val="000000"/>
              </w:rPr>
            </w:pPr>
            <w:r w:rsidRPr="009F2C5F">
              <w:rPr>
                <w:color w:val="000000"/>
              </w:rPr>
              <w:t>ул. Комсомольская, 9, ЦБУ №16, УРМ</w:t>
            </w:r>
          </w:p>
        </w:tc>
        <w:tc>
          <w:tcPr>
            <w:tcW w:w="554" w:type="pct"/>
            <w:shd w:val="clear" w:color="auto" w:fill="auto"/>
            <w:vAlign w:val="center"/>
          </w:tcPr>
          <w:p w14:paraId="4D8B2F91" w14:textId="77777777" w:rsidR="003E61D9" w:rsidRPr="009F2C5F" w:rsidRDefault="003E61D9" w:rsidP="00DE321C">
            <w:pPr>
              <w:spacing w:line="260" w:lineRule="exact"/>
              <w:jc w:val="center"/>
              <w:rPr>
                <w:color w:val="000000"/>
              </w:rPr>
            </w:pPr>
            <w:r w:rsidRPr="009F2C5F">
              <w:rPr>
                <w:color w:val="000000"/>
              </w:rPr>
              <w:t>36,7</w:t>
            </w:r>
          </w:p>
        </w:tc>
        <w:tc>
          <w:tcPr>
            <w:tcW w:w="923" w:type="pct"/>
            <w:shd w:val="clear" w:color="auto" w:fill="auto"/>
            <w:vAlign w:val="center"/>
          </w:tcPr>
          <w:p w14:paraId="6FAC9A7A" w14:textId="77777777" w:rsidR="003E61D9" w:rsidRPr="009F2C5F" w:rsidRDefault="003E61D9" w:rsidP="00DE321C">
            <w:pPr>
              <w:spacing w:line="260" w:lineRule="exact"/>
              <w:jc w:val="center"/>
              <w:rPr>
                <w:rFonts w:eastAsia="Calibri"/>
              </w:rPr>
            </w:pPr>
          </w:p>
        </w:tc>
        <w:tc>
          <w:tcPr>
            <w:tcW w:w="877" w:type="pct"/>
            <w:shd w:val="clear" w:color="auto" w:fill="auto"/>
            <w:vAlign w:val="center"/>
          </w:tcPr>
          <w:p w14:paraId="4BAF1B21" w14:textId="77777777" w:rsidR="003E61D9" w:rsidRPr="009F2C5F" w:rsidRDefault="003E61D9" w:rsidP="00DE321C">
            <w:pPr>
              <w:spacing w:line="260" w:lineRule="exact"/>
              <w:jc w:val="center"/>
              <w:rPr>
                <w:rFonts w:eastAsia="Calibri"/>
              </w:rPr>
            </w:pPr>
            <w:r w:rsidRPr="009F2C5F">
              <w:rPr>
                <w:rFonts w:eastAsia="Calibri"/>
              </w:rPr>
              <w:sym w:font="Wingdings" w:char="F0FC"/>
            </w:r>
          </w:p>
        </w:tc>
        <w:tc>
          <w:tcPr>
            <w:tcW w:w="1029" w:type="pct"/>
            <w:shd w:val="clear" w:color="auto" w:fill="auto"/>
            <w:vAlign w:val="center"/>
          </w:tcPr>
          <w:p w14:paraId="17B08E8B" w14:textId="77777777" w:rsidR="003E61D9" w:rsidRPr="009F2C5F" w:rsidRDefault="003E61D9" w:rsidP="00DE321C">
            <w:pPr>
              <w:spacing w:line="260" w:lineRule="exact"/>
              <w:jc w:val="center"/>
              <w:rPr>
                <w:rFonts w:eastAsia="Calibri"/>
              </w:rPr>
            </w:pPr>
            <w:r w:rsidRPr="009F2C5F">
              <w:rPr>
                <w:rFonts w:eastAsia="Calibri"/>
              </w:rPr>
              <w:sym w:font="Wingdings" w:char="F0FC"/>
            </w:r>
          </w:p>
        </w:tc>
      </w:tr>
      <w:tr w:rsidR="003E61D9" w:rsidRPr="009F2C5F" w14:paraId="719C79B4" w14:textId="77777777" w:rsidTr="00DE321C">
        <w:tc>
          <w:tcPr>
            <w:tcW w:w="265" w:type="pct"/>
            <w:shd w:val="clear" w:color="auto" w:fill="auto"/>
            <w:vAlign w:val="center"/>
          </w:tcPr>
          <w:p w14:paraId="54DCCB42" w14:textId="77777777" w:rsidR="003E61D9" w:rsidRPr="009F2C5F" w:rsidRDefault="003E61D9" w:rsidP="00DE321C">
            <w:pPr>
              <w:spacing w:line="260" w:lineRule="exact"/>
              <w:rPr>
                <w:rFonts w:eastAsia="Calibri"/>
              </w:rPr>
            </w:pPr>
          </w:p>
        </w:tc>
        <w:tc>
          <w:tcPr>
            <w:tcW w:w="1352" w:type="pct"/>
            <w:shd w:val="clear" w:color="auto" w:fill="auto"/>
            <w:vAlign w:val="center"/>
          </w:tcPr>
          <w:p w14:paraId="356E8090" w14:textId="77777777" w:rsidR="003E61D9" w:rsidRPr="009F2C5F" w:rsidRDefault="003E61D9" w:rsidP="00DE321C">
            <w:pPr>
              <w:spacing w:line="260" w:lineRule="exact"/>
              <w:rPr>
                <w:rFonts w:eastAsia="Calibri"/>
              </w:rPr>
            </w:pPr>
            <w:r w:rsidRPr="009F2C5F">
              <w:rPr>
                <w:rFonts w:eastAsia="Calibri"/>
              </w:rPr>
              <w:t>ИТОГО</w:t>
            </w:r>
          </w:p>
        </w:tc>
        <w:tc>
          <w:tcPr>
            <w:tcW w:w="554" w:type="pct"/>
            <w:shd w:val="clear" w:color="auto" w:fill="auto"/>
            <w:vAlign w:val="center"/>
          </w:tcPr>
          <w:p w14:paraId="6B46E921" w14:textId="77777777" w:rsidR="003E61D9" w:rsidRPr="009F2C5F" w:rsidRDefault="003E61D9" w:rsidP="00DE321C">
            <w:pPr>
              <w:spacing w:line="260" w:lineRule="exact"/>
              <w:jc w:val="center"/>
              <w:rPr>
                <w:rFonts w:eastAsia="Calibri"/>
              </w:rPr>
            </w:pPr>
            <w:r w:rsidRPr="009F2C5F">
              <w:rPr>
                <w:rFonts w:eastAsia="Calibri"/>
              </w:rPr>
              <w:t>751,9</w:t>
            </w:r>
          </w:p>
        </w:tc>
        <w:tc>
          <w:tcPr>
            <w:tcW w:w="923" w:type="pct"/>
            <w:shd w:val="clear" w:color="auto" w:fill="auto"/>
            <w:vAlign w:val="center"/>
          </w:tcPr>
          <w:p w14:paraId="1A6A8882" w14:textId="77777777" w:rsidR="003E61D9" w:rsidRPr="009F2C5F" w:rsidRDefault="003E61D9" w:rsidP="00DE321C">
            <w:pPr>
              <w:spacing w:line="260" w:lineRule="exact"/>
              <w:jc w:val="center"/>
              <w:rPr>
                <w:rFonts w:eastAsia="Calibri"/>
              </w:rPr>
            </w:pPr>
          </w:p>
        </w:tc>
        <w:tc>
          <w:tcPr>
            <w:tcW w:w="877" w:type="pct"/>
            <w:shd w:val="clear" w:color="auto" w:fill="auto"/>
            <w:vAlign w:val="center"/>
          </w:tcPr>
          <w:p w14:paraId="04039DE6" w14:textId="77777777" w:rsidR="003E61D9" w:rsidRPr="009F2C5F" w:rsidRDefault="003E61D9" w:rsidP="00DE321C">
            <w:pPr>
              <w:spacing w:line="260" w:lineRule="exact"/>
              <w:jc w:val="center"/>
              <w:rPr>
                <w:rFonts w:eastAsia="Calibri"/>
              </w:rPr>
            </w:pPr>
          </w:p>
        </w:tc>
        <w:tc>
          <w:tcPr>
            <w:tcW w:w="1029" w:type="pct"/>
            <w:shd w:val="clear" w:color="auto" w:fill="auto"/>
            <w:vAlign w:val="center"/>
          </w:tcPr>
          <w:p w14:paraId="19CD3CA6" w14:textId="77777777" w:rsidR="003E61D9" w:rsidRPr="009F2C5F" w:rsidRDefault="003E61D9" w:rsidP="00DE321C">
            <w:pPr>
              <w:spacing w:line="260" w:lineRule="exact"/>
              <w:jc w:val="center"/>
              <w:rPr>
                <w:rFonts w:eastAsia="Calibri"/>
              </w:rPr>
            </w:pPr>
          </w:p>
        </w:tc>
      </w:tr>
    </w:tbl>
    <w:p w14:paraId="1AF5E095" w14:textId="77777777" w:rsidR="003E61D9" w:rsidRPr="009F2C5F" w:rsidRDefault="003E61D9" w:rsidP="003E61D9">
      <w:pPr>
        <w:tabs>
          <w:tab w:val="left" w:pos="6800"/>
        </w:tabs>
        <w:spacing w:line="260" w:lineRule="exact"/>
      </w:pPr>
    </w:p>
    <w:p w14:paraId="65B58713" w14:textId="77777777" w:rsidR="003E61D9" w:rsidRPr="009F2C5F" w:rsidRDefault="003E61D9" w:rsidP="003E61D9">
      <w:pPr>
        <w:widowControl w:val="0"/>
        <w:numPr>
          <w:ilvl w:val="0"/>
          <w:numId w:val="32"/>
        </w:numPr>
        <w:tabs>
          <w:tab w:val="left" w:pos="6800"/>
        </w:tabs>
        <w:autoSpaceDE w:val="0"/>
        <w:autoSpaceDN w:val="0"/>
        <w:adjustRightInd w:val="0"/>
        <w:spacing w:line="260" w:lineRule="exact"/>
      </w:pPr>
      <w:r w:rsidRPr="009F2C5F">
        <w:t>Информация об объектах банка (находящихся в них инженерных коммуникациях), расположенных в г. Могилев и Могилевской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39"/>
        <w:gridCol w:w="1217"/>
        <w:gridCol w:w="2052"/>
        <w:gridCol w:w="1947"/>
        <w:gridCol w:w="2289"/>
      </w:tblGrid>
      <w:tr w:rsidR="003E61D9" w:rsidRPr="009F2C5F" w14:paraId="2A599F5B" w14:textId="77777777" w:rsidTr="00DE321C">
        <w:trPr>
          <w:trHeight w:val="210"/>
        </w:trPr>
        <w:tc>
          <w:tcPr>
            <w:tcW w:w="286" w:type="pct"/>
            <w:vMerge w:val="restart"/>
            <w:shd w:val="clear" w:color="auto" w:fill="auto"/>
            <w:vAlign w:val="center"/>
          </w:tcPr>
          <w:p w14:paraId="000BC0AB" w14:textId="77777777" w:rsidR="003E61D9" w:rsidRPr="009F2C5F" w:rsidRDefault="003E61D9" w:rsidP="00DE321C">
            <w:pPr>
              <w:spacing w:line="260" w:lineRule="exact"/>
              <w:rPr>
                <w:rFonts w:eastAsia="Calibri"/>
              </w:rPr>
            </w:pPr>
            <w:r w:rsidRPr="009F2C5F">
              <w:rPr>
                <w:rFonts w:eastAsia="Calibri"/>
              </w:rPr>
              <w:t>№ п/п</w:t>
            </w:r>
          </w:p>
        </w:tc>
        <w:tc>
          <w:tcPr>
            <w:tcW w:w="928" w:type="pct"/>
            <w:vMerge w:val="restart"/>
            <w:shd w:val="clear" w:color="auto" w:fill="auto"/>
            <w:vAlign w:val="center"/>
          </w:tcPr>
          <w:p w14:paraId="5DEB0EA6" w14:textId="77777777" w:rsidR="003E61D9" w:rsidRPr="009F2C5F" w:rsidRDefault="003E61D9" w:rsidP="00DE321C">
            <w:pPr>
              <w:spacing w:line="260" w:lineRule="exact"/>
              <w:rPr>
                <w:rFonts w:eastAsia="Calibri"/>
              </w:rPr>
            </w:pPr>
            <w:r w:rsidRPr="009F2C5F">
              <w:rPr>
                <w:rFonts w:eastAsia="Calibri"/>
              </w:rPr>
              <w:t>Структурное</w:t>
            </w:r>
          </w:p>
          <w:p w14:paraId="1D9DEECB" w14:textId="77777777" w:rsidR="003E61D9" w:rsidRPr="009F2C5F" w:rsidRDefault="003E61D9" w:rsidP="00DE321C">
            <w:pPr>
              <w:spacing w:line="260" w:lineRule="exact"/>
              <w:rPr>
                <w:rFonts w:eastAsia="Calibri"/>
              </w:rPr>
            </w:pPr>
            <w:r w:rsidRPr="009F2C5F">
              <w:rPr>
                <w:rFonts w:eastAsia="Calibri"/>
              </w:rPr>
              <w:t>подразделение</w:t>
            </w:r>
          </w:p>
        </w:tc>
        <w:tc>
          <w:tcPr>
            <w:tcW w:w="614" w:type="pct"/>
            <w:vMerge w:val="restart"/>
            <w:shd w:val="clear" w:color="auto" w:fill="auto"/>
            <w:vAlign w:val="center"/>
          </w:tcPr>
          <w:p w14:paraId="4EDEA5DB" w14:textId="77777777" w:rsidR="003E61D9" w:rsidRPr="009F2C5F" w:rsidRDefault="003E61D9" w:rsidP="00DE321C">
            <w:pPr>
              <w:spacing w:line="260" w:lineRule="exact"/>
              <w:jc w:val="center"/>
              <w:rPr>
                <w:rFonts w:eastAsia="Calibri"/>
              </w:rPr>
            </w:pPr>
            <w:r w:rsidRPr="009F2C5F">
              <w:rPr>
                <w:rFonts w:eastAsia="Calibri"/>
              </w:rPr>
              <w:t>Площадь объектов</w:t>
            </w:r>
          </w:p>
        </w:tc>
        <w:tc>
          <w:tcPr>
            <w:tcW w:w="3172" w:type="pct"/>
            <w:gridSpan w:val="3"/>
            <w:shd w:val="clear" w:color="auto" w:fill="auto"/>
            <w:vAlign w:val="center"/>
          </w:tcPr>
          <w:p w14:paraId="4E8DA0AB" w14:textId="77777777" w:rsidR="003E61D9" w:rsidRPr="009F2C5F" w:rsidRDefault="003E61D9" w:rsidP="00DE321C">
            <w:pPr>
              <w:spacing w:line="260" w:lineRule="exact"/>
              <w:jc w:val="center"/>
              <w:rPr>
                <w:rFonts w:eastAsia="Calibri"/>
              </w:rPr>
            </w:pPr>
            <w:r w:rsidRPr="009F2C5F">
              <w:rPr>
                <w:rFonts w:eastAsia="Calibri"/>
              </w:rPr>
              <w:t>Виды услуг</w:t>
            </w:r>
          </w:p>
        </w:tc>
      </w:tr>
      <w:tr w:rsidR="003E61D9" w:rsidRPr="009F2C5F" w14:paraId="130BDB0D" w14:textId="77777777" w:rsidTr="00DE321C">
        <w:trPr>
          <w:trHeight w:val="150"/>
        </w:trPr>
        <w:tc>
          <w:tcPr>
            <w:tcW w:w="286" w:type="pct"/>
            <w:vMerge/>
            <w:shd w:val="clear" w:color="auto" w:fill="auto"/>
            <w:vAlign w:val="center"/>
          </w:tcPr>
          <w:p w14:paraId="4B433ABA" w14:textId="77777777" w:rsidR="003E61D9" w:rsidRPr="009F2C5F" w:rsidRDefault="003E61D9" w:rsidP="00DE321C">
            <w:pPr>
              <w:spacing w:line="260" w:lineRule="exact"/>
              <w:rPr>
                <w:rFonts w:eastAsia="Calibri"/>
              </w:rPr>
            </w:pPr>
          </w:p>
        </w:tc>
        <w:tc>
          <w:tcPr>
            <w:tcW w:w="928" w:type="pct"/>
            <w:vMerge/>
            <w:shd w:val="clear" w:color="auto" w:fill="auto"/>
            <w:vAlign w:val="center"/>
          </w:tcPr>
          <w:p w14:paraId="6D30D526" w14:textId="77777777" w:rsidR="003E61D9" w:rsidRPr="009F2C5F" w:rsidRDefault="003E61D9" w:rsidP="00DE321C">
            <w:pPr>
              <w:spacing w:line="260" w:lineRule="exact"/>
              <w:rPr>
                <w:rFonts w:eastAsia="Calibri"/>
              </w:rPr>
            </w:pPr>
          </w:p>
        </w:tc>
        <w:tc>
          <w:tcPr>
            <w:tcW w:w="614" w:type="pct"/>
            <w:vMerge/>
            <w:shd w:val="clear" w:color="auto" w:fill="auto"/>
            <w:vAlign w:val="center"/>
          </w:tcPr>
          <w:p w14:paraId="056DFC02" w14:textId="77777777" w:rsidR="003E61D9" w:rsidRPr="009F2C5F" w:rsidRDefault="003E61D9" w:rsidP="00DE321C">
            <w:pPr>
              <w:spacing w:line="260" w:lineRule="exact"/>
              <w:jc w:val="center"/>
              <w:rPr>
                <w:rFonts w:eastAsia="Calibri"/>
              </w:rPr>
            </w:pPr>
          </w:p>
        </w:tc>
        <w:tc>
          <w:tcPr>
            <w:tcW w:w="1035" w:type="pct"/>
            <w:shd w:val="clear" w:color="auto" w:fill="auto"/>
            <w:vAlign w:val="center"/>
          </w:tcPr>
          <w:p w14:paraId="67698D19" w14:textId="77777777" w:rsidR="003E61D9" w:rsidRPr="009F2C5F" w:rsidRDefault="003E61D9" w:rsidP="00DE321C">
            <w:pPr>
              <w:spacing w:line="260" w:lineRule="exact"/>
              <w:jc w:val="center"/>
              <w:rPr>
                <w:rFonts w:eastAsia="Calibri"/>
              </w:rPr>
            </w:pPr>
            <w:r w:rsidRPr="009F2C5F">
              <w:rPr>
                <w:rFonts w:eastAsia="Calibri"/>
              </w:rPr>
              <w:t>Теплоснабжение</w:t>
            </w:r>
          </w:p>
          <w:p w14:paraId="5756F702" w14:textId="77777777" w:rsidR="003E61D9" w:rsidRPr="009F2C5F" w:rsidRDefault="003E61D9" w:rsidP="00DE321C">
            <w:pPr>
              <w:spacing w:line="260" w:lineRule="exact"/>
              <w:jc w:val="center"/>
              <w:rPr>
                <w:rFonts w:eastAsia="Calibri"/>
              </w:rPr>
            </w:pPr>
            <w:r w:rsidRPr="009F2C5F">
              <w:rPr>
                <w:rFonts w:eastAsia="Calibri"/>
              </w:rPr>
              <w:t>(наличие)</w:t>
            </w:r>
          </w:p>
        </w:tc>
        <w:tc>
          <w:tcPr>
            <w:tcW w:w="982" w:type="pct"/>
            <w:shd w:val="clear" w:color="auto" w:fill="auto"/>
            <w:vAlign w:val="center"/>
          </w:tcPr>
          <w:p w14:paraId="3E4EFC64" w14:textId="77777777" w:rsidR="003E61D9" w:rsidRPr="009F2C5F" w:rsidRDefault="003E61D9" w:rsidP="00DE321C">
            <w:pPr>
              <w:spacing w:line="260" w:lineRule="exact"/>
              <w:jc w:val="center"/>
              <w:rPr>
                <w:rFonts w:eastAsia="Calibri"/>
              </w:rPr>
            </w:pPr>
            <w:r w:rsidRPr="009F2C5F">
              <w:rPr>
                <w:rFonts w:eastAsia="Calibri"/>
              </w:rPr>
              <w:t>Водоснабжение и канализация</w:t>
            </w:r>
          </w:p>
          <w:p w14:paraId="77355B0C" w14:textId="77777777" w:rsidR="003E61D9" w:rsidRPr="009F2C5F" w:rsidRDefault="003E61D9" w:rsidP="00DE321C">
            <w:pPr>
              <w:spacing w:line="260" w:lineRule="exact"/>
              <w:jc w:val="center"/>
              <w:rPr>
                <w:rFonts w:eastAsia="Calibri"/>
              </w:rPr>
            </w:pPr>
            <w:r w:rsidRPr="009F2C5F">
              <w:rPr>
                <w:rFonts w:eastAsia="Calibri"/>
              </w:rPr>
              <w:t>(наличие)</w:t>
            </w:r>
          </w:p>
        </w:tc>
        <w:tc>
          <w:tcPr>
            <w:tcW w:w="1156" w:type="pct"/>
            <w:shd w:val="clear" w:color="auto" w:fill="auto"/>
            <w:vAlign w:val="center"/>
          </w:tcPr>
          <w:p w14:paraId="54F2C994" w14:textId="77777777" w:rsidR="003E61D9" w:rsidRPr="009F2C5F" w:rsidRDefault="003E61D9" w:rsidP="00DE321C">
            <w:pPr>
              <w:spacing w:line="260" w:lineRule="exact"/>
              <w:jc w:val="center"/>
              <w:rPr>
                <w:rFonts w:eastAsia="Calibri"/>
              </w:rPr>
            </w:pPr>
            <w:r w:rsidRPr="009F2C5F">
              <w:rPr>
                <w:rFonts w:eastAsia="Calibri"/>
              </w:rPr>
              <w:t>Электроснабжение</w:t>
            </w:r>
          </w:p>
          <w:p w14:paraId="012C141A" w14:textId="77777777" w:rsidR="003E61D9" w:rsidRPr="009F2C5F" w:rsidRDefault="003E61D9" w:rsidP="00DE321C">
            <w:pPr>
              <w:spacing w:line="260" w:lineRule="exact"/>
              <w:jc w:val="center"/>
              <w:rPr>
                <w:rFonts w:eastAsia="Calibri"/>
              </w:rPr>
            </w:pPr>
            <w:r w:rsidRPr="009F2C5F">
              <w:rPr>
                <w:rFonts w:eastAsia="Calibri"/>
              </w:rPr>
              <w:t>(наличие)</w:t>
            </w:r>
          </w:p>
        </w:tc>
      </w:tr>
      <w:tr w:rsidR="003E61D9" w:rsidRPr="009F2C5F" w14:paraId="149F7A29" w14:textId="77777777" w:rsidTr="00DE321C">
        <w:tc>
          <w:tcPr>
            <w:tcW w:w="286" w:type="pct"/>
            <w:shd w:val="clear" w:color="auto" w:fill="auto"/>
            <w:vAlign w:val="center"/>
          </w:tcPr>
          <w:p w14:paraId="48DF3EA4" w14:textId="77777777" w:rsidR="003E61D9" w:rsidRPr="009F2C5F" w:rsidRDefault="003E61D9" w:rsidP="00DE321C">
            <w:pPr>
              <w:spacing w:line="260" w:lineRule="exact"/>
              <w:rPr>
                <w:rFonts w:eastAsia="Calibri"/>
              </w:rPr>
            </w:pPr>
            <w:r w:rsidRPr="009F2C5F">
              <w:rPr>
                <w:rFonts w:eastAsia="Calibri"/>
              </w:rPr>
              <w:t>1</w:t>
            </w:r>
          </w:p>
        </w:tc>
        <w:tc>
          <w:tcPr>
            <w:tcW w:w="928" w:type="pct"/>
            <w:shd w:val="clear" w:color="auto" w:fill="auto"/>
            <w:vAlign w:val="center"/>
          </w:tcPr>
          <w:p w14:paraId="3772F268" w14:textId="77777777" w:rsidR="003E61D9" w:rsidRPr="009F2C5F" w:rsidRDefault="003E61D9" w:rsidP="00DE321C">
            <w:pPr>
              <w:spacing w:line="260" w:lineRule="exact"/>
              <w:rPr>
                <w:color w:val="000000"/>
              </w:rPr>
            </w:pPr>
            <w:r w:rsidRPr="009F2C5F">
              <w:rPr>
                <w:color w:val="000000"/>
              </w:rPr>
              <w:t xml:space="preserve">г. Могилев, </w:t>
            </w:r>
          </w:p>
          <w:p w14:paraId="4FCA5340" w14:textId="77777777" w:rsidR="003E61D9" w:rsidRPr="009F2C5F" w:rsidRDefault="003E61D9" w:rsidP="00DE321C">
            <w:pPr>
              <w:spacing w:line="260" w:lineRule="exact"/>
              <w:rPr>
                <w:color w:val="000000"/>
              </w:rPr>
            </w:pPr>
            <w:r w:rsidRPr="009F2C5F">
              <w:rPr>
                <w:color w:val="000000"/>
              </w:rPr>
              <w:t xml:space="preserve">ул. Первомайская, </w:t>
            </w:r>
            <w:proofErr w:type="gramStart"/>
            <w:r w:rsidRPr="009F2C5F">
              <w:rPr>
                <w:color w:val="000000"/>
              </w:rPr>
              <w:t>29-6</w:t>
            </w:r>
            <w:proofErr w:type="gramEnd"/>
            <w:r w:rsidRPr="009F2C5F">
              <w:rPr>
                <w:color w:val="000000"/>
              </w:rPr>
              <w:t>, ЦБУ №8</w:t>
            </w:r>
          </w:p>
        </w:tc>
        <w:tc>
          <w:tcPr>
            <w:tcW w:w="614" w:type="pct"/>
            <w:shd w:val="clear" w:color="auto" w:fill="auto"/>
            <w:vAlign w:val="center"/>
          </w:tcPr>
          <w:p w14:paraId="1FE8A56E" w14:textId="77777777" w:rsidR="003E61D9" w:rsidRPr="009F2C5F" w:rsidRDefault="003E61D9" w:rsidP="00DE321C">
            <w:pPr>
              <w:spacing w:line="260" w:lineRule="exact"/>
              <w:jc w:val="center"/>
              <w:rPr>
                <w:color w:val="000000"/>
              </w:rPr>
            </w:pPr>
            <w:r w:rsidRPr="009F2C5F">
              <w:rPr>
                <w:color w:val="000000"/>
              </w:rPr>
              <w:t>86,8</w:t>
            </w:r>
          </w:p>
        </w:tc>
        <w:tc>
          <w:tcPr>
            <w:tcW w:w="1035" w:type="pct"/>
            <w:shd w:val="clear" w:color="auto" w:fill="auto"/>
            <w:vAlign w:val="center"/>
          </w:tcPr>
          <w:p w14:paraId="3B1F2502" w14:textId="77777777" w:rsidR="003E61D9" w:rsidRPr="009F2C5F" w:rsidRDefault="003E61D9" w:rsidP="00DE321C">
            <w:pPr>
              <w:spacing w:line="260" w:lineRule="exact"/>
              <w:jc w:val="center"/>
              <w:rPr>
                <w:rFonts w:eastAsia="Calibri"/>
              </w:rPr>
            </w:pPr>
          </w:p>
        </w:tc>
        <w:tc>
          <w:tcPr>
            <w:tcW w:w="982" w:type="pct"/>
            <w:shd w:val="clear" w:color="auto" w:fill="auto"/>
            <w:vAlign w:val="center"/>
          </w:tcPr>
          <w:p w14:paraId="34DB9279" w14:textId="77777777" w:rsidR="003E61D9" w:rsidRPr="009F2C5F" w:rsidRDefault="003E61D9" w:rsidP="00DE321C">
            <w:pPr>
              <w:spacing w:line="260" w:lineRule="exact"/>
              <w:jc w:val="center"/>
              <w:rPr>
                <w:rFonts w:eastAsia="Calibri"/>
              </w:rPr>
            </w:pPr>
            <w:r w:rsidRPr="009F2C5F">
              <w:rPr>
                <w:rFonts w:eastAsia="Calibri"/>
              </w:rPr>
              <w:sym w:font="Wingdings" w:char="F0FC"/>
            </w:r>
          </w:p>
        </w:tc>
        <w:tc>
          <w:tcPr>
            <w:tcW w:w="1156" w:type="pct"/>
            <w:shd w:val="clear" w:color="auto" w:fill="auto"/>
            <w:vAlign w:val="center"/>
          </w:tcPr>
          <w:p w14:paraId="668EF024" w14:textId="77777777" w:rsidR="003E61D9" w:rsidRPr="009F2C5F" w:rsidRDefault="003E61D9" w:rsidP="00DE321C">
            <w:pPr>
              <w:spacing w:line="260" w:lineRule="exact"/>
              <w:jc w:val="center"/>
              <w:rPr>
                <w:rFonts w:eastAsia="Calibri"/>
              </w:rPr>
            </w:pPr>
            <w:r w:rsidRPr="009F2C5F">
              <w:rPr>
                <w:rFonts w:eastAsia="Calibri"/>
              </w:rPr>
              <w:sym w:font="Wingdings" w:char="F0FC"/>
            </w:r>
          </w:p>
        </w:tc>
      </w:tr>
      <w:tr w:rsidR="003E61D9" w:rsidRPr="009F2C5F" w14:paraId="33F5D4BC" w14:textId="77777777" w:rsidTr="00DE321C">
        <w:trPr>
          <w:trHeight w:val="636"/>
        </w:trPr>
        <w:tc>
          <w:tcPr>
            <w:tcW w:w="286" w:type="pct"/>
            <w:shd w:val="clear" w:color="auto" w:fill="auto"/>
            <w:vAlign w:val="center"/>
          </w:tcPr>
          <w:p w14:paraId="451E2BA5" w14:textId="77777777" w:rsidR="003E61D9" w:rsidRPr="009F2C5F" w:rsidRDefault="003E61D9" w:rsidP="00DE321C">
            <w:pPr>
              <w:spacing w:line="260" w:lineRule="exact"/>
              <w:rPr>
                <w:rFonts w:eastAsia="Calibri"/>
              </w:rPr>
            </w:pPr>
            <w:r w:rsidRPr="009F2C5F">
              <w:rPr>
                <w:rFonts w:eastAsia="Calibri"/>
              </w:rPr>
              <w:t>2</w:t>
            </w:r>
          </w:p>
        </w:tc>
        <w:tc>
          <w:tcPr>
            <w:tcW w:w="928" w:type="pct"/>
            <w:shd w:val="clear" w:color="auto" w:fill="auto"/>
            <w:vAlign w:val="center"/>
          </w:tcPr>
          <w:p w14:paraId="317D2DFC" w14:textId="77777777" w:rsidR="003E61D9" w:rsidRPr="009F2C5F" w:rsidRDefault="003E61D9" w:rsidP="00DE321C">
            <w:pPr>
              <w:spacing w:line="260" w:lineRule="exact"/>
              <w:rPr>
                <w:color w:val="000000"/>
              </w:rPr>
            </w:pPr>
            <w:r w:rsidRPr="009F2C5F">
              <w:rPr>
                <w:color w:val="000000"/>
              </w:rPr>
              <w:t>г. Бобруйск,</w:t>
            </w:r>
          </w:p>
          <w:p w14:paraId="2A59FC9B" w14:textId="77777777" w:rsidR="003E61D9" w:rsidRPr="009F2C5F" w:rsidRDefault="003E61D9" w:rsidP="00DE321C">
            <w:pPr>
              <w:spacing w:line="260" w:lineRule="exact"/>
              <w:rPr>
                <w:color w:val="000000"/>
              </w:rPr>
            </w:pPr>
            <w:r w:rsidRPr="009F2C5F">
              <w:rPr>
                <w:color w:val="000000"/>
              </w:rPr>
              <w:t>ПРК № 5, ПРК №6</w:t>
            </w:r>
          </w:p>
          <w:p w14:paraId="593C9AE7" w14:textId="77777777" w:rsidR="003E61D9" w:rsidRPr="009F2C5F" w:rsidRDefault="003E61D9" w:rsidP="00DE321C">
            <w:pPr>
              <w:spacing w:line="260" w:lineRule="exact"/>
              <w:rPr>
                <w:color w:val="000000"/>
              </w:rPr>
            </w:pPr>
            <w:r w:rsidRPr="009F2C5F">
              <w:rPr>
                <w:color w:val="000000"/>
              </w:rPr>
              <w:t>ул. Минская, 54в-4</w:t>
            </w:r>
          </w:p>
        </w:tc>
        <w:tc>
          <w:tcPr>
            <w:tcW w:w="614" w:type="pct"/>
            <w:shd w:val="clear" w:color="auto" w:fill="auto"/>
            <w:vAlign w:val="center"/>
          </w:tcPr>
          <w:p w14:paraId="050F6C89" w14:textId="77777777" w:rsidR="003E61D9" w:rsidRPr="009F2C5F" w:rsidRDefault="003E61D9" w:rsidP="00DE321C">
            <w:pPr>
              <w:spacing w:line="260" w:lineRule="exact"/>
              <w:jc w:val="center"/>
              <w:rPr>
                <w:color w:val="000000"/>
              </w:rPr>
            </w:pPr>
            <w:r w:rsidRPr="009F2C5F">
              <w:rPr>
                <w:color w:val="000000"/>
              </w:rPr>
              <w:t>41,3</w:t>
            </w:r>
          </w:p>
        </w:tc>
        <w:tc>
          <w:tcPr>
            <w:tcW w:w="1035" w:type="pct"/>
            <w:shd w:val="clear" w:color="auto" w:fill="auto"/>
            <w:vAlign w:val="center"/>
          </w:tcPr>
          <w:p w14:paraId="3BC3645D" w14:textId="77777777" w:rsidR="003E61D9" w:rsidRPr="009F2C5F" w:rsidRDefault="003E61D9" w:rsidP="00DE321C">
            <w:pPr>
              <w:spacing w:line="260" w:lineRule="exact"/>
              <w:jc w:val="center"/>
              <w:rPr>
                <w:rFonts w:eastAsia="Calibri"/>
              </w:rPr>
            </w:pPr>
          </w:p>
        </w:tc>
        <w:tc>
          <w:tcPr>
            <w:tcW w:w="982" w:type="pct"/>
            <w:shd w:val="clear" w:color="auto" w:fill="auto"/>
            <w:vAlign w:val="center"/>
          </w:tcPr>
          <w:p w14:paraId="51EE1E26" w14:textId="77777777" w:rsidR="003E61D9" w:rsidRPr="009F2C5F" w:rsidRDefault="003E61D9" w:rsidP="00DE321C">
            <w:pPr>
              <w:spacing w:line="260" w:lineRule="exact"/>
              <w:jc w:val="center"/>
              <w:rPr>
                <w:rFonts w:eastAsia="Calibri"/>
              </w:rPr>
            </w:pPr>
          </w:p>
        </w:tc>
        <w:tc>
          <w:tcPr>
            <w:tcW w:w="1156" w:type="pct"/>
            <w:shd w:val="clear" w:color="auto" w:fill="auto"/>
            <w:vAlign w:val="center"/>
          </w:tcPr>
          <w:p w14:paraId="370773E4" w14:textId="77777777" w:rsidR="003E61D9" w:rsidRPr="009F2C5F" w:rsidRDefault="003E61D9" w:rsidP="00DE321C">
            <w:pPr>
              <w:spacing w:line="260" w:lineRule="exact"/>
              <w:jc w:val="center"/>
              <w:rPr>
                <w:rFonts w:eastAsia="Calibri"/>
              </w:rPr>
            </w:pPr>
            <w:r w:rsidRPr="009F2C5F">
              <w:rPr>
                <w:rFonts w:eastAsia="Calibri"/>
              </w:rPr>
              <w:sym w:font="Wingdings" w:char="F0FC"/>
            </w:r>
          </w:p>
        </w:tc>
      </w:tr>
      <w:tr w:rsidR="003E61D9" w:rsidRPr="009F2C5F" w14:paraId="17A04652" w14:textId="77777777" w:rsidTr="00DE321C">
        <w:tc>
          <w:tcPr>
            <w:tcW w:w="286" w:type="pct"/>
            <w:shd w:val="clear" w:color="auto" w:fill="auto"/>
            <w:vAlign w:val="center"/>
          </w:tcPr>
          <w:p w14:paraId="78EF0124" w14:textId="77777777" w:rsidR="003E61D9" w:rsidRPr="009F2C5F" w:rsidRDefault="003E61D9" w:rsidP="00DE321C">
            <w:pPr>
              <w:spacing w:line="260" w:lineRule="exact"/>
              <w:rPr>
                <w:rFonts w:eastAsia="Calibri"/>
              </w:rPr>
            </w:pPr>
            <w:r w:rsidRPr="009F2C5F">
              <w:rPr>
                <w:rFonts w:eastAsia="Calibri"/>
              </w:rPr>
              <w:t>3</w:t>
            </w:r>
          </w:p>
        </w:tc>
        <w:tc>
          <w:tcPr>
            <w:tcW w:w="928" w:type="pct"/>
            <w:shd w:val="clear" w:color="auto" w:fill="auto"/>
            <w:vAlign w:val="center"/>
          </w:tcPr>
          <w:p w14:paraId="040BC1E9" w14:textId="77777777" w:rsidR="003E61D9" w:rsidRPr="009F2C5F" w:rsidRDefault="003E61D9" w:rsidP="00DE321C">
            <w:pPr>
              <w:spacing w:line="260" w:lineRule="exact"/>
              <w:rPr>
                <w:color w:val="000000"/>
              </w:rPr>
            </w:pPr>
            <w:r w:rsidRPr="009F2C5F">
              <w:rPr>
                <w:color w:val="000000"/>
              </w:rPr>
              <w:t xml:space="preserve">г. Бобруйск, </w:t>
            </w:r>
          </w:p>
          <w:p w14:paraId="521AB6A0" w14:textId="77777777" w:rsidR="003E61D9" w:rsidRPr="009F2C5F" w:rsidRDefault="003E61D9" w:rsidP="00DE321C">
            <w:pPr>
              <w:spacing w:line="260" w:lineRule="exact"/>
              <w:rPr>
                <w:color w:val="000000"/>
              </w:rPr>
            </w:pPr>
            <w:r w:rsidRPr="009F2C5F">
              <w:rPr>
                <w:color w:val="000000"/>
              </w:rPr>
              <w:lastRenderedPageBreak/>
              <w:t>ул. Советская, 85, ЦБУ №12, ПРК №4</w:t>
            </w:r>
          </w:p>
        </w:tc>
        <w:tc>
          <w:tcPr>
            <w:tcW w:w="614" w:type="pct"/>
            <w:shd w:val="clear" w:color="auto" w:fill="auto"/>
            <w:vAlign w:val="center"/>
          </w:tcPr>
          <w:p w14:paraId="65DCEDB1" w14:textId="77777777" w:rsidR="003E61D9" w:rsidRPr="009F2C5F" w:rsidRDefault="003E61D9" w:rsidP="00DE321C">
            <w:pPr>
              <w:spacing w:line="260" w:lineRule="exact"/>
              <w:jc w:val="center"/>
              <w:rPr>
                <w:color w:val="000000"/>
              </w:rPr>
            </w:pPr>
            <w:r w:rsidRPr="009F2C5F">
              <w:rPr>
                <w:color w:val="000000"/>
              </w:rPr>
              <w:lastRenderedPageBreak/>
              <w:t>9,2</w:t>
            </w:r>
          </w:p>
        </w:tc>
        <w:tc>
          <w:tcPr>
            <w:tcW w:w="1035" w:type="pct"/>
            <w:shd w:val="clear" w:color="auto" w:fill="auto"/>
            <w:vAlign w:val="center"/>
          </w:tcPr>
          <w:p w14:paraId="679789C6" w14:textId="77777777" w:rsidR="003E61D9" w:rsidRPr="009F2C5F" w:rsidRDefault="003E61D9" w:rsidP="00DE321C">
            <w:pPr>
              <w:spacing w:line="260" w:lineRule="exact"/>
              <w:jc w:val="center"/>
              <w:rPr>
                <w:rFonts w:eastAsia="Calibri"/>
              </w:rPr>
            </w:pPr>
          </w:p>
        </w:tc>
        <w:tc>
          <w:tcPr>
            <w:tcW w:w="982" w:type="pct"/>
            <w:shd w:val="clear" w:color="auto" w:fill="auto"/>
            <w:vAlign w:val="center"/>
          </w:tcPr>
          <w:p w14:paraId="3B8D4F0A" w14:textId="77777777" w:rsidR="003E61D9" w:rsidRPr="009F2C5F" w:rsidRDefault="003E61D9" w:rsidP="00DE321C">
            <w:pPr>
              <w:spacing w:line="260" w:lineRule="exact"/>
              <w:jc w:val="center"/>
              <w:rPr>
                <w:rFonts w:eastAsia="Calibri"/>
              </w:rPr>
            </w:pPr>
          </w:p>
        </w:tc>
        <w:tc>
          <w:tcPr>
            <w:tcW w:w="1156" w:type="pct"/>
            <w:shd w:val="clear" w:color="auto" w:fill="auto"/>
            <w:vAlign w:val="center"/>
          </w:tcPr>
          <w:p w14:paraId="371E11DE" w14:textId="77777777" w:rsidR="003E61D9" w:rsidRPr="009F2C5F" w:rsidRDefault="003E61D9" w:rsidP="00DE321C">
            <w:pPr>
              <w:spacing w:line="260" w:lineRule="exact"/>
              <w:jc w:val="center"/>
              <w:rPr>
                <w:rFonts w:eastAsia="Calibri"/>
              </w:rPr>
            </w:pPr>
            <w:r w:rsidRPr="009F2C5F">
              <w:rPr>
                <w:rFonts w:eastAsia="Calibri"/>
              </w:rPr>
              <w:sym w:font="Wingdings" w:char="F0FC"/>
            </w:r>
          </w:p>
        </w:tc>
      </w:tr>
      <w:tr w:rsidR="003E61D9" w:rsidRPr="009F2C5F" w14:paraId="59F6C5FC" w14:textId="77777777" w:rsidTr="00DE321C">
        <w:tc>
          <w:tcPr>
            <w:tcW w:w="286" w:type="pct"/>
            <w:shd w:val="clear" w:color="auto" w:fill="auto"/>
            <w:vAlign w:val="center"/>
          </w:tcPr>
          <w:p w14:paraId="7AB67501" w14:textId="77777777" w:rsidR="003E61D9" w:rsidRPr="009F2C5F" w:rsidRDefault="003E61D9" w:rsidP="00DE321C">
            <w:pPr>
              <w:spacing w:line="260" w:lineRule="exact"/>
              <w:rPr>
                <w:rFonts w:eastAsia="Calibri"/>
              </w:rPr>
            </w:pPr>
            <w:r w:rsidRPr="009F2C5F">
              <w:rPr>
                <w:rFonts w:eastAsia="Calibri"/>
              </w:rPr>
              <w:t>4</w:t>
            </w:r>
          </w:p>
        </w:tc>
        <w:tc>
          <w:tcPr>
            <w:tcW w:w="928" w:type="pct"/>
            <w:shd w:val="clear" w:color="auto" w:fill="auto"/>
            <w:vAlign w:val="center"/>
          </w:tcPr>
          <w:p w14:paraId="44B39090" w14:textId="77777777" w:rsidR="003E61D9" w:rsidRPr="009F2C5F" w:rsidRDefault="003E61D9" w:rsidP="00DE321C">
            <w:pPr>
              <w:spacing w:line="260" w:lineRule="exact"/>
            </w:pPr>
            <w:r w:rsidRPr="009F2C5F">
              <w:t xml:space="preserve">Бобруйск, </w:t>
            </w:r>
          </w:p>
          <w:p w14:paraId="37BDBF0D" w14:textId="77777777" w:rsidR="003E61D9" w:rsidRPr="009F2C5F" w:rsidRDefault="003E61D9" w:rsidP="00DE321C">
            <w:pPr>
              <w:spacing w:line="260" w:lineRule="exact"/>
            </w:pPr>
            <w:r w:rsidRPr="009F2C5F">
              <w:t>ул. Островского, 48, ЦБУ 12</w:t>
            </w:r>
          </w:p>
        </w:tc>
        <w:tc>
          <w:tcPr>
            <w:tcW w:w="614" w:type="pct"/>
            <w:shd w:val="clear" w:color="auto" w:fill="auto"/>
            <w:vAlign w:val="center"/>
          </w:tcPr>
          <w:p w14:paraId="05572E4B" w14:textId="77777777" w:rsidR="003E61D9" w:rsidRPr="009F2C5F" w:rsidRDefault="003E61D9" w:rsidP="00DE321C">
            <w:pPr>
              <w:spacing w:line="260" w:lineRule="exact"/>
              <w:jc w:val="center"/>
              <w:rPr>
                <w:color w:val="000000"/>
              </w:rPr>
            </w:pPr>
            <w:r w:rsidRPr="009F2C5F">
              <w:rPr>
                <w:color w:val="000000"/>
              </w:rPr>
              <w:t>263,7</w:t>
            </w:r>
          </w:p>
        </w:tc>
        <w:tc>
          <w:tcPr>
            <w:tcW w:w="1035" w:type="pct"/>
            <w:shd w:val="clear" w:color="auto" w:fill="auto"/>
            <w:vAlign w:val="center"/>
          </w:tcPr>
          <w:p w14:paraId="7C979B2E" w14:textId="77777777" w:rsidR="003E61D9" w:rsidRPr="009F2C5F" w:rsidRDefault="003E61D9" w:rsidP="00DE321C">
            <w:pPr>
              <w:spacing w:line="260" w:lineRule="exact"/>
              <w:jc w:val="center"/>
              <w:rPr>
                <w:rFonts w:eastAsia="Calibri"/>
              </w:rPr>
            </w:pPr>
            <w:r w:rsidRPr="009F2C5F">
              <w:rPr>
                <w:rFonts w:eastAsia="Calibri"/>
              </w:rPr>
              <w:sym w:font="Wingdings" w:char="F0FC"/>
            </w:r>
          </w:p>
        </w:tc>
        <w:tc>
          <w:tcPr>
            <w:tcW w:w="982" w:type="pct"/>
            <w:shd w:val="clear" w:color="auto" w:fill="auto"/>
            <w:vAlign w:val="center"/>
          </w:tcPr>
          <w:p w14:paraId="5F292CCB" w14:textId="77777777" w:rsidR="003E61D9" w:rsidRPr="009F2C5F" w:rsidRDefault="003E61D9" w:rsidP="00DE321C">
            <w:pPr>
              <w:spacing w:line="260" w:lineRule="exact"/>
              <w:jc w:val="center"/>
              <w:rPr>
                <w:rFonts w:eastAsia="Calibri"/>
              </w:rPr>
            </w:pPr>
            <w:r w:rsidRPr="009F2C5F">
              <w:rPr>
                <w:rFonts w:eastAsia="Calibri"/>
              </w:rPr>
              <w:sym w:font="Wingdings" w:char="F0FC"/>
            </w:r>
          </w:p>
        </w:tc>
        <w:tc>
          <w:tcPr>
            <w:tcW w:w="1156" w:type="pct"/>
            <w:shd w:val="clear" w:color="auto" w:fill="auto"/>
            <w:vAlign w:val="center"/>
          </w:tcPr>
          <w:p w14:paraId="49A855F7" w14:textId="77777777" w:rsidR="003E61D9" w:rsidRPr="009F2C5F" w:rsidRDefault="003E61D9" w:rsidP="00DE321C">
            <w:pPr>
              <w:spacing w:line="260" w:lineRule="exact"/>
              <w:jc w:val="center"/>
              <w:rPr>
                <w:rFonts w:eastAsia="Calibri"/>
              </w:rPr>
            </w:pPr>
            <w:r w:rsidRPr="009F2C5F">
              <w:rPr>
                <w:rFonts w:eastAsia="Calibri"/>
              </w:rPr>
              <w:sym w:font="Wingdings" w:char="F0FC"/>
            </w:r>
          </w:p>
        </w:tc>
      </w:tr>
      <w:tr w:rsidR="003E61D9" w:rsidRPr="009F2C5F" w14:paraId="120CBCC6" w14:textId="77777777" w:rsidTr="00DE321C">
        <w:tc>
          <w:tcPr>
            <w:tcW w:w="286" w:type="pct"/>
            <w:shd w:val="clear" w:color="auto" w:fill="auto"/>
            <w:vAlign w:val="center"/>
          </w:tcPr>
          <w:p w14:paraId="6B164BE8" w14:textId="77777777" w:rsidR="003E61D9" w:rsidRPr="009F2C5F" w:rsidRDefault="003E61D9" w:rsidP="00DE321C">
            <w:pPr>
              <w:spacing w:line="260" w:lineRule="exact"/>
              <w:rPr>
                <w:rFonts w:eastAsia="Calibri"/>
              </w:rPr>
            </w:pPr>
          </w:p>
        </w:tc>
        <w:tc>
          <w:tcPr>
            <w:tcW w:w="928" w:type="pct"/>
            <w:shd w:val="clear" w:color="auto" w:fill="auto"/>
            <w:vAlign w:val="center"/>
          </w:tcPr>
          <w:p w14:paraId="516AEAAE" w14:textId="77777777" w:rsidR="003E61D9" w:rsidRPr="009F2C5F" w:rsidRDefault="003E61D9" w:rsidP="00DE321C">
            <w:pPr>
              <w:spacing w:line="260" w:lineRule="exact"/>
              <w:rPr>
                <w:rFonts w:eastAsia="Calibri"/>
              </w:rPr>
            </w:pPr>
            <w:r w:rsidRPr="009F2C5F">
              <w:rPr>
                <w:rFonts w:eastAsia="Calibri"/>
              </w:rPr>
              <w:t>ИТОГО</w:t>
            </w:r>
          </w:p>
        </w:tc>
        <w:tc>
          <w:tcPr>
            <w:tcW w:w="614" w:type="pct"/>
            <w:shd w:val="clear" w:color="auto" w:fill="auto"/>
            <w:vAlign w:val="center"/>
          </w:tcPr>
          <w:p w14:paraId="0DBA0887" w14:textId="77777777" w:rsidR="003E61D9" w:rsidRPr="009F2C5F" w:rsidRDefault="003E61D9" w:rsidP="00DE321C">
            <w:pPr>
              <w:spacing w:line="260" w:lineRule="exact"/>
              <w:jc w:val="center"/>
              <w:rPr>
                <w:rFonts w:eastAsia="Calibri"/>
              </w:rPr>
            </w:pPr>
            <w:r w:rsidRPr="009F2C5F">
              <w:rPr>
                <w:rFonts w:eastAsia="Calibri"/>
              </w:rPr>
              <w:t>401</w:t>
            </w:r>
          </w:p>
        </w:tc>
        <w:tc>
          <w:tcPr>
            <w:tcW w:w="1035" w:type="pct"/>
            <w:shd w:val="clear" w:color="auto" w:fill="auto"/>
            <w:vAlign w:val="center"/>
          </w:tcPr>
          <w:p w14:paraId="34E5EB6D" w14:textId="77777777" w:rsidR="003E61D9" w:rsidRPr="009F2C5F" w:rsidRDefault="003E61D9" w:rsidP="00DE321C">
            <w:pPr>
              <w:spacing w:line="260" w:lineRule="exact"/>
              <w:jc w:val="center"/>
              <w:rPr>
                <w:rFonts w:eastAsia="Calibri"/>
              </w:rPr>
            </w:pPr>
          </w:p>
        </w:tc>
        <w:tc>
          <w:tcPr>
            <w:tcW w:w="982" w:type="pct"/>
            <w:shd w:val="clear" w:color="auto" w:fill="auto"/>
            <w:vAlign w:val="center"/>
          </w:tcPr>
          <w:p w14:paraId="738579E7" w14:textId="77777777" w:rsidR="003E61D9" w:rsidRPr="009F2C5F" w:rsidRDefault="003E61D9" w:rsidP="00DE321C">
            <w:pPr>
              <w:spacing w:line="260" w:lineRule="exact"/>
              <w:jc w:val="center"/>
              <w:rPr>
                <w:rFonts w:eastAsia="Calibri"/>
              </w:rPr>
            </w:pPr>
          </w:p>
        </w:tc>
        <w:tc>
          <w:tcPr>
            <w:tcW w:w="1156" w:type="pct"/>
            <w:shd w:val="clear" w:color="auto" w:fill="auto"/>
            <w:vAlign w:val="center"/>
          </w:tcPr>
          <w:p w14:paraId="62A293CB" w14:textId="77777777" w:rsidR="003E61D9" w:rsidRPr="009F2C5F" w:rsidRDefault="003E61D9" w:rsidP="00DE321C">
            <w:pPr>
              <w:spacing w:line="260" w:lineRule="exact"/>
              <w:jc w:val="center"/>
              <w:rPr>
                <w:rFonts w:eastAsia="Calibri"/>
              </w:rPr>
            </w:pPr>
          </w:p>
        </w:tc>
      </w:tr>
    </w:tbl>
    <w:p w14:paraId="0DB2AC3C" w14:textId="77777777" w:rsidR="003E61D9" w:rsidRPr="009F2C5F" w:rsidRDefault="003E61D9" w:rsidP="003E61D9">
      <w:pPr>
        <w:tabs>
          <w:tab w:val="left" w:pos="6800"/>
        </w:tabs>
        <w:spacing w:line="260" w:lineRule="exact"/>
        <w:jc w:val="center"/>
        <w:rPr>
          <w:bCs/>
        </w:rPr>
      </w:pPr>
    </w:p>
    <w:bookmarkEnd w:id="5"/>
    <w:p w14:paraId="1A862508" w14:textId="77777777" w:rsidR="003E61D9" w:rsidRPr="009F2C5F" w:rsidRDefault="003E61D9" w:rsidP="003E61D9"/>
    <w:p w14:paraId="325DDA9C" w14:textId="77777777" w:rsidR="00384F9E" w:rsidRPr="009F2C5F" w:rsidRDefault="00384F9E" w:rsidP="00384F9E">
      <w:pPr>
        <w:suppressAutoHyphens/>
        <w:jc w:val="both"/>
        <w:rPr>
          <w:bCs/>
        </w:rPr>
      </w:pPr>
    </w:p>
    <w:tbl>
      <w:tblPr>
        <w:tblW w:w="0" w:type="auto"/>
        <w:tblLook w:val="04A0" w:firstRow="1" w:lastRow="0" w:firstColumn="1" w:lastColumn="0" w:noHBand="0" w:noVBand="1"/>
      </w:tblPr>
      <w:tblGrid>
        <w:gridCol w:w="4928"/>
        <w:gridCol w:w="4642"/>
      </w:tblGrid>
      <w:tr w:rsidR="00384F9E" w:rsidRPr="009F2C5F" w14:paraId="70399F7D" w14:textId="77777777" w:rsidTr="00DE321C">
        <w:tc>
          <w:tcPr>
            <w:tcW w:w="4928" w:type="dxa"/>
            <w:shd w:val="clear" w:color="auto" w:fill="auto"/>
          </w:tcPr>
          <w:p w14:paraId="55986265" w14:textId="77777777" w:rsidR="00384F9E" w:rsidRPr="009F2C5F" w:rsidRDefault="00384F9E" w:rsidP="00DE321C">
            <w:pPr>
              <w:pStyle w:val="30"/>
              <w:shd w:val="clear" w:color="auto" w:fill="auto"/>
              <w:tabs>
                <w:tab w:val="left" w:pos="3509"/>
                <w:tab w:val="left" w:pos="5371"/>
              </w:tabs>
              <w:spacing w:line="240" w:lineRule="auto"/>
              <w:jc w:val="left"/>
              <w:rPr>
                <w:rFonts w:ascii="Times New Roman" w:hAnsi="Times New Roman" w:cs="Times New Roman"/>
                <w:sz w:val="24"/>
                <w:szCs w:val="24"/>
              </w:rPr>
            </w:pPr>
            <w:r w:rsidRPr="009F2C5F">
              <w:rPr>
                <w:rFonts w:ascii="Times New Roman" w:hAnsi="Times New Roman" w:cs="Times New Roman"/>
                <w:sz w:val="24"/>
                <w:szCs w:val="24"/>
              </w:rPr>
              <w:t>Исполнитель:</w:t>
            </w:r>
          </w:p>
        </w:tc>
        <w:tc>
          <w:tcPr>
            <w:tcW w:w="4642" w:type="dxa"/>
            <w:shd w:val="clear" w:color="auto" w:fill="auto"/>
          </w:tcPr>
          <w:p w14:paraId="5203A0B8" w14:textId="77777777" w:rsidR="00384F9E" w:rsidRPr="009F2C5F" w:rsidRDefault="00384F9E" w:rsidP="00DE321C">
            <w:pPr>
              <w:pStyle w:val="30"/>
              <w:shd w:val="clear" w:color="auto" w:fill="auto"/>
              <w:tabs>
                <w:tab w:val="left" w:pos="3509"/>
                <w:tab w:val="left" w:pos="5371"/>
              </w:tabs>
              <w:spacing w:line="240" w:lineRule="auto"/>
              <w:jc w:val="left"/>
              <w:rPr>
                <w:rFonts w:ascii="Times New Roman" w:hAnsi="Times New Roman" w:cs="Times New Roman"/>
                <w:sz w:val="24"/>
                <w:szCs w:val="24"/>
              </w:rPr>
            </w:pPr>
            <w:r w:rsidRPr="009F2C5F">
              <w:rPr>
                <w:rFonts w:ascii="Times New Roman" w:hAnsi="Times New Roman" w:cs="Times New Roman"/>
                <w:sz w:val="24"/>
                <w:szCs w:val="24"/>
              </w:rPr>
              <w:t>Заказчик:</w:t>
            </w:r>
          </w:p>
        </w:tc>
      </w:tr>
      <w:tr w:rsidR="00384F9E" w:rsidRPr="009F2C5F" w14:paraId="660391BB" w14:textId="77777777" w:rsidTr="00DE321C">
        <w:tc>
          <w:tcPr>
            <w:tcW w:w="4928" w:type="dxa"/>
            <w:shd w:val="clear" w:color="auto" w:fill="auto"/>
          </w:tcPr>
          <w:p w14:paraId="6DA866C8" w14:textId="77777777" w:rsidR="00384F9E" w:rsidRPr="009F2C5F" w:rsidRDefault="00384F9E" w:rsidP="00DE321C">
            <w:pPr>
              <w:tabs>
                <w:tab w:val="left" w:pos="5650"/>
              </w:tabs>
              <w:rPr>
                <w:b/>
                <w:lang w:val="en-US"/>
              </w:rPr>
            </w:pPr>
          </w:p>
        </w:tc>
        <w:tc>
          <w:tcPr>
            <w:tcW w:w="4642" w:type="dxa"/>
            <w:shd w:val="clear" w:color="auto" w:fill="auto"/>
          </w:tcPr>
          <w:p w14:paraId="707C07E8" w14:textId="77777777" w:rsidR="00384F9E" w:rsidRPr="009F2C5F" w:rsidRDefault="00384F9E" w:rsidP="00DE321C">
            <w:pPr>
              <w:rPr>
                <w:b/>
              </w:rPr>
            </w:pPr>
            <w:r w:rsidRPr="009F2C5F">
              <w:rPr>
                <w:b/>
              </w:rPr>
              <w:t>ОАО «</w:t>
            </w:r>
            <w:proofErr w:type="spellStart"/>
            <w:r w:rsidRPr="009F2C5F">
              <w:rPr>
                <w:b/>
              </w:rPr>
              <w:t>Паритетбанк</w:t>
            </w:r>
            <w:proofErr w:type="spellEnd"/>
            <w:r w:rsidRPr="009F2C5F">
              <w:rPr>
                <w:b/>
              </w:rPr>
              <w:t>»</w:t>
            </w:r>
          </w:p>
          <w:p w14:paraId="614835DB" w14:textId="77777777" w:rsidR="00384F9E" w:rsidRPr="009F2C5F" w:rsidRDefault="00384F9E" w:rsidP="00DE321C">
            <w:r w:rsidRPr="009F2C5F">
              <w:t>220002, Республика Беларусь, г. Минск, ул. Киселева, 61а</w:t>
            </w:r>
          </w:p>
          <w:p w14:paraId="2A470606" w14:textId="77777777" w:rsidR="00384F9E" w:rsidRPr="009F2C5F" w:rsidRDefault="00384F9E" w:rsidP="00DE321C">
            <w:pPr>
              <w:ind w:left="35" w:right="-108"/>
            </w:pPr>
            <w:r w:rsidRPr="009F2C5F">
              <w:t xml:space="preserve">Р/С </w:t>
            </w:r>
            <w:r w:rsidRPr="009F2C5F">
              <w:rPr>
                <w:lang w:val="en-US"/>
              </w:rPr>
              <w:t>BY</w:t>
            </w:r>
            <w:r w:rsidRPr="009F2C5F">
              <w:t>59</w:t>
            </w:r>
            <w:r w:rsidRPr="009F2C5F">
              <w:rPr>
                <w:lang w:val="en-US"/>
              </w:rPr>
              <w:t>POIS</w:t>
            </w:r>
            <w:r w:rsidRPr="009F2C5F">
              <w:t>66300003000100933001</w:t>
            </w:r>
          </w:p>
          <w:p w14:paraId="01BEEA80" w14:textId="77777777" w:rsidR="00384F9E" w:rsidRPr="009F2C5F" w:rsidRDefault="00384F9E" w:rsidP="00DE321C">
            <w:pPr>
              <w:ind w:left="35" w:right="-108"/>
            </w:pPr>
            <w:r w:rsidRPr="009F2C5F">
              <w:t>в ОАО «</w:t>
            </w:r>
            <w:proofErr w:type="spellStart"/>
            <w:r w:rsidRPr="009F2C5F">
              <w:t>Паритетбанк</w:t>
            </w:r>
            <w:proofErr w:type="spellEnd"/>
            <w:r w:rsidRPr="009F2C5F">
              <w:t>»,</w:t>
            </w:r>
          </w:p>
          <w:p w14:paraId="1436ED92" w14:textId="77777777" w:rsidR="00384F9E" w:rsidRPr="009F2C5F" w:rsidRDefault="00384F9E" w:rsidP="00DE321C">
            <w:pPr>
              <w:tabs>
                <w:tab w:val="center" w:pos="2497"/>
              </w:tabs>
              <w:autoSpaceDE w:val="0"/>
              <w:autoSpaceDN w:val="0"/>
              <w:adjustRightInd w:val="0"/>
            </w:pPr>
            <w:r w:rsidRPr="009F2C5F">
              <w:t xml:space="preserve">БИК </w:t>
            </w:r>
            <w:r w:rsidRPr="009F2C5F">
              <w:rPr>
                <w:bCs/>
              </w:rPr>
              <w:t>POISBY2X</w:t>
            </w:r>
            <w:r w:rsidRPr="009F2C5F">
              <w:t xml:space="preserve"> </w:t>
            </w:r>
            <w:r w:rsidRPr="009F2C5F">
              <w:tab/>
            </w:r>
          </w:p>
          <w:p w14:paraId="1A44AEF2" w14:textId="77777777" w:rsidR="00384F9E" w:rsidRPr="009F2C5F" w:rsidRDefault="00384F9E" w:rsidP="00DE321C">
            <w:pPr>
              <w:autoSpaceDE w:val="0"/>
              <w:autoSpaceDN w:val="0"/>
              <w:adjustRightInd w:val="0"/>
            </w:pPr>
            <w:r w:rsidRPr="009F2C5F">
              <w:t>220002, г. Минск, ул. Киселева, 61а,</w:t>
            </w:r>
          </w:p>
          <w:p w14:paraId="57F8272B" w14:textId="77777777" w:rsidR="00384F9E" w:rsidRPr="009F2C5F" w:rsidRDefault="00384F9E" w:rsidP="00DE321C">
            <w:pPr>
              <w:pStyle w:val="30"/>
              <w:shd w:val="clear" w:color="auto" w:fill="auto"/>
              <w:tabs>
                <w:tab w:val="left" w:pos="3509"/>
                <w:tab w:val="left" w:pos="5371"/>
              </w:tabs>
              <w:spacing w:line="240" w:lineRule="auto"/>
              <w:jc w:val="left"/>
              <w:rPr>
                <w:rFonts w:ascii="Times New Roman" w:hAnsi="Times New Roman" w:cs="Times New Roman"/>
                <w:b w:val="0"/>
                <w:sz w:val="24"/>
                <w:szCs w:val="24"/>
              </w:rPr>
            </w:pPr>
            <w:r w:rsidRPr="009F2C5F">
              <w:rPr>
                <w:rFonts w:ascii="Times New Roman" w:hAnsi="Times New Roman" w:cs="Times New Roman"/>
                <w:b w:val="0"/>
                <w:sz w:val="24"/>
                <w:szCs w:val="24"/>
              </w:rPr>
              <w:t xml:space="preserve">УНП </w:t>
            </w:r>
            <w:r w:rsidRPr="009F2C5F">
              <w:rPr>
                <w:rFonts w:ascii="Times New Roman" w:hAnsi="Times New Roman" w:cs="Times New Roman"/>
                <w:b w:val="0"/>
                <w:sz w:val="24"/>
                <w:szCs w:val="24"/>
                <w:shd w:val="clear" w:color="auto" w:fill="FFFFFF"/>
              </w:rPr>
              <w:t>100233809, ОКПО 09400296</w:t>
            </w:r>
          </w:p>
        </w:tc>
      </w:tr>
      <w:tr w:rsidR="00384F9E" w:rsidRPr="009F2C5F" w14:paraId="3574F3E4" w14:textId="77777777" w:rsidTr="00DE321C">
        <w:tc>
          <w:tcPr>
            <w:tcW w:w="4928" w:type="dxa"/>
            <w:shd w:val="clear" w:color="auto" w:fill="auto"/>
          </w:tcPr>
          <w:p w14:paraId="31FAAF77" w14:textId="77777777" w:rsidR="00384F9E" w:rsidRPr="009F2C5F" w:rsidRDefault="00384F9E" w:rsidP="00DE321C">
            <w:pPr>
              <w:pStyle w:val="30"/>
              <w:shd w:val="clear" w:color="auto" w:fill="auto"/>
              <w:tabs>
                <w:tab w:val="left" w:pos="3509"/>
                <w:tab w:val="left" w:pos="5371"/>
              </w:tabs>
              <w:spacing w:line="240" w:lineRule="auto"/>
              <w:jc w:val="left"/>
              <w:rPr>
                <w:rFonts w:ascii="Times New Roman" w:hAnsi="Times New Roman" w:cs="Times New Roman"/>
                <w:b w:val="0"/>
                <w:sz w:val="24"/>
                <w:szCs w:val="24"/>
              </w:rPr>
            </w:pPr>
          </w:p>
          <w:p w14:paraId="792A3DB8" w14:textId="77777777" w:rsidR="00384F9E" w:rsidRPr="009F2C5F" w:rsidRDefault="00384F9E" w:rsidP="00DE321C">
            <w:pPr>
              <w:pStyle w:val="30"/>
              <w:shd w:val="clear" w:color="auto" w:fill="auto"/>
              <w:tabs>
                <w:tab w:val="left" w:pos="3509"/>
                <w:tab w:val="left" w:pos="5371"/>
              </w:tabs>
              <w:spacing w:line="240" w:lineRule="auto"/>
              <w:jc w:val="left"/>
              <w:rPr>
                <w:rFonts w:ascii="Times New Roman" w:hAnsi="Times New Roman" w:cs="Times New Roman"/>
                <w:b w:val="0"/>
                <w:sz w:val="24"/>
                <w:szCs w:val="24"/>
              </w:rPr>
            </w:pPr>
          </w:p>
          <w:p w14:paraId="648EC5B6" w14:textId="77777777" w:rsidR="00384F9E" w:rsidRPr="009F2C5F" w:rsidRDefault="00384F9E" w:rsidP="00DE321C">
            <w:pPr>
              <w:pStyle w:val="30"/>
              <w:shd w:val="clear" w:color="auto" w:fill="auto"/>
              <w:tabs>
                <w:tab w:val="left" w:pos="3509"/>
                <w:tab w:val="left" w:pos="5371"/>
              </w:tabs>
              <w:spacing w:line="240" w:lineRule="auto"/>
              <w:jc w:val="left"/>
              <w:rPr>
                <w:rFonts w:ascii="Times New Roman" w:hAnsi="Times New Roman" w:cs="Times New Roman"/>
                <w:b w:val="0"/>
                <w:sz w:val="24"/>
                <w:szCs w:val="24"/>
              </w:rPr>
            </w:pPr>
          </w:p>
          <w:p w14:paraId="5443B959" w14:textId="77777777" w:rsidR="00384F9E" w:rsidRPr="009F2C5F" w:rsidRDefault="00384F9E" w:rsidP="00DE321C">
            <w:pPr>
              <w:pStyle w:val="30"/>
              <w:shd w:val="clear" w:color="auto" w:fill="auto"/>
              <w:tabs>
                <w:tab w:val="left" w:pos="3509"/>
                <w:tab w:val="left" w:pos="5371"/>
              </w:tabs>
              <w:spacing w:line="240" w:lineRule="auto"/>
              <w:jc w:val="left"/>
              <w:rPr>
                <w:rFonts w:ascii="Times New Roman" w:hAnsi="Times New Roman" w:cs="Times New Roman"/>
                <w:b w:val="0"/>
                <w:sz w:val="24"/>
                <w:szCs w:val="24"/>
              </w:rPr>
            </w:pPr>
          </w:p>
          <w:p w14:paraId="452A6A31" w14:textId="77777777" w:rsidR="00384F9E" w:rsidRPr="009F2C5F" w:rsidRDefault="00384F9E" w:rsidP="00DE321C">
            <w:pPr>
              <w:pStyle w:val="30"/>
              <w:shd w:val="clear" w:color="auto" w:fill="auto"/>
              <w:tabs>
                <w:tab w:val="left" w:pos="3509"/>
                <w:tab w:val="left" w:pos="5371"/>
              </w:tabs>
              <w:spacing w:line="240" w:lineRule="auto"/>
              <w:jc w:val="left"/>
              <w:rPr>
                <w:rFonts w:ascii="Times New Roman" w:hAnsi="Times New Roman" w:cs="Times New Roman"/>
                <w:b w:val="0"/>
                <w:sz w:val="24"/>
                <w:szCs w:val="24"/>
              </w:rPr>
            </w:pPr>
            <w:r w:rsidRPr="009F2C5F">
              <w:rPr>
                <w:rFonts w:ascii="Times New Roman" w:hAnsi="Times New Roman" w:cs="Times New Roman"/>
                <w:b w:val="0"/>
                <w:sz w:val="24"/>
                <w:szCs w:val="24"/>
              </w:rPr>
              <w:t xml:space="preserve">_________________ </w:t>
            </w:r>
          </w:p>
          <w:p w14:paraId="0738B1FF" w14:textId="77777777" w:rsidR="00384F9E" w:rsidRPr="009F2C5F" w:rsidRDefault="00384F9E" w:rsidP="00DE321C">
            <w:pPr>
              <w:pStyle w:val="30"/>
              <w:shd w:val="clear" w:color="auto" w:fill="auto"/>
              <w:tabs>
                <w:tab w:val="left" w:pos="3509"/>
                <w:tab w:val="left" w:pos="5371"/>
              </w:tabs>
              <w:spacing w:line="240" w:lineRule="auto"/>
              <w:jc w:val="left"/>
              <w:rPr>
                <w:rFonts w:ascii="Times New Roman" w:hAnsi="Times New Roman" w:cs="Times New Roman"/>
                <w:b w:val="0"/>
                <w:sz w:val="24"/>
                <w:szCs w:val="24"/>
              </w:rPr>
            </w:pPr>
          </w:p>
        </w:tc>
        <w:tc>
          <w:tcPr>
            <w:tcW w:w="4642" w:type="dxa"/>
            <w:shd w:val="clear" w:color="auto" w:fill="auto"/>
          </w:tcPr>
          <w:p w14:paraId="25112F19" w14:textId="77777777" w:rsidR="00384F9E" w:rsidRPr="009F2C5F" w:rsidRDefault="00384F9E" w:rsidP="00DE321C">
            <w:pPr>
              <w:pStyle w:val="30"/>
              <w:shd w:val="clear" w:color="auto" w:fill="auto"/>
              <w:tabs>
                <w:tab w:val="left" w:pos="3509"/>
                <w:tab w:val="left" w:pos="5371"/>
              </w:tabs>
              <w:spacing w:line="240" w:lineRule="auto"/>
              <w:jc w:val="left"/>
              <w:rPr>
                <w:rFonts w:ascii="Times New Roman" w:hAnsi="Times New Roman" w:cs="Times New Roman"/>
                <w:b w:val="0"/>
                <w:sz w:val="24"/>
                <w:szCs w:val="24"/>
              </w:rPr>
            </w:pPr>
          </w:p>
          <w:p w14:paraId="1F48930C" w14:textId="77777777" w:rsidR="00384F9E" w:rsidRPr="009F2C5F" w:rsidRDefault="00384F9E" w:rsidP="00DE321C">
            <w:pPr>
              <w:pStyle w:val="30"/>
              <w:shd w:val="clear" w:color="auto" w:fill="auto"/>
              <w:tabs>
                <w:tab w:val="left" w:pos="3509"/>
                <w:tab w:val="left" w:pos="5371"/>
              </w:tabs>
              <w:spacing w:line="240" w:lineRule="auto"/>
              <w:jc w:val="left"/>
              <w:rPr>
                <w:rFonts w:ascii="Times New Roman" w:hAnsi="Times New Roman" w:cs="Times New Roman"/>
                <w:b w:val="0"/>
                <w:sz w:val="24"/>
                <w:szCs w:val="24"/>
              </w:rPr>
            </w:pPr>
            <w:r w:rsidRPr="009F2C5F">
              <w:rPr>
                <w:rFonts w:ascii="Times New Roman" w:hAnsi="Times New Roman" w:cs="Times New Roman"/>
                <w:b w:val="0"/>
                <w:sz w:val="24"/>
                <w:szCs w:val="24"/>
              </w:rPr>
              <w:t>Заместитель Председателя Правления ОАО «</w:t>
            </w:r>
            <w:proofErr w:type="spellStart"/>
            <w:r w:rsidRPr="009F2C5F">
              <w:rPr>
                <w:rFonts w:ascii="Times New Roman" w:hAnsi="Times New Roman" w:cs="Times New Roman"/>
                <w:b w:val="0"/>
                <w:sz w:val="24"/>
                <w:szCs w:val="24"/>
              </w:rPr>
              <w:t>Паритетбанк</w:t>
            </w:r>
            <w:proofErr w:type="spellEnd"/>
            <w:r w:rsidRPr="009F2C5F">
              <w:rPr>
                <w:rFonts w:ascii="Times New Roman" w:hAnsi="Times New Roman" w:cs="Times New Roman"/>
                <w:b w:val="0"/>
                <w:sz w:val="24"/>
                <w:szCs w:val="24"/>
              </w:rPr>
              <w:t>»</w:t>
            </w:r>
          </w:p>
          <w:p w14:paraId="3E3DF958" w14:textId="77777777" w:rsidR="00384F9E" w:rsidRPr="009F2C5F" w:rsidRDefault="00384F9E" w:rsidP="00DE321C">
            <w:pPr>
              <w:pStyle w:val="30"/>
              <w:shd w:val="clear" w:color="auto" w:fill="auto"/>
              <w:tabs>
                <w:tab w:val="left" w:pos="3509"/>
                <w:tab w:val="left" w:pos="5371"/>
              </w:tabs>
              <w:spacing w:line="240" w:lineRule="auto"/>
              <w:jc w:val="left"/>
              <w:rPr>
                <w:rFonts w:ascii="Times New Roman" w:hAnsi="Times New Roman" w:cs="Times New Roman"/>
                <w:b w:val="0"/>
                <w:sz w:val="24"/>
                <w:szCs w:val="24"/>
              </w:rPr>
            </w:pPr>
          </w:p>
          <w:p w14:paraId="6A937178" w14:textId="77777777" w:rsidR="00384F9E" w:rsidRPr="009F2C5F" w:rsidRDefault="00384F9E" w:rsidP="00DE321C">
            <w:pPr>
              <w:pStyle w:val="30"/>
              <w:shd w:val="clear" w:color="auto" w:fill="auto"/>
              <w:tabs>
                <w:tab w:val="left" w:pos="3509"/>
                <w:tab w:val="left" w:pos="5371"/>
              </w:tabs>
              <w:spacing w:line="240" w:lineRule="auto"/>
              <w:jc w:val="left"/>
              <w:rPr>
                <w:rFonts w:ascii="Times New Roman" w:hAnsi="Times New Roman" w:cs="Times New Roman"/>
                <w:b w:val="0"/>
                <w:sz w:val="24"/>
                <w:szCs w:val="24"/>
              </w:rPr>
            </w:pPr>
            <w:r w:rsidRPr="009F2C5F">
              <w:rPr>
                <w:rFonts w:ascii="Times New Roman" w:hAnsi="Times New Roman" w:cs="Times New Roman"/>
                <w:b w:val="0"/>
                <w:sz w:val="24"/>
                <w:szCs w:val="24"/>
              </w:rPr>
              <w:t>_________________/Д.А. Панкевич/</w:t>
            </w:r>
          </w:p>
        </w:tc>
      </w:tr>
    </w:tbl>
    <w:p w14:paraId="62BD4FDD" w14:textId="77777777" w:rsidR="00384F9E" w:rsidRPr="009F2C5F" w:rsidRDefault="00384F9E" w:rsidP="00384F9E">
      <w:pPr>
        <w:widowControl w:val="0"/>
        <w:autoSpaceDE w:val="0"/>
        <w:autoSpaceDN w:val="0"/>
        <w:adjustRightInd w:val="0"/>
        <w:rPr>
          <w:bCs/>
        </w:rPr>
      </w:pPr>
    </w:p>
    <w:p w14:paraId="27477654" w14:textId="77777777" w:rsidR="003E61D9" w:rsidRPr="009F2C5F" w:rsidRDefault="003E61D9" w:rsidP="003E61D9">
      <w:pPr>
        <w:widowControl w:val="0"/>
        <w:autoSpaceDE w:val="0"/>
        <w:autoSpaceDN w:val="0"/>
        <w:adjustRightInd w:val="0"/>
      </w:pPr>
    </w:p>
    <w:sectPr w:rsidR="003E61D9" w:rsidRPr="009F2C5F" w:rsidSect="0045203D">
      <w:pgSz w:w="11906" w:h="16838"/>
      <w:pgMar w:top="568" w:right="567"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7F0FB12"/>
    <w:lvl w:ilvl="0">
      <w:numFmt w:val="bullet"/>
      <w:lvlText w:val="*"/>
      <w:lvlJc w:val="left"/>
    </w:lvl>
  </w:abstractNum>
  <w:abstractNum w:abstractNumId="1" w15:restartNumberingAfterBreak="0">
    <w:nsid w:val="00F0160B"/>
    <w:multiLevelType w:val="singleLevel"/>
    <w:tmpl w:val="AF4A1A6C"/>
    <w:lvl w:ilvl="0">
      <w:start w:val="1"/>
      <w:numFmt w:val="decimal"/>
      <w:lvlText w:val="1.2.%1."/>
      <w:legacy w:legacy="1" w:legacySpace="0" w:legacyIndent="538"/>
      <w:lvlJc w:val="left"/>
      <w:rPr>
        <w:rFonts w:ascii="Times New Roman" w:hAnsi="Times New Roman" w:cs="Times New Roman" w:hint="default"/>
      </w:rPr>
    </w:lvl>
  </w:abstractNum>
  <w:abstractNum w:abstractNumId="2" w15:restartNumberingAfterBreak="0">
    <w:nsid w:val="14AF2A73"/>
    <w:multiLevelType w:val="multilevel"/>
    <w:tmpl w:val="956E2B6A"/>
    <w:lvl w:ilvl="0">
      <w:start w:val="5"/>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7195F15"/>
    <w:multiLevelType w:val="singleLevel"/>
    <w:tmpl w:val="CFCEC616"/>
    <w:lvl w:ilvl="0">
      <w:start w:val="1"/>
      <w:numFmt w:val="decimal"/>
      <w:lvlText w:val="2.3.%1."/>
      <w:legacy w:legacy="1" w:legacySpace="0" w:legacyIndent="562"/>
      <w:lvlJc w:val="left"/>
      <w:rPr>
        <w:rFonts w:ascii="Times New Roman" w:hAnsi="Times New Roman" w:cs="Times New Roman" w:hint="default"/>
      </w:rPr>
    </w:lvl>
  </w:abstractNum>
  <w:abstractNum w:abstractNumId="4" w15:restartNumberingAfterBreak="0">
    <w:nsid w:val="1840061D"/>
    <w:multiLevelType w:val="multilevel"/>
    <w:tmpl w:val="73B8EAC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5A6494"/>
    <w:multiLevelType w:val="singleLevel"/>
    <w:tmpl w:val="99EC692E"/>
    <w:lvl w:ilvl="0">
      <w:start w:val="7"/>
      <w:numFmt w:val="decimal"/>
      <w:lvlText w:val="2.4.%1."/>
      <w:legacy w:legacy="1" w:legacySpace="0" w:legacyIndent="552"/>
      <w:lvlJc w:val="left"/>
      <w:rPr>
        <w:rFonts w:ascii="Times New Roman" w:hAnsi="Times New Roman" w:cs="Times New Roman" w:hint="default"/>
      </w:rPr>
    </w:lvl>
  </w:abstractNum>
  <w:abstractNum w:abstractNumId="6" w15:restartNumberingAfterBreak="0">
    <w:nsid w:val="18C60DBA"/>
    <w:multiLevelType w:val="hybridMultilevel"/>
    <w:tmpl w:val="963606BC"/>
    <w:lvl w:ilvl="0" w:tplc="9266C7C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B6070A3"/>
    <w:multiLevelType w:val="multilevel"/>
    <w:tmpl w:val="FA52E3BC"/>
    <w:lvl w:ilvl="0">
      <w:start w:val="1"/>
      <w:numFmt w:val="decimal"/>
      <w:lvlText w:val="%1."/>
      <w:lvlJc w:val="left"/>
      <w:pPr>
        <w:ind w:left="786"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8" w15:restartNumberingAfterBreak="0">
    <w:nsid w:val="23AE03FA"/>
    <w:multiLevelType w:val="multilevel"/>
    <w:tmpl w:val="7D1C1706"/>
    <w:lvl w:ilvl="0">
      <w:start w:val="1"/>
      <w:numFmt w:val="decimal"/>
      <w:lvlText w:val="%1."/>
      <w:lvlJc w:val="left"/>
      <w:pPr>
        <w:ind w:left="1494" w:hanging="360"/>
      </w:pPr>
      <w:rPr>
        <w:rFonts w:hint="default"/>
        <w:b/>
      </w:rPr>
    </w:lvl>
    <w:lvl w:ilvl="1">
      <w:start w:val="1"/>
      <w:numFmt w:val="decimal"/>
      <w:isLgl/>
      <w:lvlText w:val="%1.%2."/>
      <w:lvlJc w:val="left"/>
      <w:pPr>
        <w:ind w:left="1920"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9" w15:restartNumberingAfterBreak="0">
    <w:nsid w:val="23BE6B81"/>
    <w:multiLevelType w:val="hybridMultilevel"/>
    <w:tmpl w:val="E0641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2919B7"/>
    <w:multiLevelType w:val="hybridMultilevel"/>
    <w:tmpl w:val="4562115A"/>
    <w:lvl w:ilvl="0" w:tplc="2CAE8974">
      <w:start w:val="1"/>
      <w:numFmt w:val="decimal"/>
      <w:lvlText w:val="5.3.%1."/>
      <w:lvlJc w:val="left"/>
      <w:pPr>
        <w:ind w:left="107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7B04E5B"/>
    <w:multiLevelType w:val="multilevel"/>
    <w:tmpl w:val="5BD0A5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E213B6"/>
    <w:multiLevelType w:val="hybridMultilevel"/>
    <w:tmpl w:val="1BBA170A"/>
    <w:lvl w:ilvl="0" w:tplc="19342D6E">
      <w:start w:val="1"/>
      <w:numFmt w:val="decimal"/>
      <w:lvlText w:val="%1."/>
      <w:lvlJc w:val="left"/>
      <w:pPr>
        <w:ind w:left="4756" w:hanging="360"/>
      </w:pPr>
      <w:rPr>
        <w:rFonts w:ascii="Times New Roman" w:eastAsia="Times New Roman" w:hAnsi="Times New Roman" w:cs="Times New Roman"/>
      </w:rPr>
    </w:lvl>
    <w:lvl w:ilvl="1" w:tplc="04190019">
      <w:start w:val="1"/>
      <w:numFmt w:val="lowerLetter"/>
      <w:lvlText w:val="%2."/>
      <w:lvlJc w:val="left"/>
      <w:pPr>
        <w:ind w:left="5333" w:hanging="360"/>
      </w:pPr>
    </w:lvl>
    <w:lvl w:ilvl="2" w:tplc="0419001B">
      <w:start w:val="1"/>
      <w:numFmt w:val="lowerRoman"/>
      <w:lvlText w:val="%3."/>
      <w:lvlJc w:val="right"/>
      <w:pPr>
        <w:ind w:left="6053" w:hanging="180"/>
      </w:pPr>
    </w:lvl>
    <w:lvl w:ilvl="3" w:tplc="0419000F">
      <w:start w:val="1"/>
      <w:numFmt w:val="decimal"/>
      <w:lvlText w:val="%4."/>
      <w:lvlJc w:val="left"/>
      <w:pPr>
        <w:ind w:left="6773" w:hanging="360"/>
      </w:pPr>
    </w:lvl>
    <w:lvl w:ilvl="4" w:tplc="04190019">
      <w:start w:val="1"/>
      <w:numFmt w:val="lowerLetter"/>
      <w:lvlText w:val="%5."/>
      <w:lvlJc w:val="left"/>
      <w:pPr>
        <w:ind w:left="7493" w:hanging="360"/>
      </w:pPr>
    </w:lvl>
    <w:lvl w:ilvl="5" w:tplc="0419001B">
      <w:start w:val="1"/>
      <w:numFmt w:val="lowerRoman"/>
      <w:lvlText w:val="%6."/>
      <w:lvlJc w:val="right"/>
      <w:pPr>
        <w:ind w:left="8213" w:hanging="180"/>
      </w:pPr>
    </w:lvl>
    <w:lvl w:ilvl="6" w:tplc="0419000F">
      <w:start w:val="1"/>
      <w:numFmt w:val="decimal"/>
      <w:lvlText w:val="%7."/>
      <w:lvlJc w:val="left"/>
      <w:pPr>
        <w:ind w:left="8933" w:hanging="360"/>
      </w:pPr>
    </w:lvl>
    <w:lvl w:ilvl="7" w:tplc="04190019">
      <w:start w:val="1"/>
      <w:numFmt w:val="lowerLetter"/>
      <w:lvlText w:val="%8."/>
      <w:lvlJc w:val="left"/>
      <w:pPr>
        <w:ind w:left="9653" w:hanging="360"/>
      </w:pPr>
    </w:lvl>
    <w:lvl w:ilvl="8" w:tplc="0419001B">
      <w:start w:val="1"/>
      <w:numFmt w:val="lowerRoman"/>
      <w:lvlText w:val="%9."/>
      <w:lvlJc w:val="right"/>
      <w:pPr>
        <w:ind w:left="10373" w:hanging="180"/>
      </w:pPr>
    </w:lvl>
  </w:abstractNum>
  <w:abstractNum w:abstractNumId="13" w15:restartNumberingAfterBreak="0">
    <w:nsid w:val="2BAF0635"/>
    <w:multiLevelType w:val="multilevel"/>
    <w:tmpl w:val="F738D196"/>
    <w:lvl w:ilvl="0">
      <w:start w:val="1"/>
      <w:numFmt w:val="decimal"/>
      <w:lvlText w:val="%1"/>
      <w:lvlJc w:val="left"/>
      <w:pPr>
        <w:ind w:left="1494" w:hanging="360"/>
      </w:pPr>
      <w:rPr>
        <w:rFonts w:hint="default"/>
      </w:rPr>
    </w:lvl>
    <w:lvl w:ilvl="1">
      <w:start w:val="2"/>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574" w:hanging="144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14" w15:restartNumberingAfterBreak="0">
    <w:nsid w:val="352E737F"/>
    <w:multiLevelType w:val="multilevel"/>
    <w:tmpl w:val="F738D196"/>
    <w:lvl w:ilvl="0">
      <w:start w:val="1"/>
      <w:numFmt w:val="decimal"/>
      <w:lvlText w:val="%1"/>
      <w:lvlJc w:val="left"/>
      <w:pPr>
        <w:ind w:left="1494" w:hanging="360"/>
      </w:pPr>
      <w:rPr>
        <w:rFonts w:hint="default"/>
      </w:rPr>
    </w:lvl>
    <w:lvl w:ilvl="1">
      <w:start w:val="2"/>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574" w:hanging="144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15" w15:restartNumberingAfterBreak="0">
    <w:nsid w:val="395A715D"/>
    <w:multiLevelType w:val="hybridMultilevel"/>
    <w:tmpl w:val="5C00E52C"/>
    <w:lvl w:ilvl="0" w:tplc="0419000F">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6" w15:restartNumberingAfterBreak="0">
    <w:nsid w:val="399B1C1C"/>
    <w:multiLevelType w:val="multilevel"/>
    <w:tmpl w:val="8BB29F50"/>
    <w:lvl w:ilvl="0">
      <w:start w:val="6"/>
      <w:numFmt w:val="decimal"/>
      <w:lvlText w:val="%1."/>
      <w:lvlJc w:val="left"/>
      <w:pPr>
        <w:tabs>
          <w:tab w:val="num" w:pos="540"/>
        </w:tabs>
        <w:ind w:left="540" w:hanging="540"/>
      </w:pPr>
    </w:lvl>
    <w:lvl w:ilvl="1">
      <w:start w:val="1"/>
      <w:numFmt w:val="decimal"/>
      <w:lvlText w:val="%1.%2."/>
      <w:lvlJc w:val="left"/>
      <w:pPr>
        <w:tabs>
          <w:tab w:val="num" w:pos="682"/>
        </w:tabs>
        <w:ind w:left="682" w:hanging="54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7" w15:restartNumberingAfterBreak="0">
    <w:nsid w:val="425D1C46"/>
    <w:multiLevelType w:val="singleLevel"/>
    <w:tmpl w:val="BA086754"/>
    <w:lvl w:ilvl="0">
      <w:start w:val="1"/>
      <w:numFmt w:val="decimal"/>
      <w:lvlText w:val="1.4.%1."/>
      <w:legacy w:legacy="1" w:legacySpace="0" w:legacyIndent="562"/>
      <w:lvlJc w:val="left"/>
      <w:rPr>
        <w:rFonts w:ascii="Times New Roman" w:hAnsi="Times New Roman" w:cs="Times New Roman" w:hint="default"/>
      </w:rPr>
    </w:lvl>
  </w:abstractNum>
  <w:abstractNum w:abstractNumId="18" w15:restartNumberingAfterBreak="0">
    <w:nsid w:val="445831CB"/>
    <w:multiLevelType w:val="singleLevel"/>
    <w:tmpl w:val="DFE4B94C"/>
    <w:lvl w:ilvl="0">
      <w:start w:val="1"/>
      <w:numFmt w:val="decimal"/>
      <w:lvlText w:val="1.1.%1."/>
      <w:legacy w:legacy="1" w:legacySpace="0" w:legacyIndent="538"/>
      <w:lvlJc w:val="left"/>
      <w:rPr>
        <w:rFonts w:ascii="Times New Roman" w:hAnsi="Times New Roman" w:cs="Times New Roman" w:hint="default"/>
      </w:rPr>
    </w:lvl>
  </w:abstractNum>
  <w:abstractNum w:abstractNumId="19" w15:restartNumberingAfterBreak="0">
    <w:nsid w:val="472F0B54"/>
    <w:multiLevelType w:val="hybridMultilevel"/>
    <w:tmpl w:val="21CCD51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AFEECDC2">
      <w:start w:val="1"/>
      <w:numFmt w:val="decimal"/>
      <w:lvlText w:val="5.1.%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9D121A6"/>
    <w:multiLevelType w:val="singleLevel"/>
    <w:tmpl w:val="12DE11FE"/>
    <w:lvl w:ilvl="0">
      <w:start w:val="1"/>
      <w:numFmt w:val="decimal"/>
      <w:lvlText w:val="2.1.%1."/>
      <w:legacy w:legacy="1" w:legacySpace="0" w:legacyIndent="562"/>
      <w:lvlJc w:val="left"/>
      <w:rPr>
        <w:rFonts w:ascii="Times New Roman" w:hAnsi="Times New Roman" w:cs="Times New Roman" w:hint="default"/>
      </w:rPr>
    </w:lvl>
  </w:abstractNum>
  <w:abstractNum w:abstractNumId="21" w15:restartNumberingAfterBreak="0">
    <w:nsid w:val="4FD14ED9"/>
    <w:multiLevelType w:val="hybridMultilevel"/>
    <w:tmpl w:val="202A7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E35418"/>
    <w:multiLevelType w:val="hybridMultilevel"/>
    <w:tmpl w:val="AAEEEE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5B5C5F"/>
    <w:multiLevelType w:val="multilevel"/>
    <w:tmpl w:val="FA52E3BC"/>
    <w:lvl w:ilvl="0">
      <w:start w:val="1"/>
      <w:numFmt w:val="decimal"/>
      <w:lvlText w:val="%1."/>
      <w:lvlJc w:val="left"/>
      <w:pPr>
        <w:ind w:left="786"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4" w15:restartNumberingAfterBreak="0">
    <w:nsid w:val="56F82412"/>
    <w:multiLevelType w:val="singleLevel"/>
    <w:tmpl w:val="DBC498EC"/>
    <w:lvl w:ilvl="0">
      <w:start w:val="1"/>
      <w:numFmt w:val="decimal"/>
      <w:lvlText w:val="2.2.%1."/>
      <w:legacy w:legacy="1" w:legacySpace="0" w:legacyIndent="562"/>
      <w:lvlJc w:val="left"/>
      <w:rPr>
        <w:rFonts w:ascii="Times New Roman" w:hAnsi="Times New Roman" w:cs="Times New Roman" w:hint="default"/>
      </w:rPr>
    </w:lvl>
  </w:abstractNum>
  <w:abstractNum w:abstractNumId="25" w15:restartNumberingAfterBreak="0">
    <w:nsid w:val="596F45BF"/>
    <w:multiLevelType w:val="singleLevel"/>
    <w:tmpl w:val="F46ECE6A"/>
    <w:lvl w:ilvl="0">
      <w:start w:val="2"/>
      <w:numFmt w:val="decimal"/>
      <w:lvlText w:val="2.4.%1."/>
      <w:legacy w:legacy="1" w:legacySpace="0" w:legacyIndent="562"/>
      <w:lvlJc w:val="left"/>
      <w:rPr>
        <w:rFonts w:ascii="Times New Roman" w:hAnsi="Times New Roman" w:cs="Times New Roman" w:hint="default"/>
      </w:rPr>
    </w:lvl>
  </w:abstractNum>
  <w:abstractNum w:abstractNumId="26" w15:restartNumberingAfterBreak="0">
    <w:nsid w:val="5F0E6D98"/>
    <w:multiLevelType w:val="hybridMultilevel"/>
    <w:tmpl w:val="3F7AADDA"/>
    <w:lvl w:ilvl="0" w:tplc="9B1E4C8A">
      <w:start w:val="1"/>
      <w:numFmt w:val="bullet"/>
      <w:lvlText w:val=""/>
      <w:lvlJc w:val="left"/>
      <w:pPr>
        <w:ind w:left="1298" w:hanging="360"/>
      </w:pPr>
      <w:rPr>
        <w:rFonts w:ascii="Symbol" w:hAnsi="Symbol" w:hint="default"/>
      </w:rPr>
    </w:lvl>
    <w:lvl w:ilvl="1" w:tplc="04190003">
      <w:start w:val="1"/>
      <w:numFmt w:val="bullet"/>
      <w:lvlText w:val="o"/>
      <w:lvlJc w:val="left"/>
      <w:pPr>
        <w:ind w:left="2018" w:hanging="360"/>
      </w:pPr>
      <w:rPr>
        <w:rFonts w:ascii="Courier New" w:hAnsi="Courier New" w:cs="Courier New" w:hint="default"/>
      </w:rPr>
    </w:lvl>
    <w:lvl w:ilvl="2" w:tplc="04190005">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27" w15:restartNumberingAfterBreak="0">
    <w:nsid w:val="6BB835C5"/>
    <w:multiLevelType w:val="multilevel"/>
    <w:tmpl w:val="97288300"/>
    <w:lvl w:ilvl="0">
      <w:start w:val="1"/>
      <w:numFmt w:val="decimal"/>
      <w:lvlText w:val="%1."/>
      <w:lvlJc w:val="left"/>
      <w:pPr>
        <w:tabs>
          <w:tab w:val="num" w:pos="1069"/>
        </w:tabs>
        <w:ind w:left="1069" w:hanging="360"/>
      </w:pPr>
    </w:lvl>
    <w:lvl w:ilvl="1">
      <w:start w:val="1"/>
      <w:numFmt w:val="decimal"/>
      <w:isLgl/>
      <w:lvlText w:val="%1.%2."/>
      <w:lvlJc w:val="left"/>
      <w:pPr>
        <w:tabs>
          <w:tab w:val="num" w:pos="1080"/>
        </w:tabs>
        <w:ind w:left="1080" w:hanging="720"/>
      </w:pPr>
      <w:rPr>
        <w:b w:val="0"/>
      </w:rPr>
    </w:lvl>
    <w:lvl w:ilvl="2">
      <w:start w:val="1"/>
      <w:numFmt w:val="decimal"/>
      <w:isLgl/>
      <w:lvlText w:val="%1.%2.%3."/>
      <w:lvlJc w:val="left"/>
      <w:pPr>
        <w:tabs>
          <w:tab w:val="num" w:pos="1429"/>
        </w:tabs>
        <w:ind w:left="1429" w:hanging="720"/>
      </w:pPr>
      <w:rPr>
        <w:rFonts w:ascii="Times New Roman" w:eastAsia="Times New Roman" w:hAnsi="Times New Roman" w:cs="Times New Roman"/>
      </w:rPr>
    </w:lvl>
    <w:lvl w:ilvl="3">
      <w:start w:val="1"/>
      <w:numFmt w:val="decimal"/>
      <w:isLgl/>
      <w:lvlText w:val="%1.%2.%3.%4."/>
      <w:lvlJc w:val="left"/>
      <w:pPr>
        <w:tabs>
          <w:tab w:val="num" w:pos="1789"/>
        </w:tabs>
        <w:ind w:left="1789" w:hanging="1080"/>
      </w:pPr>
    </w:lvl>
    <w:lvl w:ilvl="4">
      <w:start w:val="1"/>
      <w:numFmt w:val="decimal"/>
      <w:isLgl/>
      <w:lvlText w:val="%1.%2.%3.%4.%5."/>
      <w:lvlJc w:val="left"/>
      <w:pPr>
        <w:tabs>
          <w:tab w:val="num" w:pos="2149"/>
        </w:tabs>
        <w:ind w:left="2149" w:hanging="1440"/>
      </w:pPr>
    </w:lvl>
    <w:lvl w:ilvl="5">
      <w:start w:val="1"/>
      <w:numFmt w:val="decimal"/>
      <w:isLgl/>
      <w:lvlText w:val="%1.%2.%3.%4.%5.%6."/>
      <w:lvlJc w:val="left"/>
      <w:pPr>
        <w:tabs>
          <w:tab w:val="num" w:pos="2149"/>
        </w:tabs>
        <w:ind w:left="2149" w:hanging="1440"/>
      </w:pPr>
    </w:lvl>
    <w:lvl w:ilvl="6">
      <w:start w:val="1"/>
      <w:numFmt w:val="decimal"/>
      <w:isLgl/>
      <w:lvlText w:val="%1.%2.%3.%4.%5.%6.%7."/>
      <w:lvlJc w:val="left"/>
      <w:pPr>
        <w:tabs>
          <w:tab w:val="num" w:pos="2509"/>
        </w:tabs>
        <w:ind w:left="2509" w:hanging="1800"/>
      </w:pPr>
    </w:lvl>
    <w:lvl w:ilvl="7">
      <w:start w:val="1"/>
      <w:numFmt w:val="decimal"/>
      <w:isLgl/>
      <w:lvlText w:val="%1.%2.%3.%4.%5.%6.%7.%8."/>
      <w:lvlJc w:val="left"/>
      <w:pPr>
        <w:tabs>
          <w:tab w:val="num" w:pos="2509"/>
        </w:tabs>
        <w:ind w:left="2509" w:hanging="1800"/>
      </w:pPr>
    </w:lvl>
    <w:lvl w:ilvl="8">
      <w:start w:val="1"/>
      <w:numFmt w:val="decimal"/>
      <w:isLgl/>
      <w:lvlText w:val="%1.%2.%3.%4.%5.%6.%7.%8.%9."/>
      <w:lvlJc w:val="left"/>
      <w:pPr>
        <w:tabs>
          <w:tab w:val="num" w:pos="2869"/>
        </w:tabs>
        <w:ind w:left="2869" w:hanging="2160"/>
      </w:pPr>
    </w:lvl>
  </w:abstractNum>
  <w:abstractNum w:abstractNumId="28" w15:restartNumberingAfterBreak="0">
    <w:nsid w:val="6E5D3F91"/>
    <w:multiLevelType w:val="hybridMultilevel"/>
    <w:tmpl w:val="FACC1796"/>
    <w:lvl w:ilvl="0" w:tplc="11229C84">
      <w:start w:val="1"/>
      <w:numFmt w:val="decimal"/>
      <w:lvlText w:val="%1."/>
      <w:lvlJc w:val="left"/>
      <w:pPr>
        <w:ind w:left="-234" w:hanging="360"/>
      </w:pPr>
      <w:rPr>
        <w:rFonts w:hint="default"/>
      </w:rPr>
    </w:lvl>
    <w:lvl w:ilvl="1" w:tplc="04190019" w:tentative="1">
      <w:start w:val="1"/>
      <w:numFmt w:val="lowerLetter"/>
      <w:lvlText w:val="%2."/>
      <w:lvlJc w:val="left"/>
      <w:pPr>
        <w:ind w:left="486" w:hanging="360"/>
      </w:pPr>
    </w:lvl>
    <w:lvl w:ilvl="2" w:tplc="0419001B" w:tentative="1">
      <w:start w:val="1"/>
      <w:numFmt w:val="lowerRoman"/>
      <w:lvlText w:val="%3."/>
      <w:lvlJc w:val="right"/>
      <w:pPr>
        <w:ind w:left="1206" w:hanging="180"/>
      </w:pPr>
    </w:lvl>
    <w:lvl w:ilvl="3" w:tplc="0419000F" w:tentative="1">
      <w:start w:val="1"/>
      <w:numFmt w:val="decimal"/>
      <w:lvlText w:val="%4."/>
      <w:lvlJc w:val="left"/>
      <w:pPr>
        <w:ind w:left="1926" w:hanging="360"/>
      </w:pPr>
    </w:lvl>
    <w:lvl w:ilvl="4" w:tplc="04190019" w:tentative="1">
      <w:start w:val="1"/>
      <w:numFmt w:val="lowerLetter"/>
      <w:lvlText w:val="%5."/>
      <w:lvlJc w:val="left"/>
      <w:pPr>
        <w:ind w:left="2646" w:hanging="360"/>
      </w:pPr>
    </w:lvl>
    <w:lvl w:ilvl="5" w:tplc="0419001B" w:tentative="1">
      <w:start w:val="1"/>
      <w:numFmt w:val="lowerRoman"/>
      <w:lvlText w:val="%6."/>
      <w:lvlJc w:val="right"/>
      <w:pPr>
        <w:ind w:left="3366" w:hanging="180"/>
      </w:pPr>
    </w:lvl>
    <w:lvl w:ilvl="6" w:tplc="0419000F" w:tentative="1">
      <w:start w:val="1"/>
      <w:numFmt w:val="decimal"/>
      <w:lvlText w:val="%7."/>
      <w:lvlJc w:val="left"/>
      <w:pPr>
        <w:ind w:left="4086" w:hanging="360"/>
      </w:pPr>
    </w:lvl>
    <w:lvl w:ilvl="7" w:tplc="04190019" w:tentative="1">
      <w:start w:val="1"/>
      <w:numFmt w:val="lowerLetter"/>
      <w:lvlText w:val="%8."/>
      <w:lvlJc w:val="left"/>
      <w:pPr>
        <w:ind w:left="4806" w:hanging="360"/>
      </w:pPr>
    </w:lvl>
    <w:lvl w:ilvl="8" w:tplc="0419001B" w:tentative="1">
      <w:start w:val="1"/>
      <w:numFmt w:val="lowerRoman"/>
      <w:lvlText w:val="%9."/>
      <w:lvlJc w:val="right"/>
      <w:pPr>
        <w:ind w:left="5526" w:hanging="180"/>
      </w:pPr>
    </w:lvl>
  </w:abstractNum>
  <w:abstractNum w:abstractNumId="29" w15:restartNumberingAfterBreak="0">
    <w:nsid w:val="75481330"/>
    <w:multiLevelType w:val="singleLevel"/>
    <w:tmpl w:val="A38CD478"/>
    <w:lvl w:ilvl="0">
      <w:start w:val="1"/>
      <w:numFmt w:val="decimal"/>
      <w:lvlText w:val="1.3.%1."/>
      <w:legacy w:legacy="1" w:legacySpace="0" w:legacyIndent="533"/>
      <w:lvlJc w:val="left"/>
      <w:rPr>
        <w:rFonts w:ascii="Times New Roman" w:hAnsi="Times New Roman" w:cs="Times New Roman" w:hint="default"/>
      </w:rPr>
    </w:lvl>
  </w:abstractNum>
  <w:abstractNum w:abstractNumId="30" w15:restartNumberingAfterBreak="0">
    <w:nsid w:val="79017C4A"/>
    <w:multiLevelType w:val="hybridMultilevel"/>
    <w:tmpl w:val="E23E1E32"/>
    <w:lvl w:ilvl="0" w:tplc="00E497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B47B5D"/>
    <w:multiLevelType w:val="hybridMultilevel"/>
    <w:tmpl w:val="DB98F9BC"/>
    <w:lvl w:ilvl="0" w:tplc="B338F822">
      <w:start w:val="1"/>
      <w:numFmt w:val="decimal"/>
      <w:lvlText w:val="5.2.%1."/>
      <w:lvlJc w:val="left"/>
      <w:pPr>
        <w:ind w:left="288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D032B31"/>
    <w:multiLevelType w:val="hybridMultilevel"/>
    <w:tmpl w:val="84D8E1FC"/>
    <w:lvl w:ilvl="0" w:tplc="3B520704">
      <w:start w:val="1"/>
      <w:numFmt w:val="decimal"/>
      <w:lvlText w:val="5.4.%1."/>
      <w:lvlJc w:val="left"/>
      <w:pPr>
        <w:ind w:left="6300" w:hanging="360"/>
      </w:pPr>
    </w:lvl>
    <w:lvl w:ilvl="1" w:tplc="04190019">
      <w:start w:val="1"/>
      <w:numFmt w:val="decimal"/>
      <w:lvlText w:val="%2."/>
      <w:lvlJc w:val="left"/>
      <w:pPr>
        <w:tabs>
          <w:tab w:val="num" w:pos="1440"/>
        </w:tabs>
        <w:ind w:left="1440" w:hanging="360"/>
      </w:pPr>
    </w:lvl>
    <w:lvl w:ilvl="2" w:tplc="EBC6A5C8">
      <w:start w:val="1"/>
      <w:numFmt w:val="decimal"/>
      <w:lvlText w:val="5.4.%3."/>
      <w:lvlJc w:val="lef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FFC4148"/>
    <w:multiLevelType w:val="multilevel"/>
    <w:tmpl w:val="997CD36A"/>
    <w:lvl w:ilvl="0">
      <w:start w:val="4"/>
      <w:numFmt w:val="decimal"/>
      <w:lvlText w:val="%1."/>
      <w:lvlJc w:val="left"/>
      <w:pPr>
        <w:ind w:left="1069"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8"/>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
  </w:num>
  <w:num w:numId="11">
    <w:abstractNumId w:val="11"/>
  </w:num>
  <w:num w:numId="12">
    <w:abstractNumId w:val="4"/>
  </w:num>
  <w:num w:numId="13">
    <w:abstractNumId w:val="22"/>
  </w:num>
  <w:num w:numId="14">
    <w:abstractNumId w:val="10"/>
  </w:num>
  <w:num w:numId="15">
    <w:abstractNumId w:val="19"/>
  </w:num>
  <w:num w:numId="16">
    <w:abstractNumId w:val="6"/>
  </w:num>
  <w:num w:numId="17">
    <w:abstractNumId w:val="18"/>
  </w:num>
  <w:num w:numId="18">
    <w:abstractNumId w:val="1"/>
  </w:num>
  <w:num w:numId="19">
    <w:abstractNumId w:val="29"/>
  </w:num>
  <w:num w:numId="20">
    <w:abstractNumId w:val="17"/>
  </w:num>
  <w:num w:numId="21">
    <w:abstractNumId w:val="20"/>
  </w:num>
  <w:num w:numId="22">
    <w:abstractNumId w:val="24"/>
  </w:num>
  <w:num w:numId="23">
    <w:abstractNumId w:val="3"/>
  </w:num>
  <w:num w:numId="24">
    <w:abstractNumId w:val="25"/>
  </w:num>
  <w:num w:numId="25">
    <w:abstractNumId w:val="5"/>
  </w:num>
  <w:num w:numId="26">
    <w:abstractNumId w:val="0"/>
    <w:lvlOverride w:ilvl="0">
      <w:lvl w:ilvl="0">
        <w:numFmt w:val="bullet"/>
        <w:lvlText w:val="-"/>
        <w:legacy w:legacy="1" w:legacySpace="0" w:legacyIndent="149"/>
        <w:lvlJc w:val="left"/>
        <w:rPr>
          <w:rFonts w:ascii="Times New Roman" w:hAnsi="Times New Roman" w:hint="default"/>
        </w:rPr>
      </w:lvl>
    </w:lvlOverride>
  </w:num>
  <w:num w:numId="27">
    <w:abstractNumId w:val="26"/>
  </w:num>
  <w:num w:numId="28">
    <w:abstractNumId w:val="8"/>
  </w:num>
  <w:num w:numId="29">
    <w:abstractNumId w:val="13"/>
  </w:num>
  <w:num w:numId="30">
    <w:abstractNumId w:val="23"/>
  </w:num>
  <w:num w:numId="31">
    <w:abstractNumId w:val="30"/>
  </w:num>
  <w:num w:numId="32">
    <w:abstractNumId w:val="21"/>
  </w:num>
  <w:num w:numId="33">
    <w:abstractNumId w:val="9"/>
  </w:num>
  <w:num w:numId="34">
    <w:abstractNumId w:val="15"/>
  </w:num>
  <w:num w:numId="35">
    <w:abstractNumId w:val="14"/>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C8B"/>
    <w:rsid w:val="00000535"/>
    <w:rsid w:val="00013A2A"/>
    <w:rsid w:val="00014CAA"/>
    <w:rsid w:val="0002120A"/>
    <w:rsid w:val="000363F0"/>
    <w:rsid w:val="000801A1"/>
    <w:rsid w:val="000977C5"/>
    <w:rsid w:val="000B140D"/>
    <w:rsid w:val="000C08E5"/>
    <w:rsid w:val="000E5C29"/>
    <w:rsid w:val="001024CE"/>
    <w:rsid w:val="00103E02"/>
    <w:rsid w:val="001266A8"/>
    <w:rsid w:val="00151BAE"/>
    <w:rsid w:val="001E3C3F"/>
    <w:rsid w:val="001F3709"/>
    <w:rsid w:val="00223556"/>
    <w:rsid w:val="0025232F"/>
    <w:rsid w:val="002646BB"/>
    <w:rsid w:val="00285887"/>
    <w:rsid w:val="002D48C5"/>
    <w:rsid w:val="002D7EBB"/>
    <w:rsid w:val="002F02EF"/>
    <w:rsid w:val="00313544"/>
    <w:rsid w:val="00326E03"/>
    <w:rsid w:val="003367FD"/>
    <w:rsid w:val="003427ED"/>
    <w:rsid w:val="00350C0D"/>
    <w:rsid w:val="0036656B"/>
    <w:rsid w:val="00384F9E"/>
    <w:rsid w:val="0039590B"/>
    <w:rsid w:val="003E61D9"/>
    <w:rsid w:val="0041675D"/>
    <w:rsid w:val="00420FD7"/>
    <w:rsid w:val="0045203D"/>
    <w:rsid w:val="004613FA"/>
    <w:rsid w:val="00485E16"/>
    <w:rsid w:val="004A576E"/>
    <w:rsid w:val="004B2F40"/>
    <w:rsid w:val="004D0C25"/>
    <w:rsid w:val="00541751"/>
    <w:rsid w:val="005A3B79"/>
    <w:rsid w:val="005D63FB"/>
    <w:rsid w:val="005E73AE"/>
    <w:rsid w:val="00636CD2"/>
    <w:rsid w:val="00663CCA"/>
    <w:rsid w:val="00674D6D"/>
    <w:rsid w:val="0069524D"/>
    <w:rsid w:val="006B62AA"/>
    <w:rsid w:val="006C0A0A"/>
    <w:rsid w:val="006C2EB2"/>
    <w:rsid w:val="006C53EE"/>
    <w:rsid w:val="006C7488"/>
    <w:rsid w:val="006F0437"/>
    <w:rsid w:val="00723A66"/>
    <w:rsid w:val="00761F79"/>
    <w:rsid w:val="0077511E"/>
    <w:rsid w:val="00787886"/>
    <w:rsid w:val="007D21EB"/>
    <w:rsid w:val="007D513A"/>
    <w:rsid w:val="00880A6F"/>
    <w:rsid w:val="00894FC9"/>
    <w:rsid w:val="008C2A36"/>
    <w:rsid w:val="008D04F2"/>
    <w:rsid w:val="00900B7E"/>
    <w:rsid w:val="009125AB"/>
    <w:rsid w:val="00916F8C"/>
    <w:rsid w:val="00967C22"/>
    <w:rsid w:val="009A0907"/>
    <w:rsid w:val="009E7F49"/>
    <w:rsid w:val="009F2C5F"/>
    <w:rsid w:val="00A0138F"/>
    <w:rsid w:val="00A91B29"/>
    <w:rsid w:val="00AB24EE"/>
    <w:rsid w:val="00AF1AD9"/>
    <w:rsid w:val="00B064E7"/>
    <w:rsid w:val="00B34398"/>
    <w:rsid w:val="00B9587C"/>
    <w:rsid w:val="00BA7404"/>
    <w:rsid w:val="00BC44E7"/>
    <w:rsid w:val="00BD60AD"/>
    <w:rsid w:val="00BF1A4F"/>
    <w:rsid w:val="00C04353"/>
    <w:rsid w:val="00C20BBB"/>
    <w:rsid w:val="00C215D6"/>
    <w:rsid w:val="00C3009E"/>
    <w:rsid w:val="00C40F5E"/>
    <w:rsid w:val="00C4596F"/>
    <w:rsid w:val="00C564D1"/>
    <w:rsid w:val="00C56AE2"/>
    <w:rsid w:val="00CB064C"/>
    <w:rsid w:val="00CE4C8B"/>
    <w:rsid w:val="00CF3B52"/>
    <w:rsid w:val="00CF6D42"/>
    <w:rsid w:val="00D00F0C"/>
    <w:rsid w:val="00D057AD"/>
    <w:rsid w:val="00D3485E"/>
    <w:rsid w:val="00D72230"/>
    <w:rsid w:val="00DA0BB6"/>
    <w:rsid w:val="00DF18AB"/>
    <w:rsid w:val="00DF310B"/>
    <w:rsid w:val="00E47A58"/>
    <w:rsid w:val="00E54781"/>
    <w:rsid w:val="00EB47E5"/>
    <w:rsid w:val="00EC61D9"/>
    <w:rsid w:val="00EE34C9"/>
    <w:rsid w:val="00F30B0F"/>
    <w:rsid w:val="00FA1AF0"/>
    <w:rsid w:val="00FB28F9"/>
    <w:rsid w:val="00FE3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CE86F"/>
  <w15:chartTrackingRefBased/>
  <w15:docId w15:val="{6EAD37E4-34A9-44A6-82D9-2A82F9E6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7EB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E61D9"/>
    <w:pPr>
      <w:keepNext/>
      <w:ind w:left="5664" w:firstLine="708"/>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D7E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
    <w:name w:val="Основной текст (3)_"/>
    <w:link w:val="30"/>
    <w:rsid w:val="002D7EBB"/>
    <w:rPr>
      <w:b/>
      <w:bCs/>
      <w:shd w:val="clear" w:color="auto" w:fill="FFFFFF"/>
    </w:rPr>
  </w:style>
  <w:style w:type="paragraph" w:customStyle="1" w:styleId="30">
    <w:name w:val="Основной текст (3)"/>
    <w:basedOn w:val="a"/>
    <w:link w:val="3"/>
    <w:rsid w:val="002D7EBB"/>
    <w:pPr>
      <w:widowControl w:val="0"/>
      <w:shd w:val="clear" w:color="auto" w:fill="FFFFFF"/>
      <w:spacing w:line="274" w:lineRule="exact"/>
      <w:jc w:val="both"/>
    </w:pPr>
    <w:rPr>
      <w:rFonts w:asciiTheme="minorHAnsi" w:eastAsiaTheme="minorHAnsi" w:hAnsiTheme="minorHAnsi" w:cstheme="minorBidi"/>
      <w:b/>
      <w:bCs/>
      <w:sz w:val="22"/>
      <w:szCs w:val="22"/>
      <w:lang w:eastAsia="en-US"/>
    </w:rPr>
  </w:style>
  <w:style w:type="paragraph" w:styleId="a3">
    <w:name w:val="Body Text"/>
    <w:basedOn w:val="a"/>
    <w:link w:val="a4"/>
    <w:rsid w:val="002D7EBB"/>
    <w:rPr>
      <w:sz w:val="20"/>
    </w:rPr>
  </w:style>
  <w:style w:type="character" w:customStyle="1" w:styleId="a4">
    <w:name w:val="Основной текст Знак"/>
    <w:basedOn w:val="a0"/>
    <w:link w:val="a3"/>
    <w:rsid w:val="002D7EBB"/>
    <w:rPr>
      <w:rFonts w:ascii="Times New Roman" w:eastAsia="Times New Roman" w:hAnsi="Times New Roman" w:cs="Times New Roman"/>
      <w:sz w:val="20"/>
      <w:szCs w:val="24"/>
      <w:lang w:eastAsia="ru-RU"/>
    </w:rPr>
  </w:style>
  <w:style w:type="paragraph" w:customStyle="1" w:styleId="Style1">
    <w:name w:val="Style1"/>
    <w:basedOn w:val="a"/>
    <w:uiPriority w:val="99"/>
    <w:rsid w:val="002D7EBB"/>
    <w:pPr>
      <w:widowControl w:val="0"/>
      <w:autoSpaceDE w:val="0"/>
      <w:autoSpaceDN w:val="0"/>
      <w:adjustRightInd w:val="0"/>
      <w:spacing w:line="278" w:lineRule="exact"/>
    </w:pPr>
    <w:rPr>
      <w:rFonts w:eastAsiaTheme="minorEastAsia"/>
    </w:rPr>
  </w:style>
  <w:style w:type="paragraph" w:styleId="a5">
    <w:name w:val="Normal (Web)"/>
    <w:basedOn w:val="a"/>
    <w:rsid w:val="002D7EBB"/>
    <w:pPr>
      <w:spacing w:before="100" w:beforeAutospacing="1" w:after="100" w:afterAutospacing="1"/>
    </w:pPr>
  </w:style>
  <w:style w:type="paragraph" w:styleId="2">
    <w:name w:val="Body Text 2"/>
    <w:basedOn w:val="a"/>
    <w:link w:val="20"/>
    <w:rsid w:val="002D7EBB"/>
    <w:pPr>
      <w:spacing w:after="120" w:line="480" w:lineRule="auto"/>
      <w:jc w:val="center"/>
    </w:pPr>
    <w:rPr>
      <w:rFonts w:ascii="Book Antiqua" w:hAnsi="Book Antiqua"/>
    </w:rPr>
  </w:style>
  <w:style w:type="character" w:customStyle="1" w:styleId="20">
    <w:name w:val="Основной текст 2 Знак"/>
    <w:basedOn w:val="a0"/>
    <w:link w:val="2"/>
    <w:rsid w:val="002D7EBB"/>
    <w:rPr>
      <w:rFonts w:ascii="Book Antiqua" w:eastAsia="Times New Roman" w:hAnsi="Book Antiqua" w:cs="Times New Roman"/>
      <w:sz w:val="24"/>
      <w:szCs w:val="24"/>
      <w:lang w:eastAsia="ru-RU"/>
    </w:rPr>
  </w:style>
  <w:style w:type="paragraph" w:customStyle="1" w:styleId="11">
    <w:name w:val="Обычный1"/>
    <w:rsid w:val="002D7EBB"/>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display-string">
    <w:name w:val="display-string"/>
    <w:basedOn w:val="a0"/>
    <w:rsid w:val="0025232F"/>
  </w:style>
  <w:style w:type="paragraph" w:styleId="a6">
    <w:name w:val="Balloon Text"/>
    <w:basedOn w:val="a"/>
    <w:link w:val="a7"/>
    <w:uiPriority w:val="99"/>
    <w:semiHidden/>
    <w:unhideWhenUsed/>
    <w:rsid w:val="00C40F5E"/>
    <w:rPr>
      <w:rFonts w:ascii="Segoe UI" w:hAnsi="Segoe UI" w:cs="Segoe UI"/>
      <w:sz w:val="18"/>
      <w:szCs w:val="18"/>
    </w:rPr>
  </w:style>
  <w:style w:type="character" w:customStyle="1" w:styleId="a7">
    <w:name w:val="Текст выноски Знак"/>
    <w:basedOn w:val="a0"/>
    <w:link w:val="a6"/>
    <w:uiPriority w:val="99"/>
    <w:semiHidden/>
    <w:rsid w:val="00C40F5E"/>
    <w:rPr>
      <w:rFonts w:ascii="Segoe UI" w:eastAsia="Times New Roman" w:hAnsi="Segoe UI" w:cs="Segoe UI"/>
      <w:sz w:val="18"/>
      <w:szCs w:val="18"/>
      <w:lang w:eastAsia="ru-RU"/>
    </w:rPr>
  </w:style>
  <w:style w:type="character" w:styleId="a8">
    <w:name w:val="annotation reference"/>
    <w:basedOn w:val="a0"/>
    <w:uiPriority w:val="99"/>
    <w:semiHidden/>
    <w:unhideWhenUsed/>
    <w:rsid w:val="009A0907"/>
    <w:rPr>
      <w:sz w:val="16"/>
      <w:szCs w:val="16"/>
    </w:rPr>
  </w:style>
  <w:style w:type="paragraph" w:styleId="a9">
    <w:name w:val="annotation text"/>
    <w:basedOn w:val="a"/>
    <w:link w:val="aa"/>
    <w:uiPriority w:val="99"/>
    <w:semiHidden/>
    <w:unhideWhenUsed/>
    <w:rsid w:val="009A0907"/>
    <w:rPr>
      <w:sz w:val="20"/>
      <w:szCs w:val="20"/>
    </w:rPr>
  </w:style>
  <w:style w:type="character" w:customStyle="1" w:styleId="aa">
    <w:name w:val="Текст примечания Знак"/>
    <w:basedOn w:val="a0"/>
    <w:link w:val="a9"/>
    <w:uiPriority w:val="99"/>
    <w:semiHidden/>
    <w:rsid w:val="009A0907"/>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9A0907"/>
    <w:rPr>
      <w:b/>
      <w:bCs/>
    </w:rPr>
  </w:style>
  <w:style w:type="character" w:customStyle="1" w:styleId="ac">
    <w:name w:val="Тема примечания Знак"/>
    <w:basedOn w:val="aa"/>
    <w:link w:val="ab"/>
    <w:uiPriority w:val="99"/>
    <w:semiHidden/>
    <w:rsid w:val="009A0907"/>
    <w:rPr>
      <w:rFonts w:ascii="Times New Roman" w:eastAsia="Times New Roman" w:hAnsi="Times New Roman" w:cs="Times New Roman"/>
      <w:b/>
      <w:bCs/>
      <w:sz w:val="20"/>
      <w:szCs w:val="20"/>
      <w:lang w:eastAsia="ru-RU"/>
    </w:rPr>
  </w:style>
  <w:style w:type="paragraph" w:styleId="ad">
    <w:name w:val="Revision"/>
    <w:hidden/>
    <w:uiPriority w:val="99"/>
    <w:semiHidden/>
    <w:rsid w:val="006C0A0A"/>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E61D9"/>
    <w:rPr>
      <w:rFonts w:ascii="Times New Roman" w:eastAsia="Times New Roman" w:hAnsi="Times New Roman" w:cs="Times New Roman"/>
      <w:sz w:val="24"/>
      <w:szCs w:val="20"/>
      <w:lang w:eastAsia="ru-RU"/>
    </w:rPr>
  </w:style>
  <w:style w:type="table" w:styleId="ae">
    <w:name w:val="Table Grid"/>
    <w:basedOn w:val="a1"/>
    <w:uiPriority w:val="39"/>
    <w:rsid w:val="003E6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E61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3E61D9"/>
    <w:pPr>
      <w:autoSpaceDE w:val="0"/>
      <w:autoSpaceDN w:val="0"/>
      <w:adjustRightInd w:val="0"/>
      <w:spacing w:after="0" w:line="240" w:lineRule="auto"/>
    </w:pPr>
    <w:rPr>
      <w:rFonts w:ascii="Times New Roman" w:hAnsi="Times New Roman" w:cs="Times New Roman"/>
      <w:color w:val="000000"/>
      <w:sz w:val="24"/>
      <w:szCs w:val="24"/>
    </w:rPr>
  </w:style>
  <w:style w:type="character" w:styleId="af">
    <w:name w:val="Hyperlink"/>
    <w:basedOn w:val="a0"/>
    <w:uiPriority w:val="99"/>
    <w:unhideWhenUsed/>
    <w:rsid w:val="003E61D9"/>
    <w:rPr>
      <w:color w:val="0000FF"/>
      <w:u w:val="single"/>
    </w:rPr>
  </w:style>
  <w:style w:type="paragraph" w:styleId="af0">
    <w:name w:val="List Paragraph"/>
    <w:basedOn w:val="a"/>
    <w:qFormat/>
    <w:rsid w:val="003E61D9"/>
    <w:pPr>
      <w:ind w:left="720"/>
      <w:contextualSpacing/>
    </w:pPr>
    <w:rPr>
      <w:sz w:val="20"/>
      <w:szCs w:val="20"/>
    </w:rPr>
  </w:style>
  <w:style w:type="paragraph" w:styleId="af1">
    <w:name w:val="No Spacing"/>
    <w:uiPriority w:val="1"/>
    <w:qFormat/>
    <w:rsid w:val="003E61D9"/>
    <w:pPr>
      <w:spacing w:after="0" w:line="240" w:lineRule="auto"/>
    </w:pPr>
    <w:rPr>
      <w:rFonts w:ascii="Calibri" w:eastAsia="Calibri" w:hAnsi="Calibri" w:cs="Times New Roman"/>
    </w:rPr>
  </w:style>
  <w:style w:type="paragraph" w:customStyle="1" w:styleId="Style3">
    <w:name w:val="Style3"/>
    <w:basedOn w:val="a"/>
    <w:uiPriority w:val="99"/>
    <w:rsid w:val="003E61D9"/>
    <w:pPr>
      <w:widowControl w:val="0"/>
      <w:autoSpaceDE w:val="0"/>
      <w:autoSpaceDN w:val="0"/>
      <w:adjustRightInd w:val="0"/>
      <w:spacing w:line="341" w:lineRule="exact"/>
      <w:ind w:firstLine="278"/>
    </w:pPr>
  </w:style>
  <w:style w:type="numbering" w:customStyle="1" w:styleId="12">
    <w:name w:val="Нет списка1"/>
    <w:next w:val="a2"/>
    <w:uiPriority w:val="99"/>
    <w:semiHidden/>
    <w:unhideWhenUsed/>
    <w:rsid w:val="003E61D9"/>
  </w:style>
  <w:style w:type="paragraph" w:customStyle="1" w:styleId="Style2">
    <w:name w:val="Style2"/>
    <w:basedOn w:val="a"/>
    <w:uiPriority w:val="99"/>
    <w:rsid w:val="003E61D9"/>
    <w:pPr>
      <w:widowControl w:val="0"/>
      <w:autoSpaceDE w:val="0"/>
      <w:autoSpaceDN w:val="0"/>
      <w:adjustRightInd w:val="0"/>
    </w:pPr>
  </w:style>
  <w:style w:type="paragraph" w:customStyle="1" w:styleId="Style4">
    <w:name w:val="Style4"/>
    <w:basedOn w:val="a"/>
    <w:uiPriority w:val="99"/>
    <w:rsid w:val="003E61D9"/>
    <w:pPr>
      <w:widowControl w:val="0"/>
      <w:autoSpaceDE w:val="0"/>
      <w:autoSpaceDN w:val="0"/>
      <w:adjustRightInd w:val="0"/>
    </w:pPr>
  </w:style>
  <w:style w:type="paragraph" w:customStyle="1" w:styleId="Style5">
    <w:name w:val="Style5"/>
    <w:basedOn w:val="a"/>
    <w:uiPriority w:val="99"/>
    <w:rsid w:val="003E61D9"/>
    <w:pPr>
      <w:widowControl w:val="0"/>
      <w:autoSpaceDE w:val="0"/>
      <w:autoSpaceDN w:val="0"/>
      <w:adjustRightInd w:val="0"/>
      <w:spacing w:line="342" w:lineRule="exact"/>
      <w:ind w:firstLine="734"/>
      <w:jc w:val="both"/>
    </w:pPr>
  </w:style>
  <w:style w:type="paragraph" w:customStyle="1" w:styleId="Style6">
    <w:name w:val="Style6"/>
    <w:basedOn w:val="a"/>
    <w:uiPriority w:val="99"/>
    <w:rsid w:val="003E61D9"/>
    <w:pPr>
      <w:widowControl w:val="0"/>
      <w:autoSpaceDE w:val="0"/>
      <w:autoSpaceDN w:val="0"/>
      <w:adjustRightInd w:val="0"/>
    </w:pPr>
  </w:style>
  <w:style w:type="character" w:customStyle="1" w:styleId="FontStyle11">
    <w:name w:val="Font Style11"/>
    <w:basedOn w:val="a0"/>
    <w:rsid w:val="003E61D9"/>
    <w:rPr>
      <w:rFonts w:ascii="Times New Roman" w:hAnsi="Times New Roman" w:cs="Times New Roman"/>
      <w:sz w:val="26"/>
      <w:szCs w:val="26"/>
    </w:rPr>
  </w:style>
  <w:style w:type="character" w:customStyle="1" w:styleId="FontStyle12">
    <w:name w:val="Font Style12"/>
    <w:basedOn w:val="a0"/>
    <w:uiPriority w:val="99"/>
    <w:rsid w:val="003E61D9"/>
    <w:rPr>
      <w:rFonts w:ascii="Times New Roman" w:hAnsi="Times New Roman" w:cs="Times New Roman"/>
      <w:sz w:val="16"/>
      <w:szCs w:val="16"/>
    </w:rPr>
  </w:style>
  <w:style w:type="paragraph" w:customStyle="1" w:styleId="13">
    <w:name w:val="Верхний колонтитул1"/>
    <w:basedOn w:val="a"/>
    <w:next w:val="af2"/>
    <w:link w:val="af3"/>
    <w:uiPriority w:val="99"/>
    <w:semiHidden/>
    <w:unhideWhenUsed/>
    <w:rsid w:val="003E61D9"/>
    <w:pPr>
      <w:widowControl w:val="0"/>
      <w:tabs>
        <w:tab w:val="center" w:pos="4677"/>
        <w:tab w:val="right" w:pos="9355"/>
      </w:tabs>
      <w:autoSpaceDE w:val="0"/>
      <w:autoSpaceDN w:val="0"/>
      <w:adjustRightInd w:val="0"/>
    </w:pPr>
    <w:rPr>
      <w:rFonts w:asciiTheme="minorHAnsi" w:eastAsiaTheme="minorHAnsi" w:cstheme="minorBidi"/>
      <w:lang w:eastAsia="en-US"/>
    </w:rPr>
  </w:style>
  <w:style w:type="character" w:customStyle="1" w:styleId="af3">
    <w:name w:val="Верхний колонтитул Знак"/>
    <w:basedOn w:val="a0"/>
    <w:link w:val="13"/>
    <w:uiPriority w:val="99"/>
    <w:semiHidden/>
    <w:rsid w:val="003E61D9"/>
    <w:rPr>
      <w:rFonts w:hAnsi="Times New Roman"/>
      <w:sz w:val="24"/>
      <w:szCs w:val="24"/>
    </w:rPr>
  </w:style>
  <w:style w:type="paragraph" w:customStyle="1" w:styleId="14">
    <w:name w:val="Нижний колонтитул1"/>
    <w:basedOn w:val="a"/>
    <w:next w:val="af4"/>
    <w:link w:val="af5"/>
    <w:uiPriority w:val="99"/>
    <w:semiHidden/>
    <w:unhideWhenUsed/>
    <w:rsid w:val="003E61D9"/>
    <w:pPr>
      <w:widowControl w:val="0"/>
      <w:tabs>
        <w:tab w:val="center" w:pos="4677"/>
        <w:tab w:val="right" w:pos="9355"/>
      </w:tabs>
      <w:autoSpaceDE w:val="0"/>
      <w:autoSpaceDN w:val="0"/>
      <w:adjustRightInd w:val="0"/>
    </w:pPr>
    <w:rPr>
      <w:rFonts w:asciiTheme="minorHAnsi" w:eastAsiaTheme="minorHAnsi" w:cstheme="minorBidi"/>
      <w:lang w:eastAsia="en-US"/>
    </w:rPr>
  </w:style>
  <w:style w:type="character" w:customStyle="1" w:styleId="af5">
    <w:name w:val="Нижний колонтитул Знак"/>
    <w:basedOn w:val="a0"/>
    <w:link w:val="14"/>
    <w:uiPriority w:val="99"/>
    <w:semiHidden/>
    <w:rsid w:val="003E61D9"/>
    <w:rPr>
      <w:rFonts w:hAnsi="Times New Roman"/>
      <w:sz w:val="24"/>
      <w:szCs w:val="24"/>
    </w:rPr>
  </w:style>
  <w:style w:type="character" w:customStyle="1" w:styleId="FontStyle13">
    <w:name w:val="Font Style13"/>
    <w:basedOn w:val="a0"/>
    <w:uiPriority w:val="99"/>
    <w:rsid w:val="003E61D9"/>
    <w:rPr>
      <w:rFonts w:ascii="Times New Roman" w:hAnsi="Times New Roman" w:cs="Times New Roman"/>
      <w:b/>
      <w:bCs/>
      <w:sz w:val="22"/>
      <w:szCs w:val="22"/>
    </w:rPr>
  </w:style>
  <w:style w:type="character" w:customStyle="1" w:styleId="FontStyle20">
    <w:name w:val="Font Style20"/>
    <w:basedOn w:val="a0"/>
    <w:uiPriority w:val="99"/>
    <w:rsid w:val="003E61D9"/>
    <w:rPr>
      <w:rFonts w:ascii="Cambria" w:hAnsi="Cambria" w:cs="Cambria"/>
      <w:b/>
      <w:bCs/>
      <w:sz w:val="18"/>
      <w:szCs w:val="18"/>
    </w:rPr>
  </w:style>
  <w:style w:type="character" w:customStyle="1" w:styleId="FontStyle14">
    <w:name w:val="Font Style14"/>
    <w:basedOn w:val="a0"/>
    <w:uiPriority w:val="99"/>
    <w:rsid w:val="003E61D9"/>
    <w:rPr>
      <w:rFonts w:ascii="Times New Roman" w:hAnsi="Times New Roman" w:cs="Times New Roman"/>
      <w:b/>
      <w:bCs/>
      <w:sz w:val="8"/>
      <w:szCs w:val="8"/>
    </w:rPr>
  </w:style>
  <w:style w:type="paragraph" w:customStyle="1" w:styleId="Style9">
    <w:name w:val="Style9"/>
    <w:basedOn w:val="a"/>
    <w:uiPriority w:val="99"/>
    <w:rsid w:val="003E61D9"/>
    <w:pPr>
      <w:widowControl w:val="0"/>
      <w:autoSpaceDE w:val="0"/>
      <w:autoSpaceDN w:val="0"/>
      <w:adjustRightInd w:val="0"/>
    </w:pPr>
    <w:rPr>
      <w:rFonts w:ascii="Cambria" w:hAnsi="Cambria" w:cstheme="minorBidi"/>
    </w:rPr>
  </w:style>
  <w:style w:type="paragraph" w:customStyle="1" w:styleId="Style10">
    <w:name w:val="Style10"/>
    <w:basedOn w:val="a"/>
    <w:uiPriority w:val="99"/>
    <w:rsid w:val="003E61D9"/>
    <w:pPr>
      <w:widowControl w:val="0"/>
      <w:autoSpaceDE w:val="0"/>
      <w:autoSpaceDN w:val="0"/>
      <w:adjustRightInd w:val="0"/>
      <w:spacing w:line="235" w:lineRule="exact"/>
      <w:jc w:val="center"/>
    </w:pPr>
    <w:rPr>
      <w:rFonts w:ascii="Cambria" w:hAnsi="Cambria" w:cstheme="minorBidi"/>
    </w:rPr>
  </w:style>
  <w:style w:type="paragraph" w:customStyle="1" w:styleId="Style13">
    <w:name w:val="Style13"/>
    <w:basedOn w:val="a"/>
    <w:uiPriority w:val="99"/>
    <w:rsid w:val="003E61D9"/>
    <w:pPr>
      <w:widowControl w:val="0"/>
      <w:autoSpaceDE w:val="0"/>
      <w:autoSpaceDN w:val="0"/>
      <w:adjustRightInd w:val="0"/>
      <w:spacing w:line="230" w:lineRule="exact"/>
    </w:pPr>
    <w:rPr>
      <w:rFonts w:ascii="Cambria" w:hAnsi="Cambria" w:cstheme="minorBidi"/>
    </w:rPr>
  </w:style>
  <w:style w:type="character" w:customStyle="1" w:styleId="FontStyle15">
    <w:name w:val="Font Style15"/>
    <w:basedOn w:val="a0"/>
    <w:uiPriority w:val="99"/>
    <w:rsid w:val="003E61D9"/>
    <w:rPr>
      <w:rFonts w:ascii="Cambria" w:hAnsi="Cambria" w:cs="Cambria"/>
      <w:b/>
      <w:bCs/>
      <w:sz w:val="20"/>
      <w:szCs w:val="20"/>
    </w:rPr>
  </w:style>
  <w:style w:type="character" w:customStyle="1" w:styleId="FontStyle17">
    <w:name w:val="Font Style17"/>
    <w:basedOn w:val="a0"/>
    <w:uiPriority w:val="99"/>
    <w:rsid w:val="003E61D9"/>
    <w:rPr>
      <w:rFonts w:ascii="Cambria" w:hAnsi="Cambria" w:cs="Cambria"/>
      <w:b/>
      <w:bCs/>
      <w:spacing w:val="10"/>
      <w:sz w:val="20"/>
      <w:szCs w:val="20"/>
    </w:rPr>
  </w:style>
  <w:style w:type="character" w:customStyle="1" w:styleId="FontStyle18">
    <w:name w:val="Font Style18"/>
    <w:basedOn w:val="a0"/>
    <w:uiPriority w:val="99"/>
    <w:rsid w:val="003E61D9"/>
    <w:rPr>
      <w:rFonts w:ascii="Arial" w:hAnsi="Arial" w:cs="Arial"/>
      <w:sz w:val="18"/>
      <w:szCs w:val="18"/>
    </w:rPr>
  </w:style>
  <w:style w:type="character" w:customStyle="1" w:styleId="FontStyle19">
    <w:name w:val="Font Style19"/>
    <w:basedOn w:val="a0"/>
    <w:uiPriority w:val="99"/>
    <w:rsid w:val="003E61D9"/>
    <w:rPr>
      <w:rFonts w:ascii="Cambria" w:hAnsi="Cambria" w:cs="Cambria"/>
      <w:sz w:val="18"/>
      <w:szCs w:val="18"/>
    </w:rPr>
  </w:style>
  <w:style w:type="character" w:customStyle="1" w:styleId="FontStyle21">
    <w:name w:val="Font Style21"/>
    <w:basedOn w:val="a0"/>
    <w:uiPriority w:val="99"/>
    <w:rsid w:val="003E61D9"/>
    <w:rPr>
      <w:rFonts w:ascii="Cambria" w:hAnsi="Cambria" w:cs="Cambria"/>
      <w:b/>
      <w:bCs/>
      <w:sz w:val="24"/>
      <w:szCs w:val="24"/>
    </w:rPr>
  </w:style>
  <w:style w:type="character" w:customStyle="1" w:styleId="FontStyle23">
    <w:name w:val="Font Style23"/>
    <w:basedOn w:val="a0"/>
    <w:uiPriority w:val="99"/>
    <w:rsid w:val="003E61D9"/>
    <w:rPr>
      <w:rFonts w:ascii="Times New Roman" w:hAnsi="Times New Roman" w:cs="Times New Roman"/>
      <w:b/>
      <w:bCs/>
      <w:sz w:val="8"/>
      <w:szCs w:val="8"/>
    </w:rPr>
  </w:style>
  <w:style w:type="character" w:customStyle="1" w:styleId="FontStyle22">
    <w:name w:val="Font Style22"/>
    <w:basedOn w:val="a0"/>
    <w:uiPriority w:val="99"/>
    <w:rsid w:val="003E61D9"/>
    <w:rPr>
      <w:rFonts w:ascii="Sylfaen" w:hAnsi="Sylfaen" w:cs="Sylfaen"/>
      <w:b/>
      <w:bCs/>
      <w:sz w:val="18"/>
      <w:szCs w:val="18"/>
    </w:rPr>
  </w:style>
  <w:style w:type="paragraph" w:customStyle="1" w:styleId="ConsNonformat">
    <w:name w:val="ConsNonformat"/>
    <w:rsid w:val="003E61D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Cell">
    <w:name w:val="ConsPlusCell"/>
    <w:rsid w:val="003E61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Normal2">
    <w:name w:val="Normal2"/>
    <w:rsid w:val="003E61D9"/>
    <w:pPr>
      <w:widowControl w:val="0"/>
      <w:suppressAutoHyphens/>
      <w:spacing w:after="0" w:line="240" w:lineRule="auto"/>
    </w:pPr>
    <w:rPr>
      <w:rFonts w:ascii="Times New Roman" w:eastAsia="Times New Roman" w:hAnsi="Times New Roman" w:cs="Times New Roman"/>
      <w:sz w:val="20"/>
      <w:szCs w:val="20"/>
      <w:lang w:eastAsia="ar-SA"/>
    </w:rPr>
  </w:style>
  <w:style w:type="table" w:customStyle="1" w:styleId="15">
    <w:name w:val="Сетка таблицы1"/>
    <w:basedOn w:val="a1"/>
    <w:next w:val="ae"/>
    <w:uiPriority w:val="59"/>
    <w:rsid w:val="003E61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3E61D9"/>
    <w:pPr>
      <w:widowControl w:val="0"/>
      <w:suppressAutoHyphens/>
      <w:autoSpaceDE w:val="0"/>
      <w:spacing w:after="120" w:line="480" w:lineRule="auto"/>
      <w:ind w:left="283"/>
    </w:pPr>
    <w:rPr>
      <w:sz w:val="20"/>
      <w:szCs w:val="20"/>
      <w:lang w:eastAsia="ar-SA"/>
    </w:rPr>
  </w:style>
  <w:style w:type="character" w:customStyle="1" w:styleId="22">
    <w:name w:val="Основной текст с отступом 2 Знак"/>
    <w:basedOn w:val="a0"/>
    <w:link w:val="21"/>
    <w:rsid w:val="003E61D9"/>
    <w:rPr>
      <w:rFonts w:ascii="Times New Roman" w:eastAsia="Times New Roman" w:hAnsi="Times New Roman" w:cs="Times New Roman"/>
      <w:sz w:val="20"/>
      <w:szCs w:val="20"/>
      <w:lang w:eastAsia="ar-SA"/>
    </w:rPr>
  </w:style>
  <w:style w:type="character" w:customStyle="1" w:styleId="FontStyle28">
    <w:name w:val="Font Style28"/>
    <w:basedOn w:val="a0"/>
    <w:uiPriority w:val="99"/>
    <w:rsid w:val="003E61D9"/>
    <w:rPr>
      <w:rFonts w:ascii="Times New Roman" w:hAnsi="Times New Roman" w:cs="Times New Roman"/>
      <w:sz w:val="26"/>
      <w:szCs w:val="26"/>
    </w:rPr>
  </w:style>
  <w:style w:type="paragraph" w:customStyle="1" w:styleId="FR3">
    <w:name w:val="FR3"/>
    <w:uiPriority w:val="99"/>
    <w:rsid w:val="003E61D9"/>
    <w:pPr>
      <w:widowControl w:val="0"/>
      <w:autoSpaceDE w:val="0"/>
      <w:autoSpaceDN w:val="0"/>
      <w:spacing w:after="0" w:line="240" w:lineRule="auto"/>
    </w:pPr>
    <w:rPr>
      <w:rFonts w:ascii="Courier New" w:eastAsia="Times New Roman" w:hAnsi="Courier New" w:cs="Courier New"/>
      <w:sz w:val="16"/>
      <w:szCs w:val="16"/>
      <w:lang w:eastAsia="ru-RU"/>
    </w:rPr>
  </w:style>
  <w:style w:type="paragraph" w:styleId="af2">
    <w:name w:val="header"/>
    <w:basedOn w:val="a"/>
    <w:link w:val="16"/>
    <w:uiPriority w:val="99"/>
    <w:semiHidden/>
    <w:unhideWhenUsed/>
    <w:rsid w:val="003E61D9"/>
    <w:pPr>
      <w:tabs>
        <w:tab w:val="center" w:pos="4677"/>
        <w:tab w:val="right" w:pos="9355"/>
      </w:tabs>
    </w:pPr>
    <w:rPr>
      <w:rFonts w:asciiTheme="minorHAnsi" w:eastAsiaTheme="minorHAnsi" w:hAnsiTheme="minorHAnsi" w:cstheme="minorBidi"/>
      <w:sz w:val="22"/>
      <w:szCs w:val="22"/>
      <w:lang w:eastAsia="en-US"/>
    </w:rPr>
  </w:style>
  <w:style w:type="character" w:customStyle="1" w:styleId="16">
    <w:name w:val="Верхний колонтитул Знак1"/>
    <w:basedOn w:val="a0"/>
    <w:link w:val="af2"/>
    <w:uiPriority w:val="99"/>
    <w:semiHidden/>
    <w:rsid w:val="003E61D9"/>
  </w:style>
  <w:style w:type="paragraph" w:styleId="af4">
    <w:name w:val="footer"/>
    <w:basedOn w:val="a"/>
    <w:link w:val="17"/>
    <w:uiPriority w:val="99"/>
    <w:semiHidden/>
    <w:unhideWhenUsed/>
    <w:rsid w:val="003E61D9"/>
    <w:pPr>
      <w:tabs>
        <w:tab w:val="center" w:pos="4677"/>
        <w:tab w:val="right" w:pos="9355"/>
      </w:tabs>
    </w:pPr>
    <w:rPr>
      <w:rFonts w:asciiTheme="minorHAnsi" w:eastAsiaTheme="minorHAnsi" w:hAnsiTheme="minorHAnsi" w:cstheme="minorBidi"/>
      <w:sz w:val="22"/>
      <w:szCs w:val="22"/>
      <w:lang w:eastAsia="en-US"/>
    </w:rPr>
  </w:style>
  <w:style w:type="character" w:customStyle="1" w:styleId="17">
    <w:name w:val="Нижний колонтитул Знак1"/>
    <w:basedOn w:val="a0"/>
    <w:link w:val="af4"/>
    <w:uiPriority w:val="99"/>
    <w:semiHidden/>
    <w:rsid w:val="003E6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90836">
      <w:bodyDiv w:val="1"/>
      <w:marLeft w:val="0"/>
      <w:marRight w:val="0"/>
      <w:marTop w:val="0"/>
      <w:marBottom w:val="0"/>
      <w:divBdr>
        <w:top w:val="none" w:sz="0" w:space="0" w:color="auto"/>
        <w:left w:val="none" w:sz="0" w:space="0" w:color="auto"/>
        <w:bottom w:val="none" w:sz="0" w:space="0" w:color="auto"/>
        <w:right w:val="none" w:sz="0" w:space="0" w:color="auto"/>
      </w:divBdr>
    </w:div>
    <w:div w:id="610236624">
      <w:bodyDiv w:val="1"/>
      <w:marLeft w:val="0"/>
      <w:marRight w:val="0"/>
      <w:marTop w:val="0"/>
      <w:marBottom w:val="0"/>
      <w:divBdr>
        <w:top w:val="none" w:sz="0" w:space="0" w:color="auto"/>
        <w:left w:val="none" w:sz="0" w:space="0" w:color="auto"/>
        <w:bottom w:val="none" w:sz="0" w:space="0" w:color="auto"/>
        <w:right w:val="none" w:sz="0" w:space="0" w:color="auto"/>
      </w:divBdr>
    </w:div>
    <w:div w:id="1271087202">
      <w:bodyDiv w:val="1"/>
      <w:marLeft w:val="0"/>
      <w:marRight w:val="0"/>
      <w:marTop w:val="0"/>
      <w:marBottom w:val="0"/>
      <w:divBdr>
        <w:top w:val="none" w:sz="0" w:space="0" w:color="auto"/>
        <w:left w:val="none" w:sz="0" w:space="0" w:color="auto"/>
        <w:bottom w:val="none" w:sz="0" w:space="0" w:color="auto"/>
        <w:right w:val="none" w:sz="0" w:space="0" w:color="auto"/>
      </w:divBdr>
    </w:div>
    <w:div w:id="1650599939">
      <w:bodyDiv w:val="1"/>
      <w:marLeft w:val="0"/>
      <w:marRight w:val="0"/>
      <w:marTop w:val="0"/>
      <w:marBottom w:val="0"/>
      <w:divBdr>
        <w:top w:val="none" w:sz="0" w:space="0" w:color="auto"/>
        <w:left w:val="none" w:sz="0" w:space="0" w:color="auto"/>
        <w:bottom w:val="none" w:sz="0" w:space="0" w:color="auto"/>
        <w:right w:val="none" w:sz="0" w:space="0" w:color="auto"/>
      </w:divBdr>
    </w:div>
    <w:div w:id="1855415213">
      <w:bodyDiv w:val="1"/>
      <w:marLeft w:val="0"/>
      <w:marRight w:val="0"/>
      <w:marTop w:val="0"/>
      <w:marBottom w:val="0"/>
      <w:divBdr>
        <w:top w:val="none" w:sz="0" w:space="0" w:color="auto"/>
        <w:left w:val="none" w:sz="0" w:space="0" w:color="auto"/>
        <w:bottom w:val="none" w:sz="0" w:space="0" w:color="auto"/>
        <w:right w:val="none" w:sz="0" w:space="0" w:color="auto"/>
      </w:divBdr>
      <w:divsChild>
        <w:div w:id="533277942">
          <w:marLeft w:val="0"/>
          <w:marRight w:val="0"/>
          <w:marTop w:val="0"/>
          <w:marBottom w:val="0"/>
          <w:divBdr>
            <w:top w:val="none" w:sz="0" w:space="0" w:color="auto"/>
            <w:left w:val="none" w:sz="0" w:space="0" w:color="auto"/>
            <w:bottom w:val="none" w:sz="0" w:space="0" w:color="auto"/>
            <w:right w:val="none" w:sz="0" w:space="0" w:color="auto"/>
          </w:divBdr>
          <w:divsChild>
            <w:div w:id="1990669283">
              <w:marLeft w:val="0"/>
              <w:marRight w:val="0"/>
              <w:marTop w:val="0"/>
              <w:marBottom w:val="0"/>
              <w:divBdr>
                <w:top w:val="none" w:sz="0" w:space="0" w:color="auto"/>
                <w:left w:val="none" w:sz="0" w:space="0" w:color="auto"/>
                <w:bottom w:val="none" w:sz="0" w:space="0" w:color="auto"/>
                <w:right w:val="none" w:sz="0" w:space="0" w:color="auto"/>
              </w:divBdr>
              <w:divsChild>
                <w:div w:id="15156465">
                  <w:marLeft w:val="0"/>
                  <w:marRight w:val="0"/>
                  <w:marTop w:val="0"/>
                  <w:marBottom w:val="0"/>
                  <w:divBdr>
                    <w:top w:val="none" w:sz="0" w:space="0" w:color="auto"/>
                    <w:left w:val="none" w:sz="0" w:space="0" w:color="auto"/>
                    <w:bottom w:val="none" w:sz="0" w:space="0" w:color="auto"/>
                    <w:right w:val="none" w:sz="0" w:space="0" w:color="auto"/>
                  </w:divBdr>
                  <w:divsChild>
                    <w:div w:id="570893097">
                      <w:marLeft w:val="0"/>
                      <w:marRight w:val="0"/>
                      <w:marTop w:val="0"/>
                      <w:marBottom w:val="0"/>
                      <w:divBdr>
                        <w:top w:val="none" w:sz="0" w:space="0" w:color="auto"/>
                        <w:left w:val="none" w:sz="0" w:space="0" w:color="auto"/>
                        <w:bottom w:val="none" w:sz="0" w:space="0" w:color="auto"/>
                        <w:right w:val="none" w:sz="0" w:space="0" w:color="auto"/>
                      </w:divBdr>
                      <w:divsChild>
                        <w:div w:id="1596087370">
                          <w:marLeft w:val="0"/>
                          <w:marRight w:val="0"/>
                          <w:marTop w:val="15"/>
                          <w:marBottom w:val="0"/>
                          <w:divBdr>
                            <w:top w:val="none" w:sz="0" w:space="0" w:color="auto"/>
                            <w:left w:val="none" w:sz="0" w:space="0" w:color="auto"/>
                            <w:bottom w:val="none" w:sz="0" w:space="0" w:color="auto"/>
                            <w:right w:val="none" w:sz="0" w:space="0" w:color="auto"/>
                          </w:divBdr>
                          <w:divsChild>
                            <w:div w:id="1272321715">
                              <w:marLeft w:val="0"/>
                              <w:marRight w:val="0"/>
                              <w:marTop w:val="0"/>
                              <w:marBottom w:val="0"/>
                              <w:divBdr>
                                <w:top w:val="none" w:sz="0" w:space="0" w:color="auto"/>
                                <w:left w:val="none" w:sz="0" w:space="0" w:color="auto"/>
                                <w:bottom w:val="none" w:sz="0" w:space="0" w:color="auto"/>
                                <w:right w:val="none" w:sz="0" w:space="0" w:color="auto"/>
                              </w:divBdr>
                              <w:divsChild>
                                <w:div w:id="632562194">
                                  <w:marLeft w:val="0"/>
                                  <w:marRight w:val="0"/>
                                  <w:marTop w:val="0"/>
                                  <w:marBottom w:val="0"/>
                                  <w:divBdr>
                                    <w:top w:val="none" w:sz="0" w:space="0" w:color="auto"/>
                                    <w:left w:val="none" w:sz="0" w:space="0" w:color="auto"/>
                                    <w:bottom w:val="none" w:sz="0" w:space="0" w:color="auto"/>
                                    <w:right w:val="none" w:sz="0" w:space="0" w:color="auto"/>
                                  </w:divBdr>
                                </w:div>
                                <w:div w:id="795828547">
                                  <w:marLeft w:val="0"/>
                                  <w:marRight w:val="0"/>
                                  <w:marTop w:val="0"/>
                                  <w:marBottom w:val="0"/>
                                  <w:divBdr>
                                    <w:top w:val="none" w:sz="0" w:space="0" w:color="auto"/>
                                    <w:left w:val="none" w:sz="0" w:space="0" w:color="auto"/>
                                    <w:bottom w:val="none" w:sz="0" w:space="0" w:color="auto"/>
                                    <w:right w:val="none" w:sz="0" w:space="0" w:color="auto"/>
                                  </w:divBdr>
                                </w:div>
                                <w:div w:id="2087920774">
                                  <w:marLeft w:val="0"/>
                                  <w:marRight w:val="0"/>
                                  <w:marTop w:val="0"/>
                                  <w:marBottom w:val="0"/>
                                  <w:divBdr>
                                    <w:top w:val="none" w:sz="0" w:space="0" w:color="auto"/>
                                    <w:left w:val="none" w:sz="0" w:space="0" w:color="auto"/>
                                    <w:bottom w:val="none" w:sz="0" w:space="0" w:color="auto"/>
                                    <w:right w:val="none" w:sz="0" w:space="0" w:color="auto"/>
                                  </w:divBdr>
                                </w:div>
                                <w:div w:id="1083113794">
                                  <w:marLeft w:val="0"/>
                                  <w:marRight w:val="0"/>
                                  <w:marTop w:val="0"/>
                                  <w:marBottom w:val="0"/>
                                  <w:divBdr>
                                    <w:top w:val="none" w:sz="0" w:space="0" w:color="auto"/>
                                    <w:left w:val="none" w:sz="0" w:space="0" w:color="auto"/>
                                    <w:bottom w:val="none" w:sz="0" w:space="0" w:color="auto"/>
                                    <w:right w:val="none" w:sz="0" w:space="0" w:color="auto"/>
                                  </w:divBdr>
                                </w:div>
                                <w:div w:id="1280067378">
                                  <w:marLeft w:val="0"/>
                                  <w:marRight w:val="0"/>
                                  <w:marTop w:val="0"/>
                                  <w:marBottom w:val="0"/>
                                  <w:divBdr>
                                    <w:top w:val="none" w:sz="0" w:space="0" w:color="auto"/>
                                    <w:left w:val="none" w:sz="0" w:space="0" w:color="auto"/>
                                    <w:bottom w:val="none" w:sz="0" w:space="0" w:color="auto"/>
                                    <w:right w:val="none" w:sz="0" w:space="0" w:color="auto"/>
                                  </w:divBdr>
                                </w:div>
                                <w:div w:id="1644191155">
                                  <w:marLeft w:val="0"/>
                                  <w:marRight w:val="0"/>
                                  <w:marTop w:val="0"/>
                                  <w:marBottom w:val="0"/>
                                  <w:divBdr>
                                    <w:top w:val="none" w:sz="0" w:space="0" w:color="auto"/>
                                    <w:left w:val="none" w:sz="0" w:space="0" w:color="auto"/>
                                    <w:bottom w:val="none" w:sz="0" w:space="0" w:color="auto"/>
                                    <w:right w:val="none" w:sz="0" w:space="0" w:color="auto"/>
                                  </w:divBdr>
                                </w:div>
                                <w:div w:id="794327788">
                                  <w:marLeft w:val="0"/>
                                  <w:marRight w:val="0"/>
                                  <w:marTop w:val="0"/>
                                  <w:marBottom w:val="0"/>
                                  <w:divBdr>
                                    <w:top w:val="none" w:sz="0" w:space="0" w:color="auto"/>
                                    <w:left w:val="none" w:sz="0" w:space="0" w:color="auto"/>
                                    <w:bottom w:val="none" w:sz="0" w:space="0" w:color="auto"/>
                                    <w:right w:val="none" w:sz="0" w:space="0" w:color="auto"/>
                                  </w:divBdr>
                                </w:div>
                                <w:div w:id="1839079676">
                                  <w:marLeft w:val="0"/>
                                  <w:marRight w:val="0"/>
                                  <w:marTop w:val="0"/>
                                  <w:marBottom w:val="0"/>
                                  <w:divBdr>
                                    <w:top w:val="none" w:sz="0" w:space="0" w:color="auto"/>
                                    <w:left w:val="none" w:sz="0" w:space="0" w:color="auto"/>
                                    <w:bottom w:val="none" w:sz="0" w:space="0" w:color="auto"/>
                                    <w:right w:val="none" w:sz="0" w:space="0" w:color="auto"/>
                                  </w:divBdr>
                                </w:div>
                                <w:div w:id="2078282231">
                                  <w:marLeft w:val="0"/>
                                  <w:marRight w:val="0"/>
                                  <w:marTop w:val="0"/>
                                  <w:marBottom w:val="0"/>
                                  <w:divBdr>
                                    <w:top w:val="none" w:sz="0" w:space="0" w:color="auto"/>
                                    <w:left w:val="none" w:sz="0" w:space="0" w:color="auto"/>
                                    <w:bottom w:val="none" w:sz="0" w:space="0" w:color="auto"/>
                                    <w:right w:val="none" w:sz="0" w:space="0" w:color="auto"/>
                                  </w:divBdr>
                                </w:div>
                                <w:div w:id="1064063397">
                                  <w:marLeft w:val="0"/>
                                  <w:marRight w:val="0"/>
                                  <w:marTop w:val="0"/>
                                  <w:marBottom w:val="0"/>
                                  <w:divBdr>
                                    <w:top w:val="none" w:sz="0" w:space="0" w:color="auto"/>
                                    <w:left w:val="none" w:sz="0" w:space="0" w:color="auto"/>
                                    <w:bottom w:val="none" w:sz="0" w:space="0" w:color="auto"/>
                                    <w:right w:val="none" w:sz="0" w:space="0" w:color="auto"/>
                                  </w:divBdr>
                                </w:div>
                                <w:div w:id="11240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008179">
      <w:bodyDiv w:val="1"/>
      <w:marLeft w:val="0"/>
      <w:marRight w:val="0"/>
      <w:marTop w:val="0"/>
      <w:marBottom w:val="0"/>
      <w:divBdr>
        <w:top w:val="none" w:sz="0" w:space="0" w:color="auto"/>
        <w:left w:val="none" w:sz="0" w:space="0" w:color="auto"/>
        <w:bottom w:val="none" w:sz="0" w:space="0" w:color="auto"/>
        <w:right w:val="none" w:sz="0" w:space="0" w:color="auto"/>
      </w:divBdr>
      <w:divsChild>
        <w:div w:id="1393961013">
          <w:marLeft w:val="0"/>
          <w:marRight w:val="0"/>
          <w:marTop w:val="0"/>
          <w:marBottom w:val="0"/>
          <w:divBdr>
            <w:top w:val="none" w:sz="0" w:space="0" w:color="auto"/>
            <w:left w:val="none" w:sz="0" w:space="0" w:color="auto"/>
            <w:bottom w:val="none" w:sz="0" w:space="0" w:color="auto"/>
            <w:right w:val="none" w:sz="0" w:space="0" w:color="auto"/>
          </w:divBdr>
          <w:divsChild>
            <w:div w:id="25982983">
              <w:marLeft w:val="0"/>
              <w:marRight w:val="0"/>
              <w:marTop w:val="0"/>
              <w:marBottom w:val="0"/>
              <w:divBdr>
                <w:top w:val="none" w:sz="0" w:space="0" w:color="auto"/>
                <w:left w:val="none" w:sz="0" w:space="0" w:color="auto"/>
                <w:bottom w:val="none" w:sz="0" w:space="0" w:color="auto"/>
                <w:right w:val="none" w:sz="0" w:space="0" w:color="auto"/>
              </w:divBdr>
              <w:divsChild>
                <w:div w:id="717122204">
                  <w:marLeft w:val="0"/>
                  <w:marRight w:val="0"/>
                  <w:marTop w:val="0"/>
                  <w:marBottom w:val="0"/>
                  <w:divBdr>
                    <w:top w:val="none" w:sz="0" w:space="0" w:color="auto"/>
                    <w:left w:val="none" w:sz="0" w:space="0" w:color="auto"/>
                    <w:bottom w:val="none" w:sz="0" w:space="0" w:color="auto"/>
                    <w:right w:val="none" w:sz="0" w:space="0" w:color="auto"/>
                  </w:divBdr>
                  <w:divsChild>
                    <w:div w:id="7295513">
                      <w:marLeft w:val="0"/>
                      <w:marRight w:val="0"/>
                      <w:marTop w:val="0"/>
                      <w:marBottom w:val="0"/>
                      <w:divBdr>
                        <w:top w:val="none" w:sz="0" w:space="0" w:color="auto"/>
                        <w:left w:val="none" w:sz="0" w:space="0" w:color="auto"/>
                        <w:bottom w:val="none" w:sz="0" w:space="0" w:color="auto"/>
                        <w:right w:val="none" w:sz="0" w:space="0" w:color="auto"/>
                      </w:divBdr>
                      <w:divsChild>
                        <w:div w:id="1902715199">
                          <w:marLeft w:val="0"/>
                          <w:marRight w:val="0"/>
                          <w:marTop w:val="15"/>
                          <w:marBottom w:val="0"/>
                          <w:divBdr>
                            <w:top w:val="none" w:sz="0" w:space="0" w:color="auto"/>
                            <w:left w:val="none" w:sz="0" w:space="0" w:color="auto"/>
                            <w:bottom w:val="none" w:sz="0" w:space="0" w:color="auto"/>
                            <w:right w:val="none" w:sz="0" w:space="0" w:color="auto"/>
                          </w:divBdr>
                          <w:divsChild>
                            <w:div w:id="1744986742">
                              <w:marLeft w:val="0"/>
                              <w:marRight w:val="0"/>
                              <w:marTop w:val="0"/>
                              <w:marBottom w:val="0"/>
                              <w:divBdr>
                                <w:top w:val="none" w:sz="0" w:space="0" w:color="auto"/>
                                <w:left w:val="none" w:sz="0" w:space="0" w:color="auto"/>
                                <w:bottom w:val="none" w:sz="0" w:space="0" w:color="auto"/>
                                <w:right w:val="none" w:sz="0" w:space="0" w:color="auto"/>
                              </w:divBdr>
                              <w:divsChild>
                                <w:div w:id="1141459648">
                                  <w:marLeft w:val="0"/>
                                  <w:marRight w:val="0"/>
                                  <w:marTop w:val="0"/>
                                  <w:marBottom w:val="0"/>
                                  <w:divBdr>
                                    <w:top w:val="none" w:sz="0" w:space="0" w:color="auto"/>
                                    <w:left w:val="none" w:sz="0" w:space="0" w:color="auto"/>
                                    <w:bottom w:val="none" w:sz="0" w:space="0" w:color="auto"/>
                                    <w:right w:val="none" w:sz="0" w:space="0" w:color="auto"/>
                                  </w:divBdr>
                                </w:div>
                                <w:div w:id="1250504375">
                                  <w:marLeft w:val="0"/>
                                  <w:marRight w:val="0"/>
                                  <w:marTop w:val="0"/>
                                  <w:marBottom w:val="0"/>
                                  <w:divBdr>
                                    <w:top w:val="none" w:sz="0" w:space="0" w:color="auto"/>
                                    <w:left w:val="none" w:sz="0" w:space="0" w:color="auto"/>
                                    <w:bottom w:val="none" w:sz="0" w:space="0" w:color="auto"/>
                                    <w:right w:val="none" w:sz="0" w:space="0" w:color="auto"/>
                                  </w:divBdr>
                                </w:div>
                                <w:div w:id="795677907">
                                  <w:marLeft w:val="0"/>
                                  <w:marRight w:val="0"/>
                                  <w:marTop w:val="0"/>
                                  <w:marBottom w:val="0"/>
                                  <w:divBdr>
                                    <w:top w:val="none" w:sz="0" w:space="0" w:color="auto"/>
                                    <w:left w:val="none" w:sz="0" w:space="0" w:color="auto"/>
                                    <w:bottom w:val="none" w:sz="0" w:space="0" w:color="auto"/>
                                    <w:right w:val="none" w:sz="0" w:space="0" w:color="auto"/>
                                  </w:divBdr>
                                </w:div>
                                <w:div w:id="1809128869">
                                  <w:marLeft w:val="0"/>
                                  <w:marRight w:val="0"/>
                                  <w:marTop w:val="0"/>
                                  <w:marBottom w:val="0"/>
                                  <w:divBdr>
                                    <w:top w:val="none" w:sz="0" w:space="0" w:color="auto"/>
                                    <w:left w:val="none" w:sz="0" w:space="0" w:color="auto"/>
                                    <w:bottom w:val="none" w:sz="0" w:space="0" w:color="auto"/>
                                    <w:right w:val="none" w:sz="0" w:space="0" w:color="auto"/>
                                  </w:divBdr>
                                </w:div>
                                <w:div w:id="1182623209">
                                  <w:marLeft w:val="0"/>
                                  <w:marRight w:val="0"/>
                                  <w:marTop w:val="0"/>
                                  <w:marBottom w:val="0"/>
                                  <w:divBdr>
                                    <w:top w:val="none" w:sz="0" w:space="0" w:color="auto"/>
                                    <w:left w:val="none" w:sz="0" w:space="0" w:color="auto"/>
                                    <w:bottom w:val="none" w:sz="0" w:space="0" w:color="auto"/>
                                    <w:right w:val="none" w:sz="0" w:space="0" w:color="auto"/>
                                  </w:divBdr>
                                </w:div>
                                <w:div w:id="867259757">
                                  <w:marLeft w:val="0"/>
                                  <w:marRight w:val="0"/>
                                  <w:marTop w:val="0"/>
                                  <w:marBottom w:val="0"/>
                                  <w:divBdr>
                                    <w:top w:val="none" w:sz="0" w:space="0" w:color="auto"/>
                                    <w:left w:val="none" w:sz="0" w:space="0" w:color="auto"/>
                                    <w:bottom w:val="none" w:sz="0" w:space="0" w:color="auto"/>
                                    <w:right w:val="none" w:sz="0" w:space="0" w:color="auto"/>
                                  </w:divBdr>
                                </w:div>
                                <w:div w:id="1450467840">
                                  <w:marLeft w:val="0"/>
                                  <w:marRight w:val="0"/>
                                  <w:marTop w:val="0"/>
                                  <w:marBottom w:val="0"/>
                                  <w:divBdr>
                                    <w:top w:val="none" w:sz="0" w:space="0" w:color="auto"/>
                                    <w:left w:val="none" w:sz="0" w:space="0" w:color="auto"/>
                                    <w:bottom w:val="none" w:sz="0" w:space="0" w:color="auto"/>
                                    <w:right w:val="none" w:sz="0" w:space="0" w:color="auto"/>
                                  </w:divBdr>
                                </w:div>
                                <w:div w:id="820924114">
                                  <w:marLeft w:val="0"/>
                                  <w:marRight w:val="0"/>
                                  <w:marTop w:val="0"/>
                                  <w:marBottom w:val="0"/>
                                  <w:divBdr>
                                    <w:top w:val="none" w:sz="0" w:space="0" w:color="auto"/>
                                    <w:left w:val="none" w:sz="0" w:space="0" w:color="auto"/>
                                    <w:bottom w:val="none" w:sz="0" w:space="0" w:color="auto"/>
                                    <w:right w:val="none" w:sz="0" w:space="0" w:color="auto"/>
                                  </w:divBdr>
                                </w:div>
                                <w:div w:id="1863350906">
                                  <w:marLeft w:val="0"/>
                                  <w:marRight w:val="0"/>
                                  <w:marTop w:val="0"/>
                                  <w:marBottom w:val="0"/>
                                  <w:divBdr>
                                    <w:top w:val="none" w:sz="0" w:space="0" w:color="auto"/>
                                    <w:left w:val="none" w:sz="0" w:space="0" w:color="auto"/>
                                    <w:bottom w:val="none" w:sz="0" w:space="0" w:color="auto"/>
                                    <w:right w:val="none" w:sz="0" w:space="0" w:color="auto"/>
                                  </w:divBdr>
                                </w:div>
                                <w:div w:id="1405371406">
                                  <w:marLeft w:val="0"/>
                                  <w:marRight w:val="0"/>
                                  <w:marTop w:val="0"/>
                                  <w:marBottom w:val="0"/>
                                  <w:divBdr>
                                    <w:top w:val="none" w:sz="0" w:space="0" w:color="auto"/>
                                    <w:left w:val="none" w:sz="0" w:space="0" w:color="auto"/>
                                    <w:bottom w:val="none" w:sz="0" w:space="0" w:color="auto"/>
                                    <w:right w:val="none" w:sz="0" w:space="0" w:color="auto"/>
                                  </w:divBdr>
                                </w:div>
                                <w:div w:id="179721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19</Pages>
  <Words>6310</Words>
  <Characters>35970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Александровна Шелег</dc:creator>
  <cp:keywords/>
  <dc:description/>
  <cp:lastModifiedBy>Кузьменкова Алла</cp:lastModifiedBy>
  <cp:revision>8</cp:revision>
  <dcterms:created xsi:type="dcterms:W3CDTF">2022-01-11T13:07:00Z</dcterms:created>
  <dcterms:modified xsi:type="dcterms:W3CDTF">2022-01-11T13:24:00Z</dcterms:modified>
</cp:coreProperties>
</file>