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A4DF" w14:textId="77777777" w:rsidR="00745F5C" w:rsidRDefault="00745F5C" w:rsidP="00745F5C">
      <w:pPr>
        <w:pStyle w:val="2"/>
        <w:ind w:left="0"/>
        <w:jc w:val="center"/>
        <w:rPr>
          <w:b w:val="0"/>
          <w:caps/>
        </w:rPr>
      </w:pPr>
      <w:bookmarkStart w:id="0" w:name="_Toc107574969"/>
      <w:r>
        <w:rPr>
          <w:b w:val="0"/>
        </w:rPr>
        <w:t xml:space="preserve">Форма внешнего представления на бумажном носителе МХ </w:t>
      </w:r>
      <w:r>
        <w:rPr>
          <w:b w:val="0"/>
          <w:lang w:val="en-US"/>
        </w:rPr>
        <w:t>pain</w:t>
      </w:r>
      <w:r>
        <w:rPr>
          <w:b w:val="0"/>
        </w:rPr>
        <w:t>.008</w:t>
      </w:r>
      <w:bookmarkEnd w:id="0"/>
    </w:p>
    <w:p w14:paraId="7499C298" w14:textId="77777777" w:rsidR="00745F5C" w:rsidRDefault="00745F5C" w:rsidP="00745F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Копия</w:t>
      </w:r>
    </w:p>
    <w:p w14:paraId="49CB3B47" w14:textId="77777777" w:rsidR="00745F5C" w:rsidRDefault="00745F5C" w:rsidP="00745F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МХ </w:t>
      </w:r>
      <w:r>
        <w:rPr>
          <w:sz w:val="20"/>
          <w:szCs w:val="20"/>
          <w:lang w:val="en-US"/>
        </w:rPr>
        <w:t>pain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008 ”</w:t>
      </w:r>
      <w:proofErr w:type="gramEnd"/>
      <w:r>
        <w:rPr>
          <w:sz w:val="30"/>
          <w:szCs w:val="30"/>
        </w:rPr>
        <w:t xml:space="preserve"> </w:t>
      </w:r>
      <w:r>
        <w:rPr>
          <w:sz w:val="20"/>
          <w:szCs w:val="20"/>
        </w:rPr>
        <w:t>Инициирование перевода взыскателем “</w:t>
      </w:r>
    </w:p>
    <w:p w14:paraId="14ADE897" w14:textId="77777777" w:rsidR="00745F5C" w:rsidRDefault="00745F5C" w:rsidP="00745F5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29"/>
        <w:gridCol w:w="908"/>
        <w:gridCol w:w="141"/>
        <w:gridCol w:w="275"/>
        <w:gridCol w:w="718"/>
        <w:gridCol w:w="141"/>
        <w:gridCol w:w="567"/>
        <w:gridCol w:w="142"/>
        <w:gridCol w:w="362"/>
        <w:gridCol w:w="191"/>
        <w:gridCol w:w="14"/>
        <w:gridCol w:w="142"/>
        <w:gridCol w:w="236"/>
        <w:gridCol w:w="473"/>
        <w:gridCol w:w="141"/>
        <w:gridCol w:w="284"/>
        <w:gridCol w:w="142"/>
        <w:gridCol w:w="70"/>
        <w:gridCol w:w="1064"/>
        <w:gridCol w:w="183"/>
        <w:gridCol w:w="100"/>
        <w:gridCol w:w="425"/>
        <w:gridCol w:w="567"/>
        <w:gridCol w:w="284"/>
        <w:gridCol w:w="283"/>
        <w:gridCol w:w="1134"/>
        <w:gridCol w:w="44"/>
      </w:tblGrid>
      <w:tr w:rsidR="00745F5C" w14:paraId="6E1A9BF9" w14:textId="77777777" w:rsidTr="00745F5C">
        <w:trPr>
          <w:gridAfter w:val="1"/>
          <w:wAfter w:w="44" w:type="dxa"/>
          <w:trHeight w:val="182"/>
        </w:trPr>
        <w:tc>
          <w:tcPr>
            <w:tcW w:w="10216" w:type="dxa"/>
            <w:gridSpan w:val="26"/>
            <w:vAlign w:val="center"/>
            <w:hideMark/>
          </w:tcPr>
          <w:p w14:paraId="6EC09B81" w14:textId="77777777" w:rsidR="00745F5C" w:rsidRDefault="00745F5C">
            <w:pPr>
              <w:spacing w:before="40" w:after="40" w:line="256" w:lineRule="auto"/>
              <w:rPr>
                <w:sz w:val="18"/>
                <w:szCs w:val="18"/>
              </w:rPr>
            </w:pPr>
            <w:r>
              <w:rPr>
                <w:rFonts w:eastAsia="TimesDL"/>
                <w:sz w:val="18"/>
                <w:szCs w:val="18"/>
                <w:lang w:eastAsia="en-US"/>
              </w:rPr>
              <w:t xml:space="preserve">Инициирующая сторона: </w:t>
            </w:r>
            <w:r>
              <w:rPr>
                <w:sz w:val="18"/>
                <w:szCs w:val="18"/>
              </w:rPr>
              <w:t>&lt;</w:t>
            </w:r>
            <w:r>
              <w:rPr>
                <w:rFonts w:eastAsia="TimesDL"/>
                <w:sz w:val="18"/>
                <w:szCs w:val="18"/>
                <w:lang w:eastAsia="en-US"/>
              </w:rPr>
              <w:t>Инициирующая сторона</w:t>
            </w:r>
            <w:r>
              <w:rPr>
                <w:sz w:val="18"/>
                <w:szCs w:val="18"/>
              </w:rPr>
              <w:t>&gt;</w:t>
            </w:r>
          </w:p>
        </w:tc>
      </w:tr>
      <w:tr w:rsidR="00745F5C" w14:paraId="2FD9426C" w14:textId="77777777" w:rsidTr="00745F5C">
        <w:trPr>
          <w:gridAfter w:val="1"/>
          <w:wAfter w:w="44" w:type="dxa"/>
          <w:trHeight w:val="182"/>
        </w:trPr>
        <w:tc>
          <w:tcPr>
            <w:tcW w:w="2553" w:type="dxa"/>
            <w:gridSpan w:val="4"/>
            <w:vAlign w:val="center"/>
            <w:hideMark/>
          </w:tcPr>
          <w:p w14:paraId="0DDE7FE5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 сообщения:</w:t>
            </w:r>
          </w:p>
        </w:tc>
        <w:tc>
          <w:tcPr>
            <w:tcW w:w="3553" w:type="dxa"/>
            <w:gridSpan w:val="13"/>
            <w:vAlign w:val="center"/>
            <w:hideMark/>
          </w:tcPr>
          <w:p w14:paraId="2BDD1EFA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&lt;Идентификатор сообщения&gt;</w:t>
            </w:r>
          </w:p>
        </w:tc>
        <w:tc>
          <w:tcPr>
            <w:tcW w:w="2409" w:type="dxa"/>
            <w:gridSpan w:val="6"/>
            <w:vAlign w:val="center"/>
            <w:hideMark/>
          </w:tcPr>
          <w:p w14:paraId="5CFA2BCB" w14:textId="77777777" w:rsidR="00745F5C" w:rsidRDefault="00745F5C">
            <w:pPr>
              <w:spacing w:line="180" w:lineRule="exact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создания сообщения: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046EF5D3" w14:textId="77777777" w:rsidR="00745F5C" w:rsidRDefault="00745F5C">
            <w:pPr>
              <w:spacing w:line="180" w:lineRule="exact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&lt;Дата и время&gt;</w:t>
            </w:r>
          </w:p>
        </w:tc>
      </w:tr>
      <w:tr w:rsidR="00745F5C" w14:paraId="12F6BE4B" w14:textId="77777777" w:rsidTr="00745F5C">
        <w:trPr>
          <w:gridAfter w:val="1"/>
          <w:wAfter w:w="44" w:type="dxa"/>
          <w:trHeight w:val="182"/>
        </w:trPr>
        <w:tc>
          <w:tcPr>
            <w:tcW w:w="2553" w:type="dxa"/>
            <w:gridSpan w:val="4"/>
            <w:vAlign w:val="center"/>
            <w:hideMark/>
          </w:tcPr>
          <w:p w14:paraId="3CD5E780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Идентификатор инструкции:</w:t>
            </w:r>
          </w:p>
        </w:tc>
        <w:tc>
          <w:tcPr>
            <w:tcW w:w="3553" w:type="dxa"/>
            <w:gridSpan w:val="13"/>
            <w:vAlign w:val="center"/>
            <w:hideMark/>
          </w:tcPr>
          <w:p w14:paraId="751EF12A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&lt;Идентификатор инструкции&gt;</w:t>
            </w:r>
          </w:p>
        </w:tc>
        <w:tc>
          <w:tcPr>
            <w:tcW w:w="2409" w:type="dxa"/>
            <w:gridSpan w:val="6"/>
            <w:vAlign w:val="center"/>
            <w:hideMark/>
          </w:tcPr>
          <w:p w14:paraId="3F16C607" w14:textId="77777777" w:rsidR="00745F5C" w:rsidRDefault="00745F5C">
            <w:pPr>
              <w:spacing w:line="180" w:lineRule="exact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UETR: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67B7D86D" w14:textId="77777777" w:rsidR="00745F5C" w:rsidRDefault="00745F5C">
            <w:pPr>
              <w:spacing w:line="180" w:lineRule="exact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  <w:lang w:val="en-US"/>
              </w:rPr>
              <w:t>UETR</w:t>
            </w:r>
            <w:r>
              <w:rPr>
                <w:sz w:val="18"/>
                <w:szCs w:val="18"/>
              </w:rPr>
              <w:t>&gt;</w:t>
            </w:r>
          </w:p>
        </w:tc>
      </w:tr>
      <w:tr w:rsidR="00745F5C" w14:paraId="0EA0EE29" w14:textId="77777777" w:rsidTr="00745F5C">
        <w:trPr>
          <w:gridAfter w:val="1"/>
          <w:wAfter w:w="44" w:type="dxa"/>
          <w:trHeight w:val="182"/>
        </w:trPr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EFDEB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DC76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98EA2" w14:textId="77777777" w:rsidR="00745F5C" w:rsidRDefault="00745F5C">
            <w:pPr>
              <w:spacing w:line="180" w:lineRule="exact"/>
              <w:ind w:right="-62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>Запрашиваемая дата сбора: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1A8AD" w14:textId="77777777" w:rsidR="00745F5C" w:rsidRDefault="00745F5C">
            <w:pPr>
              <w:spacing w:line="180" w:lineRule="exact"/>
              <w:ind w:right="-101"/>
              <w:rPr>
                <w:sz w:val="18"/>
                <w:szCs w:val="18"/>
              </w:rPr>
            </w:pPr>
            <w:r>
              <w:rPr>
                <w:sz w:val="18"/>
              </w:rPr>
              <w:t>&lt;Запрашиваемая дата сбора&gt;</w:t>
            </w:r>
          </w:p>
        </w:tc>
      </w:tr>
      <w:tr w:rsidR="00745F5C" w14:paraId="25CDA22E" w14:textId="77777777" w:rsidTr="00745F5C">
        <w:trPr>
          <w:gridAfter w:val="1"/>
          <w:wAfter w:w="44" w:type="dxa"/>
          <w:trHeight w:val="182"/>
        </w:trPr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14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требование №</w:t>
            </w:r>
          </w:p>
          <w:p w14:paraId="1B847F24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(&lt;Код вида документа&gt;)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A3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&lt;Номер платежного документа&gt;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335D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2A5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&lt;Дата платежного</w:t>
            </w:r>
          </w:p>
          <w:p w14:paraId="50F1784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документа&gt;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59F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расчетов: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241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57" w:right="-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&lt;Форма расчетов&gt;</w:t>
            </w:r>
          </w:p>
        </w:tc>
      </w:tr>
      <w:tr w:rsidR="00745F5C" w14:paraId="37AAE348" w14:textId="77777777" w:rsidTr="00745F5C">
        <w:trPr>
          <w:gridAfter w:val="1"/>
          <w:wAfter w:w="44" w:type="dxa"/>
          <w:cantSplit/>
          <w:trHeight w:val="210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377E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и валюта: &lt;Сумма </w:t>
            </w:r>
            <w:r>
              <w:rPr>
                <w:bCs/>
                <w:sz w:val="18"/>
                <w:szCs w:val="18"/>
              </w:rPr>
              <w:t>транзакции</w:t>
            </w:r>
            <w:r>
              <w:rPr>
                <w:sz w:val="18"/>
                <w:szCs w:val="18"/>
              </w:rPr>
              <w:t xml:space="preserve">&gt; &lt;Код валюты </w:t>
            </w:r>
            <w:r>
              <w:rPr>
                <w:bCs/>
                <w:sz w:val="18"/>
                <w:szCs w:val="18"/>
              </w:rPr>
              <w:t>транзакции</w:t>
            </w:r>
            <w:r>
              <w:rPr>
                <w:sz w:val="18"/>
                <w:szCs w:val="18"/>
              </w:rPr>
              <w:t>&gt;</w:t>
            </w:r>
          </w:p>
        </w:tc>
      </w:tr>
      <w:tr w:rsidR="00745F5C" w14:paraId="51A5C7EE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DE144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Бенефициар: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BC5F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&lt;Информация о бенефициаре&gt;</w:t>
            </w:r>
          </w:p>
        </w:tc>
      </w:tr>
      <w:tr w:rsidR="00745F5C" w14:paraId="7B8DC837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3C854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3AAC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и УНП бенефициара:</w:t>
            </w:r>
          </w:p>
        </w:tc>
        <w:tc>
          <w:tcPr>
            <w:tcW w:w="2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180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&lt;Статус бенефициара&gt;/</w:t>
            </w:r>
          </w:p>
          <w:p w14:paraId="75A24D3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&lt;УНП бенефициара&gt;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4A3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1D24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&lt;Номер счета бенефициара&gt;</w:t>
            </w:r>
          </w:p>
        </w:tc>
      </w:tr>
      <w:tr w:rsidR="00745F5C" w14:paraId="5C09BBBE" w14:textId="77777777" w:rsidTr="00745F5C">
        <w:trPr>
          <w:gridAfter w:val="1"/>
          <w:wAfter w:w="44" w:type="dxa"/>
          <w:cantSplit/>
          <w:trHeight w:val="19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46D38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бенефициара: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2DAB1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&lt;Информация о банке бенефициара&gt; </w:t>
            </w:r>
          </w:p>
        </w:tc>
      </w:tr>
      <w:tr w:rsidR="00745F5C" w14:paraId="196CB257" w14:textId="77777777" w:rsidTr="00745F5C">
        <w:trPr>
          <w:gridAfter w:val="1"/>
          <w:wAfter w:w="44" w:type="dxa"/>
          <w:cantSplit/>
          <w:trHeight w:val="57"/>
        </w:trPr>
        <w:tc>
          <w:tcPr>
            <w:tcW w:w="61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443F5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0957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017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&lt;Код банка бенефициара&gt;</w:t>
            </w:r>
          </w:p>
        </w:tc>
      </w:tr>
      <w:tr w:rsidR="00745F5C" w14:paraId="2008B9E5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02613C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Взыскатель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592C6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&lt;Информация о взыскателе&gt;</w:t>
            </w:r>
          </w:p>
        </w:tc>
      </w:tr>
      <w:tr w:rsidR="00745F5C" w14:paraId="22AB6D34" w14:textId="77777777" w:rsidTr="00745F5C">
        <w:trPr>
          <w:gridAfter w:val="1"/>
          <w:wAfter w:w="44" w:type="dxa"/>
          <w:cantSplit/>
          <w:trHeight w:val="57"/>
        </w:trPr>
        <w:tc>
          <w:tcPr>
            <w:tcW w:w="46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0373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B10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и УНП взыскателя: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6CB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&lt;Статус взыскателя&gt;/</w:t>
            </w:r>
          </w:p>
          <w:p w14:paraId="53669D3F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&lt;УНП взыскателя&gt;</w:t>
            </w:r>
          </w:p>
        </w:tc>
      </w:tr>
      <w:tr w:rsidR="00745F5C" w14:paraId="7897B32C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892C46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взыскателя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43EB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&lt;Информация о банке взыскателя&gt;</w:t>
            </w:r>
          </w:p>
        </w:tc>
      </w:tr>
      <w:tr w:rsidR="00745F5C" w14:paraId="56EF6547" w14:textId="77777777" w:rsidTr="00745F5C">
        <w:trPr>
          <w:gridAfter w:val="1"/>
          <w:wAfter w:w="44" w:type="dxa"/>
          <w:cantSplit/>
          <w:trHeight w:val="57"/>
        </w:trPr>
        <w:tc>
          <w:tcPr>
            <w:tcW w:w="61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1890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EC7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69D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&lt;Код банка взыскателя&gt;</w:t>
            </w:r>
          </w:p>
        </w:tc>
      </w:tr>
      <w:tr w:rsidR="00745F5C" w14:paraId="1D985446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0D49E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плательщика: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D91F7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&lt;Информация о банке плательщика&gt;</w:t>
            </w:r>
          </w:p>
        </w:tc>
      </w:tr>
      <w:tr w:rsidR="00745F5C" w14:paraId="47AE4E29" w14:textId="77777777" w:rsidTr="00745F5C">
        <w:trPr>
          <w:gridAfter w:val="1"/>
          <w:wAfter w:w="44" w:type="dxa"/>
          <w:cantSplit/>
          <w:trHeight w:val="57"/>
        </w:trPr>
        <w:tc>
          <w:tcPr>
            <w:tcW w:w="61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5BE9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C945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банка: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3B0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&lt;Код банка плательщика&gt;</w:t>
            </w:r>
          </w:p>
        </w:tc>
      </w:tr>
      <w:tr w:rsidR="00745F5C" w14:paraId="6CDBDE32" w14:textId="77777777" w:rsidTr="00745F5C">
        <w:trPr>
          <w:gridAfter w:val="1"/>
          <w:wAfter w:w="44" w:type="dxa"/>
          <w:cantSplit/>
          <w:trHeight w:val="57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94899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Плательщик: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D6E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&lt;Информация о плательщике&gt; </w:t>
            </w:r>
          </w:p>
        </w:tc>
      </w:tr>
      <w:tr w:rsidR="00745F5C" w14:paraId="12F57546" w14:textId="77777777" w:rsidTr="00745F5C">
        <w:trPr>
          <w:gridAfter w:val="1"/>
          <w:wAfter w:w="44" w:type="dxa"/>
          <w:cantSplit/>
          <w:trHeight w:val="424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26C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D68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и УНП плательщика: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DFF4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&lt;Статус плательщика&gt;/</w:t>
            </w:r>
          </w:p>
          <w:p w14:paraId="0C1C495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&lt;УНП плательщика&gt;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7B1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F226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&lt;Номер счета плательщика&gt;</w:t>
            </w:r>
          </w:p>
        </w:tc>
      </w:tr>
      <w:tr w:rsidR="00745F5C" w14:paraId="5D397C34" w14:textId="77777777" w:rsidTr="00745F5C">
        <w:trPr>
          <w:gridAfter w:val="1"/>
          <w:wAfter w:w="44" w:type="dxa"/>
          <w:cantSplit/>
          <w:trHeight w:val="221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0AD42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Назначение перевода: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AAF9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&lt;Код типа документа&gt;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DED0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&lt;Информация об уполномоченном органе, принявший документ&gt;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88F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&lt;Статус уполномоченного органа&gt;/</w:t>
            </w:r>
          </w:p>
          <w:p w14:paraId="1E25BC3B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&lt;УНП уполномоченного органа&gt;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497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&lt;Номер документа&gt;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E53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&lt;Дата документа&gt;</w:t>
            </w:r>
          </w:p>
        </w:tc>
      </w:tr>
      <w:tr w:rsidR="00745F5C" w14:paraId="3448C065" w14:textId="77777777" w:rsidTr="00745F5C">
        <w:trPr>
          <w:gridAfter w:val="1"/>
          <w:wAfter w:w="44" w:type="dxa"/>
          <w:cantSplit/>
          <w:trHeight w:val="221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EC005" w14:textId="77777777" w:rsidR="00745F5C" w:rsidRDefault="00745F5C">
            <w:pPr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2D39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&lt;Дополнительная информация о переводе&gt;</w:t>
            </w:r>
          </w:p>
        </w:tc>
      </w:tr>
      <w:tr w:rsidR="00745F5C" w14:paraId="169EB54C" w14:textId="77777777" w:rsidTr="00745F5C">
        <w:trPr>
          <w:gridAfter w:val="1"/>
          <w:wAfter w:w="44" w:type="dxa"/>
          <w:cantSplit/>
          <w:trHeight w:val="221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9BC1E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Ссылочный документ: 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AFCB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&lt;Код документа&gt;/ &lt;Дата документа&gt;/ &lt;Номер документа&gt;</w:t>
            </w:r>
          </w:p>
        </w:tc>
      </w:tr>
      <w:tr w:rsidR="00745F5C" w14:paraId="590C5E33" w14:textId="77777777" w:rsidTr="00745F5C">
        <w:trPr>
          <w:gridAfter w:val="1"/>
          <w:wAfter w:w="44" w:type="dxa"/>
          <w:cantSplit/>
          <w:trHeight w:val="221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DE113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категории назначения перевода: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08626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&lt;Код категории назначения перевода&gt;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71707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назначения платежа: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B3C5D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&lt;Признак и код назначения платежа&gt;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79268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8525C" w14:textId="77777777" w:rsidR="00745F5C" w:rsidRDefault="00745F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>Код очередности</w:t>
            </w:r>
            <w:r>
              <w:rPr>
                <w:sz w:val="18"/>
                <w:szCs w:val="18"/>
                <w:lang w:val="en-US"/>
              </w:rPr>
              <w:t>&gt;</w:t>
            </w:r>
          </w:p>
        </w:tc>
      </w:tr>
      <w:tr w:rsidR="00745F5C" w14:paraId="719FCAC7" w14:textId="77777777" w:rsidTr="00745F5C">
        <w:trPr>
          <w:gridAfter w:val="1"/>
          <w:wAfter w:w="44" w:type="dxa"/>
          <w:cantSplit/>
          <w:trHeight w:val="223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F02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налогах</w:t>
            </w:r>
          </w:p>
          <w:p w14:paraId="2BF4A975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сборах: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D27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плательщика: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E3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>УНП плательщика</w:t>
            </w:r>
            <w:r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C7D6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бенефициара: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44BD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>
              <w:rPr>
                <w:sz w:val="18"/>
                <w:szCs w:val="18"/>
              </w:rPr>
              <w:t>УНП бенефициара</w:t>
            </w:r>
            <w:r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0B5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третьего лица: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645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&lt;УНП третьего лица&gt;</w:t>
            </w:r>
          </w:p>
        </w:tc>
      </w:tr>
      <w:tr w:rsidR="00745F5C" w14:paraId="3296EBA5" w14:textId="77777777" w:rsidTr="00745F5C">
        <w:trPr>
          <w:gridAfter w:val="1"/>
          <w:wAfter w:w="44" w:type="dxa"/>
          <w:cantSplit/>
          <w:trHeight w:val="223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1BD9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882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платежа в бюджет: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14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&lt;Код платежа в бюджет&gt;</w:t>
            </w: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B27" w14:textId="77777777" w:rsidR="00745F5C" w:rsidRDefault="00745F5C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&lt;Дополнительный регистрационный номер&gt;/</w:t>
            </w:r>
          </w:p>
          <w:p w14:paraId="57851B63" w14:textId="77777777" w:rsidR="00745F5C" w:rsidRDefault="00745F5C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&lt;Период уплаты&gt;/ &lt;Дата начала и окончания периода&gt;/</w:t>
            </w:r>
          </w:p>
          <w:p w14:paraId="28788519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&lt;Сумма налога&gt;/ &lt;Дополнительная информация&gt;</w:t>
            </w:r>
          </w:p>
        </w:tc>
      </w:tr>
      <w:tr w:rsidR="00745F5C" w14:paraId="633F61DF" w14:textId="77777777" w:rsidTr="00745F5C">
        <w:trPr>
          <w:gridAfter w:val="1"/>
          <w:wAfter w:w="44" w:type="dxa"/>
          <w:cantSplit/>
          <w:trHeight w:val="22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16E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Отчетность регулятору: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6A9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&lt;Сторона транзакции&gt; &lt;Контролирующий орган&gt; &lt;Тип информации&gt; &lt;Дата/Страна/Характер/Сумма&gt; &lt;Дополнительная информация&gt;</w:t>
            </w:r>
          </w:p>
        </w:tc>
      </w:tr>
      <w:tr w:rsidR="00745F5C" w14:paraId="6118E3D8" w14:textId="77777777" w:rsidTr="00745F5C">
        <w:trPr>
          <w:gridAfter w:val="1"/>
          <w:wAfter w:w="44" w:type="dxa"/>
          <w:cantSplit/>
          <w:trHeight w:val="223"/>
        </w:trPr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95DC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Регистрационный номер валютного договора: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D756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&lt;Тип информации&gt;</w:t>
            </w:r>
          </w:p>
        </w:tc>
      </w:tr>
      <w:tr w:rsidR="00745F5C" w14:paraId="1A0874C3" w14:textId="77777777" w:rsidTr="00745F5C">
        <w:trPr>
          <w:gridAfter w:val="1"/>
          <w:wAfter w:w="44" w:type="dxa"/>
          <w:cantSplit/>
          <w:trHeight w:val="223"/>
        </w:trPr>
        <w:tc>
          <w:tcPr>
            <w:tcW w:w="39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B00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Подписи взыскателя:</w:t>
            </w:r>
          </w:p>
          <w:p w14:paraId="2BB7A73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</w:p>
          <w:p w14:paraId="3F960BD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&lt;Информация о владельце ключа&gt; &lt;Подпись взыскателя&gt;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FC5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Заполняется банком взыскателя</w:t>
            </w:r>
          </w:p>
        </w:tc>
      </w:tr>
      <w:tr w:rsidR="00745F5C" w14:paraId="5E4C05D8" w14:textId="77777777" w:rsidTr="00745F5C">
        <w:trPr>
          <w:gridAfter w:val="1"/>
          <w:wAfter w:w="44" w:type="dxa"/>
          <w:cantSplit/>
          <w:trHeight w:val="223"/>
        </w:trPr>
        <w:tc>
          <w:tcPr>
            <w:tcW w:w="39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A9F" w14:textId="77777777" w:rsidR="00745F5C" w:rsidRDefault="00745F5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4EED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поступления: &lt;Дата поступления&gt; &lt;Время поступления&gt;</w:t>
            </w:r>
          </w:p>
          <w:p w14:paraId="7E88B9C7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Штамп банка: &lt;Наименование банка&gt; &lt;Код банка&gt; &lt;Дата исполнения&gt; &lt;Время </w:t>
            </w:r>
            <w:proofErr w:type="gramStart"/>
            <w:r>
              <w:rPr>
                <w:bCs/>
                <w:sz w:val="18"/>
                <w:szCs w:val="18"/>
              </w:rPr>
              <w:t>исполнения&gt;  &lt;</w:t>
            </w:r>
            <w:proofErr w:type="gramEnd"/>
            <w:r>
              <w:rPr>
                <w:bCs/>
                <w:sz w:val="18"/>
                <w:szCs w:val="18"/>
              </w:rPr>
              <w:t>Номер ответственного исполнителя&gt;</w:t>
            </w:r>
          </w:p>
        </w:tc>
      </w:tr>
      <w:tr w:rsidR="00745F5C" w14:paraId="19C5F8DE" w14:textId="77777777" w:rsidTr="00745F5C">
        <w:trPr>
          <w:gridAfter w:val="1"/>
          <w:wAfter w:w="44" w:type="dxa"/>
          <w:cantSplit/>
          <w:trHeight w:val="223"/>
        </w:trPr>
        <w:tc>
          <w:tcPr>
            <w:tcW w:w="1021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7B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Заполняется банком плательщика</w:t>
            </w:r>
          </w:p>
        </w:tc>
      </w:tr>
      <w:tr w:rsidR="00745F5C" w14:paraId="2AB8DFAC" w14:textId="77777777" w:rsidTr="00745F5C">
        <w:trPr>
          <w:gridAfter w:val="1"/>
          <w:wAfter w:w="44" w:type="dxa"/>
          <w:cantSplit/>
          <w:trHeight w:val="223"/>
        </w:trPr>
        <w:tc>
          <w:tcPr>
            <w:tcW w:w="102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E82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поступления: &lt;Дата поступления&gt; &lt;Время поступления&gt;</w:t>
            </w:r>
          </w:p>
          <w:p w14:paraId="3C44547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Подпись ответственного исполнителя банка плательщика: &lt;Информация о владельце ключа&gt;</w:t>
            </w:r>
          </w:p>
          <w:p w14:paraId="24694102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Штамп банка: &lt;Наименование банка&gt; &lt;Код банка&gt; &lt;Дата исполнения&gt; &lt;Время исполнения&gt;   </w:t>
            </w:r>
          </w:p>
          <w:p w14:paraId="74EFB327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&lt;Номер ответственного исполнителя&gt;</w:t>
            </w:r>
          </w:p>
        </w:tc>
      </w:tr>
      <w:tr w:rsidR="00745F5C" w14:paraId="19E298E6" w14:textId="77777777" w:rsidTr="00745F5C">
        <w:trPr>
          <w:gridAfter w:val="1"/>
          <w:wAfter w:w="44" w:type="dxa"/>
          <w:trHeight w:val="270"/>
        </w:trPr>
        <w:tc>
          <w:tcPr>
            <w:tcW w:w="1021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990BF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  <w:tr w:rsidR="00745F5C" w14:paraId="3E24FCD7" w14:textId="77777777" w:rsidTr="00745F5C">
        <w:trPr>
          <w:cantSplit/>
        </w:trPr>
        <w:tc>
          <w:tcPr>
            <w:tcW w:w="1229" w:type="dxa"/>
            <w:vAlign w:val="center"/>
            <w:hideMark/>
          </w:tcPr>
          <w:p w14:paraId="25107B29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191F0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Align w:val="center"/>
          </w:tcPr>
          <w:p w14:paraId="485866F3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724C0D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C450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7"/>
          </w:tcPr>
          <w:p w14:paraId="1E51AB4A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  <w:tr w:rsidR="00745F5C" w14:paraId="7CEC15B3" w14:textId="77777777" w:rsidTr="00745F5C">
        <w:trPr>
          <w:cantSplit/>
        </w:trPr>
        <w:tc>
          <w:tcPr>
            <w:tcW w:w="1229" w:type="dxa"/>
            <w:vAlign w:val="center"/>
          </w:tcPr>
          <w:p w14:paraId="2C049E78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03DA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</w:t>
            </w:r>
          </w:p>
        </w:tc>
        <w:tc>
          <w:tcPr>
            <w:tcW w:w="347" w:type="dxa"/>
            <w:gridSpan w:val="3"/>
            <w:vAlign w:val="center"/>
          </w:tcPr>
          <w:p w14:paraId="638B1F1D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B3592BE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B82DB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2837" w:type="dxa"/>
            <w:gridSpan w:val="7"/>
          </w:tcPr>
          <w:p w14:paraId="48E7BA8A" w14:textId="77777777" w:rsidR="00745F5C" w:rsidRDefault="00745F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14:paraId="080969F8" w14:textId="77777777" w:rsidR="00745F5C" w:rsidRDefault="00745F5C" w:rsidP="00745F5C">
      <w:pPr>
        <w:spacing w:after="160" w:line="256" w:lineRule="auto"/>
        <w:rPr>
          <w:sz w:val="22"/>
          <w:szCs w:val="22"/>
        </w:rPr>
      </w:pPr>
    </w:p>
    <w:p w14:paraId="6C32FEF8" w14:textId="77777777" w:rsidR="00745F5C" w:rsidRDefault="00745F5C" w:rsidP="00745F5C">
      <w:pPr>
        <w:spacing w:line="280" w:lineRule="exact"/>
        <w:rPr>
          <w:caps/>
          <w:sz w:val="30"/>
          <w:szCs w:val="30"/>
        </w:rPr>
      </w:pPr>
    </w:p>
    <w:p w14:paraId="078A7839" w14:textId="77777777" w:rsidR="008D4D45" w:rsidRDefault="008D4D45"/>
    <w:sectPr w:rsidR="008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5C"/>
    <w:rsid w:val="00745F5C"/>
    <w:rsid w:val="008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3181A"/>
  <w15:chartTrackingRefBased/>
  <w15:docId w15:val="{AC69C715-FAC9-4CD1-B80D-8527E7A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F5C"/>
    <w:pPr>
      <w:keepNext/>
      <w:keepLines/>
      <w:spacing w:before="40"/>
      <w:ind w:left="708"/>
      <w:outlineLvl w:val="1"/>
    </w:pPr>
    <w:rPr>
      <w:rFonts w:eastAsiaTheme="majorEastAsia" w:cstheme="majorBidi"/>
      <w:b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5F5C"/>
    <w:rPr>
      <w:rFonts w:ascii="Times New Roman" w:eastAsiaTheme="majorEastAsia" w:hAnsi="Times New Roman" w:cstheme="majorBidi"/>
      <w:b/>
      <w:sz w:val="30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Восканян Самвел</dc:creator>
  <cp:keywords/>
  <dc:description/>
  <cp:lastModifiedBy>Восканян Самвел</cp:lastModifiedBy>
  <cp:revision>1</cp:revision>
  <dcterms:created xsi:type="dcterms:W3CDTF">2022-07-28T12:26:00Z</dcterms:created>
  <dcterms:modified xsi:type="dcterms:W3CDTF">2022-07-28T12:27:00Z</dcterms:modified>
</cp:coreProperties>
</file>