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6599" w14:textId="77777777" w:rsidR="00FD24CA" w:rsidRPr="00D8388F" w:rsidRDefault="00FD24CA" w:rsidP="00FD24CA">
      <w:pPr>
        <w:pStyle w:val="a5"/>
        <w:ind w:right="1" w:firstLine="709"/>
        <w:jc w:val="right"/>
        <w:rPr>
          <w:sz w:val="30"/>
          <w:szCs w:val="30"/>
        </w:rPr>
      </w:pPr>
      <w:r w:rsidRPr="00D8388F">
        <w:rPr>
          <w:sz w:val="30"/>
          <w:szCs w:val="30"/>
        </w:rPr>
        <w:t>Приложение 8</w:t>
      </w:r>
    </w:p>
    <w:p w14:paraId="7ABC787E" w14:textId="77777777" w:rsidR="00FD24CA" w:rsidRPr="00D8388F" w:rsidRDefault="00FD24CA" w:rsidP="00FD24CA">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 к Положению о порядке проведения операций </w:t>
      </w:r>
    </w:p>
    <w:p w14:paraId="2B6778C7" w14:textId="77777777" w:rsidR="00FD24CA" w:rsidRPr="00D8388F" w:rsidRDefault="00FD24CA" w:rsidP="00FD24CA">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покупки, продажи и конверсии иностранной </w:t>
      </w:r>
    </w:p>
    <w:p w14:paraId="3B913FA3" w14:textId="77777777" w:rsidR="00FD24CA" w:rsidRPr="00D8388F" w:rsidRDefault="00FD24CA" w:rsidP="00FD24CA">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валюты в ОАО "</w:t>
      </w:r>
      <w:proofErr w:type="spellStart"/>
      <w:r w:rsidRPr="00D8388F">
        <w:rPr>
          <w:rFonts w:ascii="Times New Roman" w:hAnsi="Times New Roman" w:cs="Times New Roman"/>
          <w:sz w:val="30"/>
          <w:szCs w:val="30"/>
        </w:rPr>
        <w:t>Паритетбанк</w:t>
      </w:r>
      <w:proofErr w:type="spellEnd"/>
      <w:r w:rsidRPr="00D8388F">
        <w:rPr>
          <w:rFonts w:ascii="Times New Roman" w:hAnsi="Times New Roman" w:cs="Times New Roman"/>
          <w:sz w:val="30"/>
          <w:szCs w:val="30"/>
        </w:rPr>
        <w:t xml:space="preserve">" </w:t>
      </w:r>
    </w:p>
    <w:p w14:paraId="4E4325C8" w14:textId="77777777" w:rsidR="00FD24CA" w:rsidRPr="00D8388F" w:rsidRDefault="00FD24CA" w:rsidP="00FD24CA">
      <w:pPr>
        <w:pStyle w:val="a5"/>
        <w:ind w:right="1" w:firstLine="709"/>
        <w:jc w:val="right"/>
        <w:rPr>
          <w:sz w:val="30"/>
          <w:szCs w:val="30"/>
        </w:rPr>
      </w:pPr>
    </w:p>
    <w:p w14:paraId="010D5422" w14:textId="77777777" w:rsidR="00FD24CA" w:rsidRPr="00D8388F" w:rsidRDefault="00FD24CA" w:rsidP="00FD24CA">
      <w:pPr>
        <w:pStyle w:val="a5"/>
        <w:ind w:right="1" w:firstLine="709"/>
        <w:jc w:val="right"/>
        <w:rPr>
          <w:sz w:val="30"/>
          <w:szCs w:val="30"/>
        </w:rPr>
      </w:pPr>
    </w:p>
    <w:p w14:paraId="77615418" w14:textId="77777777" w:rsidR="00FD24CA" w:rsidRPr="00D8388F" w:rsidRDefault="00FD24CA" w:rsidP="00FD24CA">
      <w:pPr>
        <w:pStyle w:val="a5"/>
        <w:ind w:right="1" w:firstLine="709"/>
        <w:rPr>
          <w:sz w:val="30"/>
          <w:szCs w:val="30"/>
        </w:rPr>
      </w:pPr>
      <w:bookmarkStart w:id="0" w:name="_Hlk104793470"/>
      <w:r w:rsidRPr="00D8388F">
        <w:rPr>
          <w:sz w:val="30"/>
          <w:szCs w:val="30"/>
        </w:rPr>
        <w:t xml:space="preserve">ДОГОВОР НА ФОРВАРДНУЮ ПРОДАЖУ </w:t>
      </w:r>
    </w:p>
    <w:p w14:paraId="6BE42251" w14:textId="77777777" w:rsidR="00FD24CA" w:rsidRPr="00D8388F" w:rsidRDefault="00FD24CA" w:rsidP="00FD24CA">
      <w:pPr>
        <w:pStyle w:val="a5"/>
        <w:ind w:right="1" w:firstLine="709"/>
        <w:rPr>
          <w:sz w:val="30"/>
          <w:szCs w:val="30"/>
        </w:rPr>
      </w:pPr>
      <w:r w:rsidRPr="00D8388F">
        <w:rPr>
          <w:sz w:val="30"/>
          <w:szCs w:val="30"/>
        </w:rPr>
        <w:t xml:space="preserve">ИНОСТРАННОЙ ВАЛЮТЫ № </w:t>
      </w:r>
    </w:p>
    <w:p w14:paraId="2A055DB6" w14:textId="77777777" w:rsidR="00FD24CA" w:rsidRPr="00D8388F" w:rsidRDefault="00FD24CA" w:rsidP="00FD24CA">
      <w:pPr>
        <w:pStyle w:val="a5"/>
        <w:ind w:right="1" w:firstLine="709"/>
        <w:rPr>
          <w:sz w:val="30"/>
          <w:szCs w:val="30"/>
        </w:rPr>
      </w:pPr>
    </w:p>
    <w:p w14:paraId="2AE8D254" w14:textId="77777777" w:rsidR="00FD24CA" w:rsidRPr="00D8388F" w:rsidRDefault="00FD24CA" w:rsidP="00FD24CA">
      <w:pPr>
        <w:pStyle w:val="a5"/>
        <w:ind w:right="152"/>
        <w:jc w:val="left"/>
        <w:rPr>
          <w:sz w:val="30"/>
          <w:szCs w:val="30"/>
        </w:rPr>
      </w:pPr>
      <w:r w:rsidRPr="00D8388F">
        <w:rPr>
          <w:sz w:val="30"/>
          <w:szCs w:val="30"/>
        </w:rPr>
        <w:t xml:space="preserve">г. Минск                                                         </w:t>
      </w:r>
      <w:proofErr w:type="gramStart"/>
      <w:r w:rsidRPr="00D8388F">
        <w:rPr>
          <w:sz w:val="30"/>
          <w:szCs w:val="30"/>
        </w:rPr>
        <w:t xml:space="preserve">   «</w:t>
      </w:r>
      <w:proofErr w:type="gramEnd"/>
      <w:r w:rsidRPr="00D8388F">
        <w:rPr>
          <w:sz w:val="30"/>
          <w:szCs w:val="30"/>
        </w:rPr>
        <w:t xml:space="preserve">__» </w:t>
      </w:r>
      <w:r w:rsidRPr="00D8388F">
        <w:rPr>
          <w:sz w:val="30"/>
          <w:szCs w:val="30"/>
          <w:u w:val="single"/>
        </w:rPr>
        <w:t xml:space="preserve">                    </w:t>
      </w:r>
      <w:r w:rsidRPr="00D8388F">
        <w:rPr>
          <w:sz w:val="30"/>
          <w:szCs w:val="30"/>
        </w:rPr>
        <w:t xml:space="preserve"> 202__ г.</w:t>
      </w:r>
    </w:p>
    <w:p w14:paraId="40D9B7BC" w14:textId="77777777" w:rsidR="00FD24CA" w:rsidRPr="00D8388F" w:rsidRDefault="00FD24CA" w:rsidP="00FD24CA">
      <w:pPr>
        <w:pStyle w:val="a5"/>
        <w:ind w:right="1" w:firstLine="709"/>
        <w:jc w:val="both"/>
        <w:rPr>
          <w:sz w:val="30"/>
          <w:szCs w:val="30"/>
        </w:rPr>
      </w:pPr>
    </w:p>
    <w:p w14:paraId="7B6A6B41" w14:textId="77777777" w:rsidR="00FD24CA" w:rsidRPr="00D8388F" w:rsidRDefault="00FD24CA" w:rsidP="00FD24CA">
      <w:pPr>
        <w:pStyle w:val="a5"/>
        <w:ind w:right="1" w:firstLine="709"/>
        <w:jc w:val="both"/>
        <w:rPr>
          <w:sz w:val="30"/>
          <w:szCs w:val="30"/>
        </w:rPr>
      </w:pPr>
      <w:r w:rsidRPr="00D8388F">
        <w:rPr>
          <w:sz w:val="30"/>
          <w:szCs w:val="30"/>
        </w:rPr>
        <w:t>_________________________________________, в лице __________________________, действующего на основании, именуемое в дальнейшем «Клиент», с одной стороны, и ОАО «</w:t>
      </w:r>
      <w:proofErr w:type="spellStart"/>
      <w:r w:rsidRPr="00D8388F">
        <w:rPr>
          <w:sz w:val="30"/>
          <w:szCs w:val="30"/>
        </w:rPr>
        <w:t>Паритетбанк</w:t>
      </w:r>
      <w:proofErr w:type="spellEnd"/>
      <w:r w:rsidRPr="00D8388F">
        <w:rPr>
          <w:sz w:val="30"/>
          <w:szCs w:val="30"/>
        </w:rPr>
        <w:t>», именуемое в дальнейшем «Банк», в лице _____________________________, действующего на основании _______________________, с другой стороны (далее</w:t>
      </w:r>
      <w:r>
        <w:rPr>
          <w:sz w:val="30"/>
          <w:szCs w:val="30"/>
        </w:rPr>
        <w:t xml:space="preserve"> -</w:t>
      </w:r>
      <w:r w:rsidRPr="00D8388F">
        <w:rPr>
          <w:sz w:val="30"/>
          <w:szCs w:val="30"/>
        </w:rPr>
        <w:t xml:space="preserve"> «Стороны»), заключили настоящий договор о нижеследующем.</w:t>
      </w:r>
    </w:p>
    <w:p w14:paraId="3CA19326" w14:textId="77777777" w:rsidR="00FD24CA" w:rsidRPr="00D8388F" w:rsidRDefault="00FD24CA" w:rsidP="00FD24CA">
      <w:pPr>
        <w:pStyle w:val="a5"/>
        <w:ind w:right="1" w:firstLine="709"/>
        <w:rPr>
          <w:sz w:val="30"/>
          <w:szCs w:val="30"/>
        </w:rPr>
      </w:pPr>
    </w:p>
    <w:p w14:paraId="1D97006F" w14:textId="77777777" w:rsidR="00FD24CA" w:rsidRPr="00D8388F" w:rsidRDefault="00FD24CA" w:rsidP="00FD24CA">
      <w:pPr>
        <w:pStyle w:val="a5"/>
        <w:ind w:right="1" w:firstLine="709"/>
        <w:rPr>
          <w:sz w:val="30"/>
          <w:szCs w:val="30"/>
        </w:rPr>
      </w:pPr>
      <w:r w:rsidRPr="00D8388F">
        <w:rPr>
          <w:sz w:val="30"/>
          <w:szCs w:val="30"/>
        </w:rPr>
        <w:t>1. ПРЕДМЕТ ДОГОВОРА</w:t>
      </w:r>
    </w:p>
    <w:p w14:paraId="44F85DD1" w14:textId="77777777" w:rsidR="00FD24CA" w:rsidRPr="00D8388F" w:rsidRDefault="00FD24CA" w:rsidP="00FD24CA">
      <w:pPr>
        <w:pStyle w:val="a5"/>
        <w:tabs>
          <w:tab w:val="left" w:pos="709"/>
        </w:tabs>
        <w:ind w:right="1" w:firstLine="709"/>
        <w:jc w:val="both"/>
        <w:rPr>
          <w:sz w:val="30"/>
          <w:szCs w:val="30"/>
        </w:rPr>
      </w:pPr>
      <w:r w:rsidRPr="00D8388F">
        <w:rPr>
          <w:sz w:val="30"/>
          <w:szCs w:val="30"/>
        </w:rPr>
        <w:t>1.1. По настоящему договору Клиент обязуется купить, а Банк обязуется продать иностранную валюту в суммах, по курсу и в сроки в соответствии с Планом сделок (Приложение №1 к настоящему Договору).</w:t>
      </w:r>
    </w:p>
    <w:p w14:paraId="0733FD4F" w14:textId="77777777" w:rsidR="00FD24CA" w:rsidRPr="00D8388F" w:rsidRDefault="00FD24CA" w:rsidP="00FD24CA">
      <w:pPr>
        <w:pStyle w:val="a5"/>
        <w:tabs>
          <w:tab w:val="left" w:pos="709"/>
        </w:tabs>
        <w:ind w:right="1" w:firstLine="709"/>
        <w:jc w:val="both"/>
        <w:rPr>
          <w:sz w:val="30"/>
          <w:szCs w:val="30"/>
        </w:rPr>
      </w:pPr>
      <w:r w:rsidRPr="00D8388F">
        <w:rPr>
          <w:sz w:val="30"/>
          <w:szCs w:val="30"/>
        </w:rPr>
        <w:t xml:space="preserve">1.2. Продажа иностранной валюты производится на основании платежных поручений Клиента и Плана сделок, которые являются неотъемлемой частью настоящего Договора. </w:t>
      </w:r>
    </w:p>
    <w:p w14:paraId="70898621" w14:textId="77777777" w:rsidR="00FD24CA" w:rsidRPr="00D8388F" w:rsidRDefault="00FD24CA" w:rsidP="00FD24CA">
      <w:pPr>
        <w:pStyle w:val="a5"/>
        <w:tabs>
          <w:tab w:val="left" w:pos="851"/>
        </w:tabs>
        <w:ind w:right="1" w:firstLine="709"/>
        <w:rPr>
          <w:sz w:val="30"/>
          <w:szCs w:val="30"/>
        </w:rPr>
      </w:pPr>
    </w:p>
    <w:p w14:paraId="66EB964C" w14:textId="77777777" w:rsidR="00FD24CA" w:rsidRPr="00D8388F" w:rsidRDefault="00FD24CA" w:rsidP="00FD24CA">
      <w:pPr>
        <w:pStyle w:val="a5"/>
        <w:tabs>
          <w:tab w:val="left" w:pos="851"/>
        </w:tabs>
        <w:ind w:right="1" w:firstLine="709"/>
        <w:rPr>
          <w:sz w:val="30"/>
          <w:szCs w:val="30"/>
        </w:rPr>
      </w:pPr>
      <w:r w:rsidRPr="00D8388F">
        <w:rPr>
          <w:sz w:val="30"/>
          <w:szCs w:val="30"/>
        </w:rPr>
        <w:t>2. ПРАВА И ОБЯЗАННОСТИ СТОРОН</w:t>
      </w:r>
    </w:p>
    <w:p w14:paraId="76F1DA9E" w14:textId="77777777" w:rsidR="00FD24CA" w:rsidRPr="00D8388F" w:rsidRDefault="00FD24CA" w:rsidP="00FD24CA">
      <w:pPr>
        <w:pStyle w:val="a5"/>
        <w:tabs>
          <w:tab w:val="left" w:pos="709"/>
        </w:tabs>
        <w:ind w:right="1" w:firstLine="709"/>
        <w:jc w:val="both"/>
        <w:rPr>
          <w:sz w:val="30"/>
          <w:szCs w:val="30"/>
        </w:rPr>
      </w:pPr>
      <w:r w:rsidRPr="00D8388F">
        <w:rPr>
          <w:sz w:val="30"/>
          <w:szCs w:val="30"/>
        </w:rPr>
        <w:t>2.1. Банк обязуется:</w:t>
      </w:r>
    </w:p>
    <w:p w14:paraId="375CC6A7" w14:textId="77777777" w:rsidR="00FD24CA" w:rsidRPr="00D8388F" w:rsidRDefault="00FD24CA" w:rsidP="00FD24CA">
      <w:pPr>
        <w:pStyle w:val="a5"/>
        <w:tabs>
          <w:tab w:val="left" w:pos="709"/>
        </w:tabs>
        <w:ind w:right="1" w:firstLine="709"/>
        <w:jc w:val="both"/>
        <w:rPr>
          <w:sz w:val="30"/>
          <w:szCs w:val="30"/>
        </w:rPr>
      </w:pPr>
      <w:r w:rsidRPr="00D8388F">
        <w:rPr>
          <w:sz w:val="30"/>
          <w:szCs w:val="30"/>
        </w:rPr>
        <w:t xml:space="preserve">принять платежное поручение от Клиента и исполнить его при условии соответствия Плану сделок и настоящему Договору; </w:t>
      </w:r>
    </w:p>
    <w:p w14:paraId="7D3DB3D4" w14:textId="77777777" w:rsidR="00FD24CA" w:rsidRPr="00D8388F" w:rsidRDefault="00FD24CA" w:rsidP="00FD24CA">
      <w:pPr>
        <w:pStyle w:val="a5"/>
        <w:tabs>
          <w:tab w:val="left" w:pos="709"/>
        </w:tabs>
        <w:ind w:right="1" w:firstLine="709"/>
        <w:jc w:val="both"/>
        <w:rPr>
          <w:sz w:val="30"/>
          <w:szCs w:val="30"/>
        </w:rPr>
      </w:pPr>
      <w:r w:rsidRPr="00D8388F">
        <w:rPr>
          <w:sz w:val="30"/>
          <w:szCs w:val="30"/>
        </w:rPr>
        <w:t>произвести расчеты с Клиентом по заключенной сделке в срок, указанный в Плане сделок, но не ранее момента поступления эквивалента в белорусских рублях покупаемой иностранной валюты на счет Банка в полном объеме.</w:t>
      </w:r>
    </w:p>
    <w:p w14:paraId="4328D0F0" w14:textId="77777777" w:rsidR="00FD24CA" w:rsidRPr="00D8388F" w:rsidRDefault="00FD24CA" w:rsidP="00FD24CA">
      <w:pPr>
        <w:pStyle w:val="a5"/>
        <w:tabs>
          <w:tab w:val="left" w:pos="709"/>
        </w:tabs>
        <w:ind w:right="1" w:firstLine="709"/>
        <w:jc w:val="both"/>
        <w:rPr>
          <w:sz w:val="30"/>
          <w:szCs w:val="30"/>
        </w:rPr>
      </w:pPr>
      <w:r w:rsidRPr="00D8388F">
        <w:rPr>
          <w:sz w:val="30"/>
          <w:szCs w:val="30"/>
        </w:rPr>
        <w:t xml:space="preserve">2.2. Клиент обязуется: </w:t>
      </w:r>
    </w:p>
    <w:p w14:paraId="0FE46A05" w14:textId="77777777" w:rsidR="00FD24CA" w:rsidRPr="00D8388F" w:rsidRDefault="00FD24CA" w:rsidP="00FD24CA">
      <w:pPr>
        <w:pStyle w:val="a5"/>
        <w:tabs>
          <w:tab w:val="left" w:pos="709"/>
        </w:tabs>
        <w:ind w:right="1" w:firstLine="709"/>
        <w:jc w:val="both"/>
        <w:rPr>
          <w:sz w:val="30"/>
          <w:szCs w:val="30"/>
        </w:rPr>
      </w:pPr>
      <w:r w:rsidRPr="00D8388F">
        <w:rPr>
          <w:sz w:val="30"/>
          <w:szCs w:val="30"/>
        </w:rPr>
        <w:t xml:space="preserve">направить в Банк платежное поручение на покупку иностранной валюты в соответствии с условиями, предусмотренными настоящим Договором, и Планом сделок. В случае непредставления Банку платежного поручения, оформленного в соответствии с условиями настоящего Договора, в срок, предусмотренный Планом сделок, </w:t>
      </w:r>
      <w:r w:rsidRPr="00D8388F">
        <w:rPr>
          <w:sz w:val="30"/>
          <w:szCs w:val="30"/>
        </w:rPr>
        <w:lastRenderedPageBreak/>
        <w:t>считается, что Клиент отказался от сделки и несет ответственность в соответствии с п.3 настоящего Договора. Непредставление Клиентом платежного поручения в связи с отсутствием средств для покупки иностранной валюты, или иным причинам, не освобождает Клиента от ответственности в соответствии с п.3 настоящего Договора.</w:t>
      </w:r>
    </w:p>
    <w:p w14:paraId="48C40BB2" w14:textId="77777777" w:rsidR="00FD24CA" w:rsidRPr="00D8388F" w:rsidRDefault="00FD24CA" w:rsidP="00FD24CA">
      <w:pPr>
        <w:pStyle w:val="a5"/>
        <w:tabs>
          <w:tab w:val="left" w:pos="709"/>
        </w:tabs>
        <w:ind w:right="1" w:firstLine="709"/>
        <w:jc w:val="both"/>
        <w:rPr>
          <w:sz w:val="30"/>
          <w:szCs w:val="30"/>
        </w:rPr>
      </w:pPr>
      <w:r w:rsidRPr="00D8388F">
        <w:rPr>
          <w:sz w:val="30"/>
          <w:szCs w:val="30"/>
        </w:rPr>
        <w:t>перечислить эквивалент в белорусских рублях покупаемой иностранной валюты на счет Банка в полном объеме и в сроки, в соответствии с Планом сделок.</w:t>
      </w:r>
    </w:p>
    <w:p w14:paraId="24018940" w14:textId="77777777" w:rsidR="00FD24CA" w:rsidRPr="00D8388F" w:rsidRDefault="00FD24CA" w:rsidP="00FD24CA">
      <w:pPr>
        <w:pStyle w:val="a5"/>
        <w:tabs>
          <w:tab w:val="left" w:pos="709"/>
        </w:tabs>
        <w:ind w:right="1" w:firstLine="709"/>
        <w:jc w:val="both"/>
        <w:rPr>
          <w:sz w:val="30"/>
          <w:szCs w:val="30"/>
        </w:rPr>
      </w:pPr>
      <w:r w:rsidRPr="00D8388F">
        <w:rPr>
          <w:sz w:val="30"/>
          <w:szCs w:val="30"/>
        </w:rPr>
        <w:t>2.3. Банк имеет право:</w:t>
      </w:r>
    </w:p>
    <w:p w14:paraId="69FB3111" w14:textId="77777777" w:rsidR="00FD24CA" w:rsidRPr="00D8388F" w:rsidRDefault="00FD24CA" w:rsidP="00FD24CA">
      <w:pPr>
        <w:pStyle w:val="a5"/>
        <w:tabs>
          <w:tab w:val="left" w:pos="709"/>
        </w:tabs>
        <w:ind w:right="1" w:firstLine="709"/>
        <w:jc w:val="both"/>
        <w:rPr>
          <w:sz w:val="30"/>
          <w:szCs w:val="30"/>
        </w:rPr>
      </w:pPr>
      <w:r w:rsidRPr="00D8388F">
        <w:rPr>
          <w:sz w:val="30"/>
          <w:szCs w:val="30"/>
        </w:rPr>
        <w:t>отказаться от принятия и исполнения платежного поручения, если оно не соответствует законодательству Республики Беларусь, условиям настоящего Договора и Плану сделок.</w:t>
      </w:r>
    </w:p>
    <w:p w14:paraId="64964AB1" w14:textId="77777777" w:rsidR="00FD24CA" w:rsidRPr="00D8388F" w:rsidRDefault="00FD24CA" w:rsidP="00FD24CA">
      <w:pPr>
        <w:pStyle w:val="a5"/>
        <w:tabs>
          <w:tab w:val="left" w:pos="709"/>
        </w:tabs>
        <w:ind w:right="1" w:firstLine="709"/>
        <w:jc w:val="both"/>
        <w:rPr>
          <w:sz w:val="30"/>
          <w:szCs w:val="30"/>
        </w:rPr>
      </w:pPr>
      <w:r w:rsidRPr="00D8388F">
        <w:rPr>
          <w:sz w:val="30"/>
          <w:szCs w:val="30"/>
        </w:rPr>
        <w:t>2.4. Клиент имеет право:</w:t>
      </w:r>
    </w:p>
    <w:p w14:paraId="74BC4941" w14:textId="77777777" w:rsidR="00FD24CA" w:rsidRPr="00D8388F" w:rsidRDefault="00FD24CA" w:rsidP="00FD24CA">
      <w:pPr>
        <w:pStyle w:val="a5"/>
        <w:tabs>
          <w:tab w:val="left" w:pos="709"/>
        </w:tabs>
        <w:ind w:right="1" w:firstLine="709"/>
        <w:jc w:val="both"/>
        <w:rPr>
          <w:rFonts w:eastAsiaTheme="minorHAnsi"/>
          <w:sz w:val="30"/>
          <w:szCs w:val="30"/>
        </w:rPr>
      </w:pPr>
      <w:r w:rsidRPr="00D8388F">
        <w:rPr>
          <w:rFonts w:eastAsiaTheme="minorHAnsi"/>
          <w:sz w:val="30"/>
          <w:szCs w:val="30"/>
        </w:rPr>
        <w:t>инициировать досрочное расторжение настоящего Договора путем письменного уведомления Банк. Расторжение настоящего Договора оформляется соглашением сторон.</w:t>
      </w:r>
    </w:p>
    <w:p w14:paraId="76534476" w14:textId="77777777" w:rsidR="00FD24CA" w:rsidRPr="00D8388F" w:rsidRDefault="00FD24CA" w:rsidP="00FD24CA">
      <w:pPr>
        <w:pStyle w:val="a5"/>
        <w:tabs>
          <w:tab w:val="left" w:pos="851"/>
        </w:tabs>
        <w:ind w:right="1" w:firstLine="709"/>
        <w:rPr>
          <w:sz w:val="30"/>
          <w:szCs w:val="30"/>
        </w:rPr>
      </w:pPr>
    </w:p>
    <w:p w14:paraId="73765AD3" w14:textId="77777777" w:rsidR="00FD24CA" w:rsidRPr="00D8388F" w:rsidRDefault="00FD24CA" w:rsidP="00FD24CA">
      <w:pPr>
        <w:pStyle w:val="a5"/>
        <w:tabs>
          <w:tab w:val="left" w:pos="851"/>
        </w:tabs>
        <w:ind w:right="1" w:firstLine="709"/>
        <w:rPr>
          <w:sz w:val="30"/>
          <w:szCs w:val="30"/>
        </w:rPr>
      </w:pPr>
      <w:r w:rsidRPr="00D8388F">
        <w:rPr>
          <w:sz w:val="30"/>
          <w:szCs w:val="30"/>
        </w:rPr>
        <w:t>3. ОТВЕТСТВЕННОСТЬ СТОРОН</w:t>
      </w:r>
    </w:p>
    <w:p w14:paraId="1E874984" w14:textId="77777777" w:rsidR="00FD24CA" w:rsidRPr="00D8388F" w:rsidRDefault="00FD24CA" w:rsidP="00FD24CA">
      <w:pPr>
        <w:pStyle w:val="a5"/>
        <w:tabs>
          <w:tab w:val="left" w:pos="709"/>
        </w:tabs>
        <w:ind w:right="0" w:firstLine="709"/>
        <w:jc w:val="both"/>
        <w:rPr>
          <w:sz w:val="30"/>
          <w:szCs w:val="30"/>
        </w:rPr>
      </w:pPr>
      <w:r w:rsidRPr="00D8388F">
        <w:rPr>
          <w:sz w:val="30"/>
          <w:szCs w:val="30"/>
        </w:rPr>
        <w:tab/>
        <w:t>3.1.В случае несвоевременного представления Клиентом платежного поручения и средств на счет Банка необходимых для покупки Клиентом иностранной валюты в соответствии с Планом сделок:</w:t>
      </w:r>
    </w:p>
    <w:p w14:paraId="471BFFFB" w14:textId="77777777" w:rsidR="00FD24CA" w:rsidRPr="00D8388F" w:rsidRDefault="00FD24CA" w:rsidP="00FD24CA">
      <w:pPr>
        <w:pStyle w:val="a5"/>
        <w:tabs>
          <w:tab w:val="left" w:pos="709"/>
        </w:tabs>
        <w:ind w:right="0" w:firstLine="709"/>
        <w:jc w:val="both"/>
        <w:rPr>
          <w:sz w:val="30"/>
          <w:szCs w:val="30"/>
        </w:rPr>
      </w:pPr>
      <w:r w:rsidRPr="00D8388F">
        <w:rPr>
          <w:sz w:val="30"/>
          <w:szCs w:val="30"/>
        </w:rPr>
        <w:tab/>
        <w:t>- Клиент уплачивает Банку пеню за несвоевременное исполнение обязательств по сделке в размере 0,05% от суммы покупаемой иностранной валюты за каждый день просрочки;</w:t>
      </w:r>
    </w:p>
    <w:p w14:paraId="18380E69"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 в случае если официальный курс НБ РБ на дату расчетов ниже курса, указанного в Плане сделок, Клиент уплачивает штраф в размере 0,1% от суммы иностранной валюты.</w:t>
      </w:r>
    </w:p>
    <w:p w14:paraId="398D9DE6" w14:textId="77777777" w:rsidR="00FD24CA" w:rsidRPr="00D8388F" w:rsidRDefault="00FD24CA" w:rsidP="00FD24CA">
      <w:pPr>
        <w:pStyle w:val="a5"/>
        <w:tabs>
          <w:tab w:val="left" w:pos="709"/>
        </w:tabs>
        <w:ind w:right="0" w:firstLine="709"/>
        <w:jc w:val="both"/>
        <w:rPr>
          <w:sz w:val="30"/>
          <w:szCs w:val="30"/>
        </w:rPr>
      </w:pPr>
      <w:r w:rsidRPr="00D8388F">
        <w:rPr>
          <w:sz w:val="30"/>
          <w:szCs w:val="30"/>
        </w:rPr>
        <w:tab/>
        <w:t>3.2. Пеня и/или штраф, предусмотренные условиями настоящего договора, уплачиваются Клиентом, самостоятельно в срок не позднее 3-х банковских дней с момента направления письменного требования Банка от суммы покупаемой валюты в белорусских рублях по официальному курс НБ РБ на дату уплаты (взыскания) штрафа.</w:t>
      </w:r>
    </w:p>
    <w:p w14:paraId="08EF4C89" w14:textId="77777777" w:rsidR="00FD24CA" w:rsidRPr="00D8388F" w:rsidRDefault="00FD24CA" w:rsidP="00FD24CA">
      <w:pPr>
        <w:pStyle w:val="a5"/>
        <w:tabs>
          <w:tab w:val="left" w:pos="709"/>
        </w:tabs>
        <w:ind w:right="0" w:firstLine="709"/>
        <w:jc w:val="both"/>
        <w:rPr>
          <w:sz w:val="30"/>
          <w:szCs w:val="30"/>
        </w:rPr>
      </w:pPr>
      <w:r w:rsidRPr="00D8388F">
        <w:rPr>
          <w:sz w:val="30"/>
          <w:szCs w:val="30"/>
        </w:rPr>
        <w:t xml:space="preserve">В случае неисполнения Клиентом вышеуказанного обязательства в срок, Клиент поручает (предоставляет право) Банку списывать с текущих (расчетных) банковских счетов, открытых Клиенту в Банке платежным ордером Банка причитающиеся последнему вознаграждения, суммы в возмещение расходов, неустойки, иные платежи, а также денежные средства, причитающиеся Банку по обязательствам Клиента перед Банком, вытекающих из настоящего Договора, а также ошибочно зачисленные на текущий (расчетный) банковский счет Клиента денежные средства, без отдельного поручения (распоряжения) Клиента. При несовпадении валюты обязательства и валюты счета курс пересчета </w:t>
      </w:r>
      <w:r w:rsidRPr="00D8388F">
        <w:rPr>
          <w:sz w:val="30"/>
          <w:szCs w:val="30"/>
        </w:rPr>
        <w:lastRenderedPageBreak/>
        <w:t>определяется на основании курса белорусского рубля к соответствующей иностранной валюте, установленного Банком на дату списания. При недостаточности поступивших денежных средств для исполнения всех обязательств Клиента очередность удовлетворения требований Банка определяется Банком с учетом требований применимого права.</w:t>
      </w:r>
    </w:p>
    <w:p w14:paraId="5F57DE49" w14:textId="77777777" w:rsidR="00FD24CA" w:rsidRPr="00D8388F" w:rsidRDefault="00FD24CA" w:rsidP="00FD24CA">
      <w:pPr>
        <w:tabs>
          <w:tab w:val="left" w:pos="1134"/>
        </w:tabs>
        <w:spacing w:after="0" w:line="240" w:lineRule="auto"/>
        <w:ind w:firstLine="709"/>
        <w:jc w:val="both"/>
      </w:pPr>
      <w:bookmarkStart w:id="1" w:name="OLE_LINK1"/>
      <w:r w:rsidRPr="00D8388F">
        <w:t xml:space="preserve">3.3. В случае если </w:t>
      </w:r>
      <w:bookmarkEnd w:id="1"/>
      <w:r w:rsidRPr="00D8388F">
        <w:t>платежное поручение Клиента, поданное в соответствии с Планом сделок, не исполнено в дату расчетов, указанную в Плане сделок, по вине Банка, Банк уплачивает Клиенту пеню за несвоевременное исполнение обязательств по сделке в размере 0,05% от суммы продаваемой иностранной валюты, за каждый день просрочки в белорусских рублях по официальному курс НБ РБ на дату уплаты пени.</w:t>
      </w:r>
    </w:p>
    <w:p w14:paraId="48F79167" w14:textId="77777777" w:rsidR="00FD24CA" w:rsidRPr="00D8388F" w:rsidRDefault="00FD24CA" w:rsidP="00FD24CA">
      <w:pPr>
        <w:pStyle w:val="a5"/>
        <w:tabs>
          <w:tab w:val="left" w:pos="709"/>
          <w:tab w:val="left" w:pos="993"/>
        </w:tabs>
        <w:ind w:right="1" w:firstLine="709"/>
        <w:jc w:val="both"/>
        <w:rPr>
          <w:sz w:val="30"/>
          <w:szCs w:val="30"/>
        </w:rPr>
      </w:pPr>
      <w:r w:rsidRPr="00D8388F">
        <w:rPr>
          <w:sz w:val="30"/>
          <w:szCs w:val="30"/>
        </w:rPr>
        <w:t>3.4. В остальных случаях Стороны несут ответственность за неисполнение или ненадлежащее исполнение настоящего Договора в соответствии с законодательством Республики Беларусь.</w:t>
      </w:r>
    </w:p>
    <w:p w14:paraId="5C91F20F" w14:textId="77777777" w:rsidR="00FD24CA" w:rsidRPr="00D8388F" w:rsidRDefault="00FD24CA" w:rsidP="00FD24CA">
      <w:pPr>
        <w:pStyle w:val="a5"/>
        <w:tabs>
          <w:tab w:val="left" w:pos="851"/>
        </w:tabs>
        <w:ind w:right="1" w:firstLine="709"/>
        <w:rPr>
          <w:sz w:val="30"/>
          <w:szCs w:val="30"/>
        </w:rPr>
      </w:pPr>
    </w:p>
    <w:p w14:paraId="66001AE3" w14:textId="77777777" w:rsidR="00FD24CA" w:rsidRPr="00D8388F" w:rsidRDefault="00FD24CA" w:rsidP="00FD24CA">
      <w:pPr>
        <w:pStyle w:val="a5"/>
        <w:tabs>
          <w:tab w:val="left" w:pos="851"/>
        </w:tabs>
        <w:ind w:right="1" w:firstLine="709"/>
        <w:rPr>
          <w:sz w:val="30"/>
          <w:szCs w:val="30"/>
        </w:rPr>
      </w:pPr>
      <w:r w:rsidRPr="00D8388F">
        <w:rPr>
          <w:sz w:val="30"/>
          <w:szCs w:val="30"/>
        </w:rPr>
        <w:t>4. СРОК ДЕЙСТВИЯ ДОГОВОРА</w:t>
      </w:r>
    </w:p>
    <w:p w14:paraId="2D1476D2" w14:textId="77777777" w:rsidR="00FD24CA" w:rsidRPr="00D8388F" w:rsidRDefault="00FD24CA" w:rsidP="00FD24CA">
      <w:pPr>
        <w:pStyle w:val="a5"/>
        <w:tabs>
          <w:tab w:val="left" w:pos="709"/>
        </w:tabs>
        <w:ind w:right="1" w:firstLine="709"/>
        <w:jc w:val="both"/>
        <w:rPr>
          <w:sz w:val="30"/>
          <w:szCs w:val="30"/>
        </w:rPr>
      </w:pPr>
      <w:r w:rsidRPr="00D8388F">
        <w:rPr>
          <w:sz w:val="30"/>
          <w:szCs w:val="30"/>
        </w:rPr>
        <w:t>4.1. Настоящий договор вступает в силу с момента его подписания Сторонами и действует до момента исполнения сторонами всех обязательств по настоящему Договору.</w:t>
      </w:r>
    </w:p>
    <w:p w14:paraId="051F0F8A" w14:textId="77777777" w:rsidR="00FD24CA" w:rsidRPr="00D8388F" w:rsidRDefault="00FD24CA" w:rsidP="00FD24CA">
      <w:pPr>
        <w:pStyle w:val="a5"/>
        <w:tabs>
          <w:tab w:val="left" w:pos="709"/>
        </w:tabs>
        <w:ind w:right="1" w:firstLine="709"/>
        <w:jc w:val="both"/>
        <w:rPr>
          <w:sz w:val="30"/>
          <w:szCs w:val="30"/>
        </w:rPr>
      </w:pPr>
      <w:r w:rsidRPr="00D8388F">
        <w:rPr>
          <w:sz w:val="30"/>
          <w:szCs w:val="30"/>
        </w:rPr>
        <w:t>4.2. Каждая из сторон имеет право одностороннего досрочного отказа от исполнения настоящего Договора, в случае неисполнения/ненадлежащего исполнения обязательств по Договору другой Стороной, с уведомлением другой Стороны в срок не позднее 3 дней до предполагаемой даты отказа.</w:t>
      </w:r>
    </w:p>
    <w:p w14:paraId="13A3CBEB" w14:textId="77777777" w:rsidR="00FD24CA" w:rsidRPr="00D8388F" w:rsidRDefault="00FD24CA" w:rsidP="00FD24CA">
      <w:pPr>
        <w:pStyle w:val="a5"/>
        <w:tabs>
          <w:tab w:val="left" w:pos="709"/>
        </w:tabs>
        <w:ind w:right="1" w:firstLine="709"/>
        <w:jc w:val="both"/>
        <w:rPr>
          <w:sz w:val="30"/>
          <w:szCs w:val="30"/>
        </w:rPr>
      </w:pPr>
    </w:p>
    <w:p w14:paraId="0DD2C559" w14:textId="77777777" w:rsidR="00FD24CA" w:rsidRPr="00D8388F" w:rsidRDefault="00FD24CA" w:rsidP="00FD24CA">
      <w:pPr>
        <w:pStyle w:val="a5"/>
        <w:tabs>
          <w:tab w:val="left" w:pos="709"/>
        </w:tabs>
        <w:ind w:right="1" w:firstLine="709"/>
        <w:rPr>
          <w:sz w:val="30"/>
          <w:szCs w:val="30"/>
        </w:rPr>
      </w:pPr>
      <w:r w:rsidRPr="00D8388F">
        <w:rPr>
          <w:sz w:val="30"/>
          <w:szCs w:val="30"/>
        </w:rPr>
        <w:t>5. ОБСТОЯТЕЛЬСТВА НЕПРЕОДОЛИМОЙ СИЛЫ</w:t>
      </w:r>
    </w:p>
    <w:p w14:paraId="69E9AC0A" w14:textId="77777777" w:rsidR="00FD24CA" w:rsidRPr="00D8388F" w:rsidRDefault="00FD24CA" w:rsidP="00FD24CA">
      <w:pPr>
        <w:pStyle w:val="a5"/>
        <w:tabs>
          <w:tab w:val="left" w:pos="709"/>
        </w:tabs>
        <w:ind w:right="1" w:firstLine="709"/>
        <w:jc w:val="both"/>
        <w:rPr>
          <w:sz w:val="30"/>
          <w:szCs w:val="30"/>
        </w:rPr>
      </w:pPr>
      <w:r w:rsidRPr="00D8388F">
        <w:rPr>
          <w:sz w:val="30"/>
          <w:szCs w:val="30"/>
        </w:rPr>
        <w:t>5.1. Стороны освобождаются от ответственности за частичное или полное неисполнение либо ненадлежащее исполнение предусмотренных Договором обязательств, если такое неисполнение явилось следствием наступления обстоятельств непреодолимой силы, возникших после заключения Договора, наступление которых Сторона, не исполнившая указанное обязательство, не могла ни предвидеть, ни предотвратить доступными ей мерами.</w:t>
      </w:r>
    </w:p>
    <w:p w14:paraId="4479EB20" w14:textId="77777777" w:rsidR="00FD24CA" w:rsidRPr="00D8388F" w:rsidRDefault="00FD24CA" w:rsidP="00FD24CA">
      <w:pPr>
        <w:pStyle w:val="a5"/>
        <w:tabs>
          <w:tab w:val="left" w:pos="709"/>
        </w:tabs>
        <w:ind w:right="1" w:firstLine="709"/>
        <w:jc w:val="both"/>
        <w:rPr>
          <w:sz w:val="30"/>
          <w:szCs w:val="30"/>
        </w:rPr>
      </w:pPr>
      <w:r w:rsidRPr="00D8388F">
        <w:rPr>
          <w:sz w:val="30"/>
          <w:szCs w:val="30"/>
        </w:rPr>
        <w:t>5.2. 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прямо влекущие невозможность исполнения условий Договора, забастовки, террористические акты, военные действия, режим чрезвычайного (особого, военного и т.п.) положения, а также отключение электроэнергии и повреждения линий связи не по вине Сторон.</w:t>
      </w:r>
    </w:p>
    <w:p w14:paraId="143E0F42" w14:textId="77777777" w:rsidR="00FD24CA" w:rsidRPr="00D8388F" w:rsidRDefault="00FD24CA" w:rsidP="00FD24CA">
      <w:pPr>
        <w:pStyle w:val="a5"/>
        <w:tabs>
          <w:tab w:val="left" w:pos="709"/>
        </w:tabs>
        <w:ind w:right="1" w:firstLine="709"/>
        <w:jc w:val="both"/>
        <w:rPr>
          <w:sz w:val="30"/>
          <w:szCs w:val="30"/>
        </w:rPr>
      </w:pPr>
      <w:r w:rsidRPr="00D8388F">
        <w:rPr>
          <w:sz w:val="30"/>
          <w:szCs w:val="30"/>
        </w:rPr>
        <w:lastRenderedPageBreak/>
        <w:t>5.3. 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воздействуют такие обстоятельства.</w:t>
      </w:r>
    </w:p>
    <w:p w14:paraId="2BDC0848" w14:textId="77777777" w:rsidR="00FD24CA" w:rsidRPr="00D8388F" w:rsidRDefault="00FD24CA" w:rsidP="00FD24CA">
      <w:pPr>
        <w:pStyle w:val="a5"/>
        <w:tabs>
          <w:tab w:val="left" w:pos="709"/>
        </w:tabs>
        <w:ind w:right="1" w:firstLine="709"/>
        <w:jc w:val="both"/>
        <w:rPr>
          <w:sz w:val="30"/>
          <w:szCs w:val="30"/>
        </w:rPr>
      </w:pPr>
      <w:r w:rsidRPr="00D8388F">
        <w:rPr>
          <w:sz w:val="30"/>
          <w:szCs w:val="30"/>
        </w:rPr>
        <w:t>5.4. Сторона, подверженная воздействию непреодолимой силы, должна немедленно (в течение 1 (Одного) дня) известить об этом другую Сторону и в течение 3 (Трех) дней предоставить другой Стороне документальное подтверждение компетентного органа или организации о наличии форс-мажорных обстоятельств, за исключением случаев, когда такие обстоятельства являются общеизвестными. Если о наступлении вышеупомянутых обстоятельств не будет сообщено и/или их наступление не будет подтверждено своевременно, Сторона, непосредственно подверженная их воздействию, не имеет права на них ссылаться.</w:t>
      </w:r>
    </w:p>
    <w:p w14:paraId="33367990" w14:textId="77777777" w:rsidR="00FD24CA" w:rsidRPr="00D8388F" w:rsidRDefault="00FD24CA" w:rsidP="00FD24CA">
      <w:pPr>
        <w:pStyle w:val="a5"/>
        <w:tabs>
          <w:tab w:val="left" w:pos="709"/>
        </w:tabs>
        <w:ind w:right="1" w:firstLine="709"/>
        <w:jc w:val="both"/>
        <w:rPr>
          <w:sz w:val="30"/>
          <w:szCs w:val="30"/>
        </w:rPr>
      </w:pPr>
      <w:r w:rsidRPr="00D8388F">
        <w:rPr>
          <w:sz w:val="30"/>
          <w:szCs w:val="30"/>
        </w:rPr>
        <w:t>5.5. В случае, когда форс-мажорные обстоятельства и их последствия продолжают действовать более 6 (Шести) месяцев, Стороны в возможно короткий срок проводят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4BE2671F" w14:textId="77777777" w:rsidR="00FD24CA" w:rsidRPr="00D8388F" w:rsidRDefault="00FD24CA" w:rsidP="00FD24CA">
      <w:pPr>
        <w:pStyle w:val="a5"/>
        <w:tabs>
          <w:tab w:val="left" w:pos="709"/>
        </w:tabs>
        <w:ind w:right="1" w:firstLine="709"/>
        <w:rPr>
          <w:sz w:val="30"/>
          <w:szCs w:val="30"/>
        </w:rPr>
      </w:pPr>
    </w:p>
    <w:p w14:paraId="479AF9FC" w14:textId="77777777" w:rsidR="00FD24CA" w:rsidRPr="00D8388F" w:rsidRDefault="00FD24CA" w:rsidP="00FD24CA">
      <w:pPr>
        <w:pStyle w:val="a5"/>
        <w:tabs>
          <w:tab w:val="left" w:pos="709"/>
        </w:tabs>
        <w:ind w:right="1" w:firstLine="709"/>
        <w:rPr>
          <w:sz w:val="30"/>
          <w:szCs w:val="30"/>
        </w:rPr>
      </w:pPr>
      <w:r w:rsidRPr="00D8388F">
        <w:rPr>
          <w:sz w:val="30"/>
          <w:szCs w:val="30"/>
        </w:rPr>
        <w:t>6. ПОРЯДОК РАССМОТРЕНИЯ СПОРОВ</w:t>
      </w:r>
    </w:p>
    <w:p w14:paraId="1F751DB4" w14:textId="77777777" w:rsidR="00FD24CA" w:rsidRPr="00D8388F" w:rsidRDefault="00FD24CA" w:rsidP="00FD24CA">
      <w:pPr>
        <w:pStyle w:val="a5"/>
        <w:tabs>
          <w:tab w:val="left" w:pos="709"/>
        </w:tabs>
        <w:ind w:right="1" w:firstLine="709"/>
        <w:jc w:val="both"/>
        <w:rPr>
          <w:sz w:val="30"/>
          <w:szCs w:val="30"/>
        </w:rPr>
      </w:pPr>
      <w:r w:rsidRPr="00D8388F">
        <w:rPr>
          <w:sz w:val="30"/>
          <w:szCs w:val="30"/>
        </w:rPr>
        <w:t>6.1. Споры между Сторонами, как связанные с Договором прямо или косвенно, так и возникающие из любых иных оснований разрешаются путем переговоров, а при недостижении соглашения - в судебном порядке в соответствии с законодательством Республики Беларусь в Экономическом суде г. Минска.</w:t>
      </w:r>
    </w:p>
    <w:p w14:paraId="6B013E1B" w14:textId="77777777" w:rsidR="00FD24CA" w:rsidRPr="00D8388F" w:rsidRDefault="00FD24CA" w:rsidP="00FD24CA">
      <w:pPr>
        <w:pStyle w:val="a5"/>
        <w:tabs>
          <w:tab w:val="left" w:pos="709"/>
        </w:tabs>
        <w:ind w:right="1" w:firstLine="709"/>
        <w:rPr>
          <w:sz w:val="30"/>
          <w:szCs w:val="30"/>
        </w:rPr>
      </w:pPr>
    </w:p>
    <w:p w14:paraId="29B88919" w14:textId="77777777" w:rsidR="00FD24CA" w:rsidRPr="00D8388F" w:rsidRDefault="00FD24CA" w:rsidP="00FD24CA">
      <w:pPr>
        <w:pStyle w:val="a5"/>
        <w:tabs>
          <w:tab w:val="left" w:pos="709"/>
        </w:tabs>
        <w:ind w:right="1" w:firstLine="709"/>
        <w:rPr>
          <w:sz w:val="30"/>
          <w:szCs w:val="30"/>
        </w:rPr>
      </w:pPr>
      <w:r w:rsidRPr="00D8388F">
        <w:rPr>
          <w:sz w:val="30"/>
          <w:szCs w:val="30"/>
        </w:rPr>
        <w:t>7. ЗАКЛЮЧИТЕЛЬНЫЕ ПОЛОЖЕНИЯ</w:t>
      </w:r>
    </w:p>
    <w:p w14:paraId="27703E27" w14:textId="77777777" w:rsidR="00FD24CA" w:rsidRPr="00D8388F" w:rsidRDefault="00FD24CA" w:rsidP="00FD24CA">
      <w:pPr>
        <w:pStyle w:val="a5"/>
        <w:tabs>
          <w:tab w:val="left" w:pos="709"/>
        </w:tabs>
        <w:ind w:right="1" w:firstLine="709"/>
        <w:jc w:val="both"/>
        <w:rPr>
          <w:sz w:val="30"/>
          <w:szCs w:val="30"/>
        </w:rPr>
      </w:pPr>
      <w:r w:rsidRPr="00D8388F">
        <w:rPr>
          <w:sz w:val="30"/>
          <w:szCs w:val="30"/>
        </w:rPr>
        <w:t>7.1. Настоящий договор составлен в двух подлинных экземплярах, по одному для каждой из сторон.</w:t>
      </w:r>
    </w:p>
    <w:p w14:paraId="180D2F3E" w14:textId="77777777" w:rsidR="00FD24CA" w:rsidRPr="00D8388F" w:rsidRDefault="00FD24CA" w:rsidP="00FD24CA">
      <w:pPr>
        <w:pStyle w:val="a5"/>
        <w:tabs>
          <w:tab w:val="left" w:pos="709"/>
        </w:tabs>
        <w:ind w:right="1" w:firstLine="709"/>
        <w:jc w:val="both"/>
        <w:rPr>
          <w:sz w:val="30"/>
          <w:szCs w:val="30"/>
        </w:rPr>
      </w:pPr>
      <w:r w:rsidRPr="00D8388F">
        <w:rPr>
          <w:sz w:val="30"/>
          <w:szCs w:val="30"/>
        </w:rPr>
        <w:t>7.2. Все изменения и дополнения к настоящему договору совершаются сторонами путем подписания дополнительного соглашения уполномоченными представителями Сторон.</w:t>
      </w:r>
    </w:p>
    <w:p w14:paraId="4CDA2587" w14:textId="77777777" w:rsidR="00FD24CA" w:rsidRPr="00D8388F" w:rsidRDefault="00FD24CA" w:rsidP="00FD24CA">
      <w:pPr>
        <w:pStyle w:val="a5"/>
        <w:tabs>
          <w:tab w:val="left" w:pos="709"/>
        </w:tabs>
        <w:ind w:right="1" w:firstLine="709"/>
        <w:jc w:val="both"/>
        <w:rPr>
          <w:sz w:val="30"/>
          <w:szCs w:val="30"/>
        </w:rPr>
      </w:pPr>
      <w:r w:rsidRPr="00D8388F">
        <w:rPr>
          <w:sz w:val="30"/>
          <w:szCs w:val="30"/>
        </w:rPr>
        <w:t>7.3. Все, что не предусмотрено в настоящем Договоре, регулируется законодательством Республики Беларусь.</w:t>
      </w:r>
    </w:p>
    <w:p w14:paraId="67DE9B3C" w14:textId="77777777" w:rsidR="00FD24CA" w:rsidRPr="00D8388F" w:rsidRDefault="00FD24CA" w:rsidP="00FD24CA">
      <w:pPr>
        <w:pStyle w:val="1"/>
        <w:ind w:right="1" w:firstLine="709"/>
        <w:rPr>
          <w:b/>
          <w:bCs/>
          <w:sz w:val="30"/>
          <w:szCs w:val="30"/>
        </w:rPr>
      </w:pPr>
    </w:p>
    <w:p w14:paraId="61F63BEA" w14:textId="77777777" w:rsidR="00FD24CA" w:rsidRPr="00D8388F" w:rsidRDefault="00FD24CA" w:rsidP="00FD24CA">
      <w:pPr>
        <w:pStyle w:val="a3"/>
        <w:tabs>
          <w:tab w:val="left" w:pos="0"/>
          <w:tab w:val="left" w:pos="993"/>
        </w:tabs>
        <w:ind w:firstLine="709"/>
        <w:jc w:val="center"/>
        <w:rPr>
          <w:sz w:val="30"/>
          <w:szCs w:val="30"/>
        </w:rPr>
      </w:pPr>
      <w:r w:rsidRPr="00D8388F">
        <w:rPr>
          <w:sz w:val="30"/>
          <w:szCs w:val="30"/>
        </w:rPr>
        <w:t>8. ЮРИДИЧЕСКИЕ  АДРЕСА,  РЕКВИЗИТЫ И ПОДПИСИ СТОРОН</w:t>
      </w:r>
    </w:p>
    <w:p w14:paraId="3E656829" w14:textId="77777777" w:rsidR="00FD24CA" w:rsidRPr="00D8388F" w:rsidRDefault="00FD24CA" w:rsidP="00FD24CA">
      <w:pPr>
        <w:pStyle w:val="a3"/>
        <w:tabs>
          <w:tab w:val="left" w:pos="0"/>
          <w:tab w:val="left" w:pos="993"/>
        </w:tabs>
        <w:ind w:firstLine="709"/>
        <w:jc w:val="center"/>
        <w:rPr>
          <w:sz w:val="30"/>
          <w:szCs w:val="30"/>
        </w:rPr>
      </w:pPr>
    </w:p>
    <w:tbl>
      <w:tblPr>
        <w:tblStyle w:val="a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067"/>
      </w:tblGrid>
      <w:tr w:rsidR="00FD24CA" w:rsidRPr="00D8388F" w14:paraId="40480494" w14:textId="77777777" w:rsidTr="00EC5B25">
        <w:tc>
          <w:tcPr>
            <w:tcW w:w="5245" w:type="dxa"/>
          </w:tcPr>
          <w:p w14:paraId="5359B2CD" w14:textId="77777777" w:rsidR="00FD24CA" w:rsidRPr="00D8388F" w:rsidRDefault="00FD24CA" w:rsidP="00EC5B25">
            <w:pPr>
              <w:pStyle w:val="a3"/>
              <w:tabs>
                <w:tab w:val="left" w:pos="0"/>
                <w:tab w:val="left" w:pos="993"/>
              </w:tabs>
              <w:ind w:firstLine="709"/>
              <w:rPr>
                <w:sz w:val="30"/>
                <w:szCs w:val="30"/>
              </w:rPr>
            </w:pPr>
            <w:r w:rsidRPr="00D8388F">
              <w:rPr>
                <w:sz w:val="30"/>
                <w:szCs w:val="30"/>
              </w:rPr>
              <w:t>КЛИЕНТ</w:t>
            </w:r>
          </w:p>
          <w:p w14:paraId="332D4E5F" w14:textId="77777777" w:rsidR="00FD24CA" w:rsidRPr="00D8388F" w:rsidRDefault="00FD24CA" w:rsidP="00EC5B25">
            <w:pPr>
              <w:pStyle w:val="a3"/>
              <w:tabs>
                <w:tab w:val="left" w:pos="0"/>
                <w:tab w:val="left" w:pos="993"/>
              </w:tabs>
              <w:ind w:firstLine="709"/>
              <w:jc w:val="left"/>
              <w:rPr>
                <w:bCs/>
                <w:sz w:val="30"/>
                <w:szCs w:val="30"/>
                <w:lang w:val="en-US"/>
              </w:rPr>
            </w:pPr>
          </w:p>
          <w:p w14:paraId="6C245B90" w14:textId="77777777" w:rsidR="00FD24CA" w:rsidRPr="00D8388F" w:rsidRDefault="00FD24CA" w:rsidP="00EC5B25">
            <w:pPr>
              <w:pStyle w:val="a3"/>
              <w:tabs>
                <w:tab w:val="left" w:pos="0"/>
                <w:tab w:val="left" w:pos="993"/>
              </w:tabs>
              <w:ind w:firstLine="709"/>
              <w:jc w:val="left"/>
              <w:rPr>
                <w:bCs/>
                <w:sz w:val="30"/>
                <w:szCs w:val="30"/>
                <w:lang w:val="en-US"/>
              </w:rPr>
            </w:pPr>
          </w:p>
          <w:p w14:paraId="49D9A756" w14:textId="77777777" w:rsidR="00FD24CA" w:rsidRPr="00D8388F" w:rsidRDefault="00FD24CA" w:rsidP="00EC5B25">
            <w:pPr>
              <w:pStyle w:val="a3"/>
              <w:tabs>
                <w:tab w:val="left" w:pos="0"/>
                <w:tab w:val="left" w:pos="993"/>
              </w:tabs>
              <w:ind w:firstLine="709"/>
              <w:jc w:val="left"/>
              <w:rPr>
                <w:bCs/>
                <w:sz w:val="30"/>
                <w:szCs w:val="30"/>
                <w:lang w:val="en-US"/>
              </w:rPr>
            </w:pPr>
          </w:p>
          <w:p w14:paraId="3DF56A2E" w14:textId="77777777" w:rsidR="00FD24CA" w:rsidRPr="00D8388F" w:rsidRDefault="00FD24CA" w:rsidP="00EC5B25">
            <w:pPr>
              <w:pStyle w:val="a3"/>
              <w:tabs>
                <w:tab w:val="left" w:pos="0"/>
                <w:tab w:val="left" w:pos="993"/>
              </w:tabs>
              <w:ind w:firstLine="709"/>
              <w:jc w:val="left"/>
              <w:rPr>
                <w:bCs/>
                <w:sz w:val="30"/>
                <w:szCs w:val="30"/>
                <w:lang w:val="en-US"/>
              </w:rPr>
            </w:pPr>
          </w:p>
          <w:p w14:paraId="0AF73BAF" w14:textId="77777777" w:rsidR="00FD24CA" w:rsidRPr="00D8388F" w:rsidRDefault="00FD24CA" w:rsidP="00EC5B25">
            <w:pPr>
              <w:pStyle w:val="a3"/>
              <w:tabs>
                <w:tab w:val="left" w:pos="0"/>
                <w:tab w:val="left" w:pos="993"/>
              </w:tabs>
              <w:ind w:firstLine="709"/>
              <w:jc w:val="left"/>
              <w:rPr>
                <w:bCs/>
                <w:sz w:val="30"/>
                <w:szCs w:val="30"/>
                <w:lang w:val="en-US"/>
              </w:rPr>
            </w:pPr>
          </w:p>
          <w:p w14:paraId="49B95B4D" w14:textId="77777777" w:rsidR="00FD24CA" w:rsidRPr="00D8388F" w:rsidRDefault="00FD24CA" w:rsidP="00EC5B25">
            <w:pPr>
              <w:pStyle w:val="a3"/>
              <w:tabs>
                <w:tab w:val="left" w:pos="0"/>
                <w:tab w:val="left" w:pos="993"/>
              </w:tabs>
              <w:ind w:firstLine="709"/>
              <w:jc w:val="left"/>
              <w:rPr>
                <w:bCs/>
                <w:sz w:val="30"/>
                <w:szCs w:val="30"/>
                <w:lang w:val="en-US"/>
              </w:rPr>
            </w:pPr>
          </w:p>
          <w:p w14:paraId="66F071B0" w14:textId="77777777" w:rsidR="00FD24CA" w:rsidRPr="00D8388F" w:rsidRDefault="00FD24CA" w:rsidP="00EC5B25">
            <w:pPr>
              <w:pStyle w:val="a3"/>
              <w:tabs>
                <w:tab w:val="left" w:pos="0"/>
                <w:tab w:val="left" w:pos="993"/>
              </w:tabs>
              <w:ind w:firstLine="709"/>
              <w:jc w:val="left"/>
              <w:rPr>
                <w:bCs/>
                <w:sz w:val="30"/>
                <w:szCs w:val="30"/>
              </w:rPr>
            </w:pPr>
            <w:r w:rsidRPr="00D8388F">
              <w:rPr>
                <w:bCs/>
                <w:sz w:val="30"/>
                <w:szCs w:val="30"/>
              </w:rPr>
              <w:t>_________/</w:t>
            </w:r>
            <w:r w:rsidRPr="00D8388F">
              <w:rPr>
                <w:bCs/>
                <w:sz w:val="30"/>
                <w:szCs w:val="30"/>
                <w:lang w:val="en-US"/>
              </w:rPr>
              <w:t>______________</w:t>
            </w:r>
            <w:r w:rsidRPr="00D8388F">
              <w:rPr>
                <w:bCs/>
                <w:sz w:val="30"/>
                <w:szCs w:val="30"/>
              </w:rPr>
              <w:t>/</w:t>
            </w:r>
          </w:p>
          <w:p w14:paraId="3146492D" w14:textId="77777777" w:rsidR="00FD24CA" w:rsidRPr="00427250" w:rsidRDefault="00FD24CA" w:rsidP="00EC5B25">
            <w:pPr>
              <w:pStyle w:val="a3"/>
              <w:tabs>
                <w:tab w:val="left" w:pos="0"/>
                <w:tab w:val="left" w:pos="993"/>
              </w:tabs>
              <w:ind w:firstLine="709"/>
              <w:jc w:val="left"/>
              <w:rPr>
                <w:bCs/>
                <w:sz w:val="30"/>
                <w:szCs w:val="30"/>
              </w:rPr>
            </w:pPr>
            <w:r w:rsidRPr="00D8388F">
              <w:rPr>
                <w:bCs/>
                <w:sz w:val="30"/>
                <w:szCs w:val="30"/>
              </w:rPr>
              <w:t>М.П.</w:t>
            </w:r>
          </w:p>
        </w:tc>
        <w:tc>
          <w:tcPr>
            <w:tcW w:w="4253" w:type="dxa"/>
          </w:tcPr>
          <w:p w14:paraId="70720DD3" w14:textId="77777777" w:rsidR="00FD24CA" w:rsidRPr="00D8388F" w:rsidRDefault="00FD24CA" w:rsidP="00EC5B25">
            <w:pPr>
              <w:pStyle w:val="a3"/>
              <w:tabs>
                <w:tab w:val="left" w:pos="0"/>
                <w:tab w:val="left" w:pos="993"/>
              </w:tabs>
              <w:ind w:firstLine="709"/>
              <w:rPr>
                <w:sz w:val="30"/>
                <w:szCs w:val="30"/>
              </w:rPr>
            </w:pPr>
            <w:r w:rsidRPr="00D8388F">
              <w:rPr>
                <w:sz w:val="30"/>
                <w:szCs w:val="30"/>
              </w:rPr>
              <w:lastRenderedPageBreak/>
              <w:t>БАНК</w:t>
            </w:r>
          </w:p>
          <w:p w14:paraId="6289469F"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ОАО «</w:t>
            </w:r>
            <w:proofErr w:type="spellStart"/>
            <w:r w:rsidRPr="00D8388F">
              <w:rPr>
                <w:sz w:val="30"/>
                <w:szCs w:val="30"/>
              </w:rPr>
              <w:t>Паритетбанк</w:t>
            </w:r>
            <w:proofErr w:type="spellEnd"/>
            <w:r w:rsidRPr="00D8388F">
              <w:rPr>
                <w:sz w:val="30"/>
                <w:szCs w:val="30"/>
              </w:rPr>
              <w:t>»</w:t>
            </w:r>
          </w:p>
          <w:p w14:paraId="47671C0D"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220002, Республика Беларусь,</w:t>
            </w:r>
          </w:p>
          <w:p w14:paraId="59ABF3D7"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lastRenderedPageBreak/>
              <w:t>г. Минск, ул. Киселёва, 61а</w:t>
            </w:r>
          </w:p>
          <w:p w14:paraId="34B66622"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УНП 100233809</w:t>
            </w:r>
          </w:p>
          <w:p w14:paraId="5478F6D3"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Телефон/факс: +37517288-63-31</w:t>
            </w:r>
          </w:p>
          <w:p w14:paraId="3FA1D9A4" w14:textId="77777777" w:rsidR="00FD24CA" w:rsidRPr="00D8388F" w:rsidRDefault="00FD24CA" w:rsidP="00EC5B25">
            <w:pPr>
              <w:pStyle w:val="a3"/>
              <w:tabs>
                <w:tab w:val="left" w:pos="0"/>
                <w:tab w:val="left" w:pos="993"/>
              </w:tabs>
              <w:ind w:firstLine="709"/>
              <w:jc w:val="left"/>
              <w:rPr>
                <w:sz w:val="30"/>
                <w:szCs w:val="30"/>
              </w:rPr>
            </w:pPr>
            <w:r w:rsidRPr="00D8388F">
              <w:rPr>
                <w:bCs/>
                <w:sz w:val="30"/>
                <w:szCs w:val="30"/>
              </w:rPr>
              <w:t>_____________/</w:t>
            </w:r>
            <w:r w:rsidRPr="00D8388F">
              <w:rPr>
                <w:bCs/>
                <w:sz w:val="30"/>
                <w:szCs w:val="30"/>
                <w:lang w:val="ru-RU"/>
              </w:rPr>
              <w:t>_____________</w:t>
            </w:r>
            <w:r w:rsidRPr="00D8388F">
              <w:rPr>
                <w:bCs/>
                <w:sz w:val="30"/>
                <w:szCs w:val="30"/>
              </w:rPr>
              <w:t>.</w:t>
            </w:r>
            <w:r w:rsidRPr="00D8388F">
              <w:rPr>
                <w:sz w:val="30"/>
                <w:szCs w:val="30"/>
              </w:rPr>
              <w:t>/</w:t>
            </w:r>
          </w:p>
          <w:p w14:paraId="3F272C04"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М.П.</w:t>
            </w:r>
          </w:p>
          <w:p w14:paraId="5CD05B36" w14:textId="77777777" w:rsidR="00FD24CA" w:rsidRPr="00D8388F" w:rsidRDefault="00FD24CA" w:rsidP="00EC5B25">
            <w:pPr>
              <w:pStyle w:val="a3"/>
              <w:tabs>
                <w:tab w:val="left" w:pos="0"/>
                <w:tab w:val="left" w:pos="993"/>
              </w:tabs>
              <w:ind w:firstLine="709"/>
              <w:jc w:val="left"/>
              <w:rPr>
                <w:sz w:val="30"/>
                <w:szCs w:val="30"/>
                <w:lang w:val="en-US"/>
              </w:rPr>
            </w:pPr>
          </w:p>
        </w:tc>
      </w:tr>
    </w:tbl>
    <w:p w14:paraId="25E47311" w14:textId="77777777" w:rsidR="00FD24CA" w:rsidRPr="00D8388F" w:rsidRDefault="00FD24CA" w:rsidP="00FD24CA">
      <w:pPr>
        <w:tabs>
          <w:tab w:val="left" w:pos="426"/>
        </w:tabs>
        <w:spacing w:after="0" w:line="240" w:lineRule="auto"/>
        <w:ind w:firstLine="709"/>
        <w:jc w:val="both"/>
      </w:pPr>
      <w:r>
        <w:lastRenderedPageBreak/>
        <w:tab/>
      </w:r>
      <w:r>
        <w:tab/>
      </w:r>
      <w:r>
        <w:tab/>
      </w:r>
      <w:r>
        <w:tab/>
      </w:r>
      <w:r>
        <w:tab/>
      </w:r>
      <w:r>
        <w:tab/>
      </w:r>
      <w:r>
        <w:tab/>
      </w:r>
      <w:r>
        <w:tab/>
      </w:r>
      <w:r w:rsidRPr="00D8388F">
        <w:t>Приложение №1</w:t>
      </w:r>
    </w:p>
    <w:p w14:paraId="481F09B9" w14:textId="77777777" w:rsidR="00FD24CA" w:rsidRPr="00D8388F" w:rsidRDefault="00FD24CA" w:rsidP="00FD24CA">
      <w:pPr>
        <w:spacing w:after="0" w:line="240" w:lineRule="auto"/>
        <w:ind w:left="5760"/>
        <w:jc w:val="both"/>
      </w:pPr>
      <w:r w:rsidRPr="00D8388F">
        <w:t xml:space="preserve">к Договору на форвардную продажу </w:t>
      </w:r>
    </w:p>
    <w:p w14:paraId="69C4E109" w14:textId="77777777" w:rsidR="00FD24CA" w:rsidRPr="00D8388F" w:rsidRDefault="00FD24CA" w:rsidP="00FD24CA">
      <w:pPr>
        <w:spacing w:after="0" w:line="240" w:lineRule="auto"/>
        <w:ind w:left="5760"/>
        <w:jc w:val="both"/>
      </w:pPr>
      <w:r w:rsidRPr="00D8388F">
        <w:t xml:space="preserve">иностранной валюты от </w:t>
      </w:r>
      <w:r w:rsidRPr="00D8388F">
        <w:rPr>
          <w:lang w:val="en-US"/>
        </w:rPr>
        <w:t>_________</w:t>
      </w:r>
      <w:r w:rsidRPr="00D8388F">
        <w:t>. №</w:t>
      </w:r>
      <w:r w:rsidRPr="00D8388F">
        <w:rPr>
          <w:lang w:val="en-US"/>
        </w:rPr>
        <w:t xml:space="preserve">  </w:t>
      </w:r>
    </w:p>
    <w:p w14:paraId="40FA0683" w14:textId="77777777" w:rsidR="00FD24CA" w:rsidRPr="00D8388F" w:rsidRDefault="00FD24CA" w:rsidP="00FD24CA">
      <w:pPr>
        <w:tabs>
          <w:tab w:val="left" w:pos="426"/>
        </w:tabs>
        <w:spacing w:after="0" w:line="240" w:lineRule="auto"/>
        <w:ind w:firstLine="709"/>
        <w:jc w:val="both"/>
      </w:pPr>
    </w:p>
    <w:p w14:paraId="52D8AD2D" w14:textId="77777777" w:rsidR="00FD24CA" w:rsidRPr="00D8388F" w:rsidRDefault="00FD24CA" w:rsidP="00FD24CA">
      <w:pPr>
        <w:pStyle w:val="1"/>
        <w:tabs>
          <w:tab w:val="left" w:pos="426"/>
        </w:tabs>
        <w:ind w:firstLine="709"/>
        <w:rPr>
          <w:sz w:val="30"/>
          <w:szCs w:val="30"/>
        </w:rPr>
      </w:pPr>
      <w:r w:rsidRPr="00D8388F">
        <w:rPr>
          <w:sz w:val="30"/>
          <w:szCs w:val="30"/>
        </w:rPr>
        <w:t>ПЛАН СДЕЛОК</w:t>
      </w:r>
    </w:p>
    <w:p w14:paraId="5D786C2A" w14:textId="77777777" w:rsidR="00FD24CA" w:rsidRPr="00D8388F" w:rsidRDefault="00FD24CA" w:rsidP="00FD24CA">
      <w:pPr>
        <w:spacing w:after="0" w:line="240" w:lineRule="auto"/>
        <w:ind w:firstLine="709"/>
        <w:jc w:val="both"/>
      </w:pPr>
    </w:p>
    <w:tbl>
      <w:tblPr>
        <w:tblW w:w="9781" w:type="dxa"/>
        <w:tblInd w:w="108" w:type="dxa"/>
        <w:tblLayout w:type="fixed"/>
        <w:tblLook w:val="04A0" w:firstRow="1" w:lastRow="0" w:firstColumn="1" w:lastColumn="0" w:noHBand="0" w:noVBand="1"/>
      </w:tblPr>
      <w:tblGrid>
        <w:gridCol w:w="426"/>
        <w:gridCol w:w="1275"/>
        <w:gridCol w:w="1158"/>
        <w:gridCol w:w="1819"/>
        <w:gridCol w:w="1843"/>
        <w:gridCol w:w="1441"/>
        <w:gridCol w:w="1819"/>
      </w:tblGrid>
      <w:tr w:rsidR="00FD24CA" w:rsidRPr="00D8388F" w14:paraId="3C738704" w14:textId="77777777" w:rsidTr="00EC5B25">
        <w:trPr>
          <w:cantSplit/>
          <w:trHeight w:val="546"/>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DA78C6" w14:textId="77777777" w:rsidR="00FD24CA" w:rsidRPr="00D8388F" w:rsidRDefault="00FD24CA" w:rsidP="00EC5B25">
            <w:pPr>
              <w:spacing w:after="0" w:line="240" w:lineRule="auto"/>
              <w:ind w:firstLine="709"/>
              <w:rPr>
                <w:b/>
                <w:bCs/>
              </w:rPr>
            </w:pPr>
            <w:r w:rsidRPr="00D8388F">
              <w:rPr>
                <w:b/>
                <w:bCs/>
              </w:rPr>
              <w:t>№</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5824E3" w14:textId="77777777" w:rsidR="00FD24CA" w:rsidRPr="00D8388F" w:rsidRDefault="00FD24CA" w:rsidP="00EC5B25">
            <w:pPr>
              <w:spacing w:after="0" w:line="240" w:lineRule="auto"/>
              <w:ind w:left="-87" w:right="-135" w:hanging="228"/>
              <w:jc w:val="center"/>
              <w:rPr>
                <w:b/>
                <w:bCs/>
              </w:rPr>
            </w:pPr>
            <w:r w:rsidRPr="00D8388F">
              <w:rPr>
                <w:b/>
                <w:bCs/>
              </w:rPr>
              <w:t>Дата расчетов</w:t>
            </w:r>
          </w:p>
        </w:tc>
        <w:tc>
          <w:tcPr>
            <w:tcW w:w="2977" w:type="dxa"/>
            <w:gridSpan w:val="2"/>
            <w:tcBorders>
              <w:top w:val="single" w:sz="8" w:space="0" w:color="auto"/>
              <w:left w:val="nil"/>
              <w:bottom w:val="nil"/>
              <w:right w:val="single" w:sz="8" w:space="0" w:color="000000"/>
            </w:tcBorders>
            <w:shd w:val="clear" w:color="auto" w:fill="auto"/>
            <w:vAlign w:val="center"/>
            <w:hideMark/>
          </w:tcPr>
          <w:p w14:paraId="6F8BF419" w14:textId="77777777" w:rsidR="00FD24CA" w:rsidRPr="00D8388F" w:rsidRDefault="00FD24CA" w:rsidP="00EC5B25">
            <w:pPr>
              <w:spacing w:after="0" w:line="240" w:lineRule="auto"/>
              <w:ind w:firstLine="709"/>
              <w:jc w:val="center"/>
              <w:rPr>
                <w:b/>
                <w:bCs/>
              </w:rPr>
            </w:pPr>
            <w:r w:rsidRPr="00D8388F">
              <w:rPr>
                <w:b/>
                <w:bCs/>
              </w:rPr>
              <w:t>Продаваемая иностранная валюта</w:t>
            </w:r>
          </w:p>
        </w:tc>
        <w:tc>
          <w:tcPr>
            <w:tcW w:w="1843" w:type="dxa"/>
            <w:vMerge w:val="restart"/>
            <w:tcBorders>
              <w:top w:val="single" w:sz="8" w:space="0" w:color="auto"/>
              <w:left w:val="nil"/>
              <w:right w:val="single" w:sz="8" w:space="0" w:color="auto"/>
            </w:tcBorders>
            <w:shd w:val="clear" w:color="auto" w:fill="auto"/>
            <w:vAlign w:val="center"/>
            <w:hideMark/>
          </w:tcPr>
          <w:p w14:paraId="672068E7" w14:textId="77777777" w:rsidR="00FD24CA" w:rsidRPr="00D8388F" w:rsidRDefault="00FD24CA" w:rsidP="00EC5B25">
            <w:pPr>
              <w:spacing w:after="0" w:line="240" w:lineRule="auto"/>
              <w:ind w:firstLine="709"/>
              <w:jc w:val="center"/>
              <w:rPr>
                <w:b/>
                <w:bCs/>
              </w:rPr>
            </w:pPr>
            <w:r w:rsidRPr="00D8388F">
              <w:rPr>
                <w:b/>
                <w:bCs/>
              </w:rPr>
              <w:t>Курс продажи</w:t>
            </w:r>
          </w:p>
          <w:p w14:paraId="61654FA4" w14:textId="77777777" w:rsidR="00FD24CA" w:rsidRPr="00D8388F" w:rsidRDefault="00FD24CA" w:rsidP="00EC5B25">
            <w:pPr>
              <w:spacing w:after="0" w:line="240" w:lineRule="auto"/>
              <w:ind w:firstLine="709"/>
              <w:jc w:val="center"/>
              <w:rPr>
                <w:b/>
                <w:bCs/>
              </w:rPr>
            </w:pPr>
            <w:r w:rsidRPr="00D8388F">
              <w:t>(BY</w:t>
            </w:r>
            <w:r>
              <w:rPr>
                <w:lang w:val="en-US"/>
              </w:rPr>
              <w:t>N</w:t>
            </w:r>
            <w:r w:rsidRPr="00D8388F">
              <w:t xml:space="preserve"> за 1 ед. иностранной валюты)</w:t>
            </w:r>
          </w:p>
        </w:tc>
        <w:tc>
          <w:tcPr>
            <w:tcW w:w="3260" w:type="dxa"/>
            <w:gridSpan w:val="2"/>
            <w:tcBorders>
              <w:top w:val="single" w:sz="8" w:space="0" w:color="auto"/>
              <w:left w:val="nil"/>
              <w:bottom w:val="single" w:sz="8" w:space="0" w:color="auto"/>
              <w:right w:val="single" w:sz="8" w:space="0" w:color="000000"/>
            </w:tcBorders>
            <w:shd w:val="clear" w:color="auto" w:fill="auto"/>
            <w:vAlign w:val="bottom"/>
            <w:hideMark/>
          </w:tcPr>
          <w:p w14:paraId="06AD2BBC" w14:textId="77777777" w:rsidR="00FD24CA" w:rsidRPr="00D8388F" w:rsidRDefault="00FD24CA" w:rsidP="00EC5B25">
            <w:pPr>
              <w:spacing w:after="0" w:line="240" w:lineRule="auto"/>
              <w:ind w:firstLine="709"/>
              <w:jc w:val="center"/>
              <w:rPr>
                <w:b/>
                <w:bCs/>
              </w:rPr>
            </w:pPr>
            <w:r w:rsidRPr="00D8388F">
              <w:rPr>
                <w:b/>
                <w:bCs/>
              </w:rPr>
              <w:t>Эквивалент белорусских рублей за продаваемую иностранную валюту</w:t>
            </w:r>
          </w:p>
        </w:tc>
      </w:tr>
      <w:tr w:rsidR="00FD24CA" w:rsidRPr="00D8388F" w14:paraId="6DB19CFC" w14:textId="77777777" w:rsidTr="00EC5B25">
        <w:trPr>
          <w:trHeight w:val="484"/>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370F7560" w14:textId="77777777" w:rsidR="00FD24CA" w:rsidRPr="00D8388F" w:rsidRDefault="00FD24CA" w:rsidP="00EC5B25">
            <w:pPr>
              <w:spacing w:after="0" w:line="240" w:lineRule="auto"/>
              <w:ind w:firstLine="709"/>
              <w:rPr>
                <w:b/>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716C44E" w14:textId="77777777" w:rsidR="00FD24CA" w:rsidRPr="00D8388F" w:rsidRDefault="00FD24CA" w:rsidP="00EC5B25">
            <w:pPr>
              <w:spacing w:after="0" w:line="240" w:lineRule="auto"/>
              <w:ind w:firstLine="709"/>
              <w:rPr>
                <w:b/>
                <w:bCs/>
              </w:rPr>
            </w:pPr>
          </w:p>
        </w:tc>
        <w:tc>
          <w:tcPr>
            <w:tcW w:w="1158" w:type="dxa"/>
            <w:tcBorders>
              <w:top w:val="single" w:sz="8" w:space="0" w:color="auto"/>
              <w:left w:val="nil"/>
              <w:bottom w:val="single" w:sz="8" w:space="0" w:color="auto"/>
              <w:right w:val="single" w:sz="8" w:space="0" w:color="auto"/>
            </w:tcBorders>
            <w:shd w:val="clear" w:color="auto" w:fill="auto"/>
            <w:vAlign w:val="center"/>
            <w:hideMark/>
          </w:tcPr>
          <w:p w14:paraId="6F75DBC5" w14:textId="77777777" w:rsidR="00FD24CA" w:rsidRPr="00D8388F" w:rsidRDefault="00FD24CA" w:rsidP="00EC5B25">
            <w:pPr>
              <w:spacing w:after="0" w:line="240" w:lineRule="auto"/>
              <w:rPr>
                <w:b/>
                <w:bCs/>
              </w:rPr>
            </w:pPr>
            <w:r w:rsidRPr="00D8388F">
              <w:rPr>
                <w:b/>
                <w:bCs/>
              </w:rPr>
              <w:t>Сумма</w:t>
            </w:r>
          </w:p>
        </w:tc>
        <w:tc>
          <w:tcPr>
            <w:tcW w:w="1819" w:type="dxa"/>
            <w:tcBorders>
              <w:top w:val="single" w:sz="8" w:space="0" w:color="auto"/>
              <w:left w:val="nil"/>
              <w:bottom w:val="single" w:sz="8" w:space="0" w:color="auto"/>
              <w:right w:val="single" w:sz="8" w:space="0" w:color="auto"/>
            </w:tcBorders>
            <w:shd w:val="clear" w:color="auto" w:fill="auto"/>
            <w:vAlign w:val="bottom"/>
            <w:hideMark/>
          </w:tcPr>
          <w:p w14:paraId="177D02F0" w14:textId="77777777" w:rsidR="00FD24CA" w:rsidRPr="00D8388F" w:rsidRDefault="00FD24CA" w:rsidP="00EC5B25">
            <w:pPr>
              <w:spacing w:after="0" w:line="240" w:lineRule="auto"/>
              <w:ind w:firstLine="709"/>
              <w:jc w:val="center"/>
              <w:rPr>
                <w:b/>
                <w:bCs/>
              </w:rPr>
            </w:pPr>
            <w:r w:rsidRPr="00D8388F">
              <w:rPr>
                <w:b/>
                <w:bCs/>
              </w:rPr>
              <w:t>Код* иностранной валюты</w:t>
            </w:r>
          </w:p>
        </w:tc>
        <w:tc>
          <w:tcPr>
            <w:tcW w:w="1843" w:type="dxa"/>
            <w:vMerge/>
            <w:tcBorders>
              <w:left w:val="nil"/>
              <w:bottom w:val="single" w:sz="8" w:space="0" w:color="auto"/>
              <w:right w:val="single" w:sz="8" w:space="0" w:color="auto"/>
            </w:tcBorders>
            <w:shd w:val="clear" w:color="auto" w:fill="auto"/>
            <w:hideMark/>
          </w:tcPr>
          <w:p w14:paraId="31E67A18" w14:textId="77777777" w:rsidR="00FD24CA" w:rsidRPr="00D8388F" w:rsidRDefault="00FD24CA" w:rsidP="00EC5B25">
            <w:pPr>
              <w:spacing w:after="0" w:line="240" w:lineRule="auto"/>
              <w:ind w:firstLine="709"/>
              <w:jc w:val="center"/>
            </w:pPr>
          </w:p>
        </w:tc>
        <w:tc>
          <w:tcPr>
            <w:tcW w:w="1441" w:type="dxa"/>
            <w:tcBorders>
              <w:top w:val="nil"/>
              <w:left w:val="nil"/>
              <w:bottom w:val="single" w:sz="8" w:space="0" w:color="auto"/>
              <w:right w:val="single" w:sz="8" w:space="0" w:color="auto"/>
            </w:tcBorders>
            <w:shd w:val="clear" w:color="auto" w:fill="auto"/>
            <w:vAlign w:val="center"/>
            <w:hideMark/>
          </w:tcPr>
          <w:p w14:paraId="71E6BA71" w14:textId="77777777" w:rsidR="00FD24CA" w:rsidRPr="00D8388F" w:rsidRDefault="00FD24CA" w:rsidP="00EC5B25">
            <w:pPr>
              <w:spacing w:after="0" w:line="240" w:lineRule="auto"/>
              <w:rPr>
                <w:b/>
                <w:bCs/>
              </w:rPr>
            </w:pPr>
            <w:r w:rsidRPr="00D8388F">
              <w:rPr>
                <w:b/>
                <w:bCs/>
              </w:rPr>
              <w:t>Сумма</w:t>
            </w:r>
          </w:p>
        </w:tc>
        <w:tc>
          <w:tcPr>
            <w:tcW w:w="1819" w:type="dxa"/>
            <w:tcBorders>
              <w:top w:val="nil"/>
              <w:left w:val="nil"/>
              <w:bottom w:val="single" w:sz="8" w:space="0" w:color="auto"/>
              <w:right w:val="single" w:sz="8" w:space="0" w:color="auto"/>
            </w:tcBorders>
            <w:shd w:val="clear" w:color="auto" w:fill="auto"/>
            <w:vAlign w:val="center"/>
            <w:hideMark/>
          </w:tcPr>
          <w:p w14:paraId="3B8B6515" w14:textId="77777777" w:rsidR="00FD24CA" w:rsidRPr="000265EC" w:rsidRDefault="00FD24CA" w:rsidP="00EC5B25">
            <w:pPr>
              <w:spacing w:after="0" w:line="240" w:lineRule="auto"/>
              <w:ind w:firstLine="709"/>
              <w:jc w:val="center"/>
              <w:rPr>
                <w:bCs/>
                <w:lang w:val="en-US"/>
              </w:rPr>
            </w:pPr>
            <w:r w:rsidRPr="00D8388F">
              <w:rPr>
                <w:bCs/>
                <w:lang w:val="en-US"/>
              </w:rPr>
              <w:t>BY</w:t>
            </w:r>
            <w:r>
              <w:rPr>
                <w:bCs/>
                <w:lang w:val="en-US"/>
              </w:rPr>
              <w:t>N</w:t>
            </w:r>
          </w:p>
        </w:tc>
      </w:tr>
      <w:tr w:rsidR="00FD24CA" w:rsidRPr="00D8388F" w14:paraId="71381CC4" w14:textId="77777777" w:rsidTr="00EC5B25">
        <w:trPr>
          <w:trHeight w:val="129"/>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E05EE4" w14:textId="77777777" w:rsidR="00FD24CA" w:rsidRPr="00D8388F" w:rsidRDefault="00FD24CA" w:rsidP="00EC5B25">
            <w:pPr>
              <w:spacing w:after="0" w:line="240" w:lineRule="auto"/>
              <w:ind w:firstLine="709"/>
              <w:jc w:val="both"/>
            </w:pPr>
            <w:r w:rsidRPr="00D8388F">
              <w:t>1</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27A527AC" w14:textId="77777777" w:rsidR="00FD24CA" w:rsidRPr="00D8388F" w:rsidRDefault="00FD24CA" w:rsidP="00EC5B25">
            <w:pPr>
              <w:spacing w:after="0" w:line="240" w:lineRule="auto"/>
              <w:ind w:firstLine="709"/>
              <w:jc w:val="both"/>
              <w:rPr>
                <w:lang w:val="en-US"/>
              </w:rPr>
            </w:pP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05EFB8F8" w14:textId="77777777" w:rsidR="00FD24CA" w:rsidRPr="00D8388F" w:rsidRDefault="00FD24CA" w:rsidP="00EC5B25">
            <w:pPr>
              <w:spacing w:after="0" w:line="240" w:lineRule="auto"/>
              <w:ind w:firstLine="709"/>
            </w:pP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14:paraId="5897C082" w14:textId="77777777" w:rsidR="00FD24CA" w:rsidRPr="00D8388F" w:rsidRDefault="00FD24CA" w:rsidP="00EC5B25">
            <w:pPr>
              <w:spacing w:after="0" w:line="240" w:lineRule="auto"/>
              <w:ind w:firstLine="709"/>
              <w:rPr>
                <w:lang w:val="en-US"/>
              </w:rPr>
            </w:pPr>
          </w:p>
        </w:tc>
        <w:tc>
          <w:tcPr>
            <w:tcW w:w="1843" w:type="dxa"/>
            <w:tcBorders>
              <w:top w:val="nil"/>
              <w:left w:val="nil"/>
              <w:bottom w:val="nil"/>
              <w:right w:val="single" w:sz="8" w:space="0" w:color="auto"/>
            </w:tcBorders>
            <w:shd w:val="clear" w:color="auto" w:fill="auto"/>
            <w:vAlign w:val="center"/>
            <w:hideMark/>
          </w:tcPr>
          <w:p w14:paraId="50C120D4" w14:textId="77777777" w:rsidR="00FD24CA" w:rsidRPr="00D8388F" w:rsidRDefault="00FD24CA" w:rsidP="00EC5B25">
            <w:pPr>
              <w:spacing w:after="0" w:line="240" w:lineRule="auto"/>
              <w:ind w:firstLine="709"/>
            </w:pPr>
          </w:p>
        </w:tc>
        <w:tc>
          <w:tcPr>
            <w:tcW w:w="1441" w:type="dxa"/>
            <w:vMerge w:val="restart"/>
            <w:tcBorders>
              <w:top w:val="nil"/>
              <w:left w:val="single" w:sz="8" w:space="0" w:color="auto"/>
              <w:bottom w:val="single" w:sz="8" w:space="0" w:color="000000"/>
              <w:right w:val="single" w:sz="8" w:space="0" w:color="auto"/>
            </w:tcBorders>
            <w:shd w:val="clear" w:color="auto" w:fill="auto"/>
            <w:vAlign w:val="center"/>
            <w:hideMark/>
          </w:tcPr>
          <w:p w14:paraId="1C154A8C" w14:textId="77777777" w:rsidR="00FD24CA" w:rsidRPr="00D8388F" w:rsidRDefault="00FD24CA" w:rsidP="00EC5B25">
            <w:pPr>
              <w:spacing w:after="0" w:line="240" w:lineRule="auto"/>
              <w:ind w:firstLine="709"/>
            </w:pP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14:paraId="77D9950D" w14:textId="77777777" w:rsidR="00FD24CA" w:rsidRPr="00D8388F" w:rsidRDefault="00FD24CA" w:rsidP="00EC5B25">
            <w:pPr>
              <w:spacing w:after="0" w:line="240" w:lineRule="auto"/>
              <w:ind w:firstLine="709"/>
              <w:jc w:val="center"/>
            </w:pPr>
            <w:r w:rsidRPr="00D8388F">
              <w:rPr>
                <w:lang w:val="en-US"/>
              </w:rPr>
              <w:t>BY</w:t>
            </w:r>
            <w:r>
              <w:rPr>
                <w:lang w:val="en-US"/>
              </w:rPr>
              <w:t>N</w:t>
            </w:r>
          </w:p>
        </w:tc>
      </w:tr>
      <w:tr w:rsidR="00FD24CA" w:rsidRPr="00D8388F" w14:paraId="147D7D92" w14:textId="77777777" w:rsidTr="00EC5B25">
        <w:trPr>
          <w:trHeight w:val="50"/>
        </w:trPr>
        <w:tc>
          <w:tcPr>
            <w:tcW w:w="426" w:type="dxa"/>
            <w:vMerge/>
            <w:tcBorders>
              <w:top w:val="nil"/>
              <w:left w:val="single" w:sz="8" w:space="0" w:color="auto"/>
              <w:bottom w:val="single" w:sz="8" w:space="0" w:color="000000"/>
              <w:right w:val="single" w:sz="8" w:space="0" w:color="auto"/>
            </w:tcBorders>
            <w:vAlign w:val="center"/>
            <w:hideMark/>
          </w:tcPr>
          <w:p w14:paraId="10B46D96" w14:textId="77777777" w:rsidR="00FD24CA" w:rsidRPr="00D8388F" w:rsidRDefault="00FD24CA" w:rsidP="00EC5B25">
            <w:pPr>
              <w:spacing w:after="0" w:line="240" w:lineRule="auto"/>
              <w:ind w:firstLine="709"/>
            </w:pPr>
          </w:p>
        </w:tc>
        <w:tc>
          <w:tcPr>
            <w:tcW w:w="1275" w:type="dxa"/>
            <w:vMerge/>
            <w:tcBorders>
              <w:top w:val="nil"/>
              <w:left w:val="single" w:sz="8" w:space="0" w:color="auto"/>
              <w:bottom w:val="single" w:sz="8" w:space="0" w:color="000000"/>
              <w:right w:val="single" w:sz="8" w:space="0" w:color="auto"/>
            </w:tcBorders>
            <w:vAlign w:val="center"/>
            <w:hideMark/>
          </w:tcPr>
          <w:p w14:paraId="74DCD9FF" w14:textId="77777777" w:rsidR="00FD24CA" w:rsidRPr="00D8388F" w:rsidRDefault="00FD24CA" w:rsidP="00EC5B25">
            <w:pPr>
              <w:spacing w:after="0" w:line="240" w:lineRule="auto"/>
              <w:ind w:firstLine="709"/>
            </w:pPr>
          </w:p>
        </w:tc>
        <w:tc>
          <w:tcPr>
            <w:tcW w:w="1158" w:type="dxa"/>
            <w:vMerge/>
            <w:tcBorders>
              <w:top w:val="nil"/>
              <w:left w:val="single" w:sz="8" w:space="0" w:color="auto"/>
              <w:bottom w:val="single" w:sz="8" w:space="0" w:color="000000"/>
              <w:right w:val="single" w:sz="8" w:space="0" w:color="auto"/>
            </w:tcBorders>
            <w:vAlign w:val="center"/>
            <w:hideMark/>
          </w:tcPr>
          <w:p w14:paraId="57A408EA" w14:textId="77777777" w:rsidR="00FD24CA" w:rsidRPr="00D8388F" w:rsidRDefault="00FD24CA" w:rsidP="00EC5B25">
            <w:pPr>
              <w:spacing w:after="0" w:line="240" w:lineRule="auto"/>
              <w:ind w:firstLine="709"/>
            </w:pPr>
          </w:p>
        </w:tc>
        <w:tc>
          <w:tcPr>
            <w:tcW w:w="1819" w:type="dxa"/>
            <w:vMerge/>
            <w:tcBorders>
              <w:top w:val="nil"/>
              <w:left w:val="single" w:sz="8" w:space="0" w:color="auto"/>
              <w:bottom w:val="single" w:sz="8" w:space="0" w:color="000000"/>
              <w:right w:val="single" w:sz="8" w:space="0" w:color="auto"/>
            </w:tcBorders>
            <w:vAlign w:val="center"/>
            <w:hideMark/>
          </w:tcPr>
          <w:p w14:paraId="4AF6EDD2" w14:textId="77777777" w:rsidR="00FD24CA" w:rsidRPr="00D8388F" w:rsidRDefault="00FD24CA" w:rsidP="00EC5B25">
            <w:pPr>
              <w:spacing w:after="0" w:line="240" w:lineRule="auto"/>
              <w:ind w:firstLine="709"/>
            </w:pPr>
          </w:p>
        </w:tc>
        <w:tc>
          <w:tcPr>
            <w:tcW w:w="1843" w:type="dxa"/>
            <w:tcBorders>
              <w:top w:val="nil"/>
              <w:left w:val="nil"/>
              <w:bottom w:val="single" w:sz="8" w:space="0" w:color="auto"/>
              <w:right w:val="single" w:sz="8" w:space="0" w:color="auto"/>
            </w:tcBorders>
            <w:shd w:val="clear" w:color="auto" w:fill="auto"/>
            <w:vAlign w:val="bottom"/>
            <w:hideMark/>
          </w:tcPr>
          <w:p w14:paraId="7E0E71F1" w14:textId="77777777" w:rsidR="00FD24CA" w:rsidRPr="00D8388F" w:rsidRDefault="00FD24CA" w:rsidP="00EC5B25">
            <w:pPr>
              <w:spacing w:after="0" w:line="240" w:lineRule="auto"/>
              <w:ind w:firstLine="709"/>
              <w:jc w:val="both"/>
              <w:rPr>
                <w:vertAlign w:val="superscript"/>
              </w:rPr>
            </w:pPr>
          </w:p>
        </w:tc>
        <w:tc>
          <w:tcPr>
            <w:tcW w:w="1441" w:type="dxa"/>
            <w:vMerge/>
            <w:tcBorders>
              <w:top w:val="nil"/>
              <w:left w:val="single" w:sz="8" w:space="0" w:color="auto"/>
              <w:bottom w:val="single" w:sz="8" w:space="0" w:color="000000"/>
              <w:right w:val="single" w:sz="8" w:space="0" w:color="auto"/>
            </w:tcBorders>
            <w:vAlign w:val="center"/>
            <w:hideMark/>
          </w:tcPr>
          <w:p w14:paraId="0B3636E5" w14:textId="77777777" w:rsidR="00FD24CA" w:rsidRPr="00D8388F" w:rsidRDefault="00FD24CA" w:rsidP="00EC5B25">
            <w:pPr>
              <w:spacing w:after="0" w:line="240" w:lineRule="auto"/>
              <w:ind w:firstLine="709"/>
            </w:pPr>
          </w:p>
        </w:tc>
        <w:tc>
          <w:tcPr>
            <w:tcW w:w="1819" w:type="dxa"/>
            <w:vMerge/>
            <w:tcBorders>
              <w:top w:val="nil"/>
              <w:left w:val="single" w:sz="8" w:space="0" w:color="auto"/>
              <w:bottom w:val="single" w:sz="8" w:space="0" w:color="000000"/>
              <w:right w:val="single" w:sz="8" w:space="0" w:color="auto"/>
            </w:tcBorders>
            <w:vAlign w:val="center"/>
            <w:hideMark/>
          </w:tcPr>
          <w:p w14:paraId="39E4AAE9" w14:textId="77777777" w:rsidR="00FD24CA" w:rsidRPr="00D8388F" w:rsidRDefault="00FD24CA" w:rsidP="00EC5B25">
            <w:pPr>
              <w:spacing w:after="0" w:line="240" w:lineRule="auto"/>
              <w:ind w:firstLine="709"/>
              <w:jc w:val="center"/>
            </w:pPr>
          </w:p>
        </w:tc>
      </w:tr>
      <w:tr w:rsidR="00FD24CA" w:rsidRPr="00D8388F" w14:paraId="1AA8905C" w14:textId="77777777" w:rsidTr="00EC5B25">
        <w:trPr>
          <w:trHeight w:val="312"/>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D47041C" w14:textId="77777777" w:rsidR="00FD24CA" w:rsidRPr="00D8388F" w:rsidRDefault="00FD24CA" w:rsidP="00EC5B25">
            <w:pPr>
              <w:spacing w:after="0" w:line="240" w:lineRule="auto"/>
              <w:ind w:firstLine="709"/>
              <w:jc w:val="both"/>
            </w:pPr>
            <w:r w:rsidRPr="00D8388F">
              <w:t>2</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875773F" w14:textId="77777777" w:rsidR="00FD24CA" w:rsidRPr="00D8388F" w:rsidRDefault="00FD24CA" w:rsidP="00EC5B25">
            <w:pPr>
              <w:spacing w:after="0" w:line="240" w:lineRule="auto"/>
              <w:ind w:firstLine="709"/>
              <w:jc w:val="both"/>
              <w:rPr>
                <w:lang w:val="en-US"/>
              </w:rPr>
            </w:pP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D6C73E4" w14:textId="77777777" w:rsidR="00FD24CA" w:rsidRPr="00D8388F" w:rsidRDefault="00FD24CA" w:rsidP="00EC5B25">
            <w:pPr>
              <w:spacing w:after="0" w:line="240" w:lineRule="auto"/>
              <w:ind w:firstLine="709"/>
              <w:jc w:val="both"/>
            </w:pPr>
          </w:p>
        </w:tc>
        <w:tc>
          <w:tcPr>
            <w:tcW w:w="1819" w:type="dxa"/>
            <w:vMerge w:val="restart"/>
            <w:tcBorders>
              <w:top w:val="nil"/>
              <w:left w:val="single" w:sz="8" w:space="0" w:color="auto"/>
              <w:bottom w:val="single" w:sz="8" w:space="0" w:color="000000"/>
              <w:right w:val="single" w:sz="8" w:space="0" w:color="auto"/>
            </w:tcBorders>
            <w:shd w:val="clear" w:color="auto" w:fill="auto"/>
            <w:vAlign w:val="bottom"/>
            <w:hideMark/>
          </w:tcPr>
          <w:p w14:paraId="74A6E105" w14:textId="77777777" w:rsidR="00FD24CA" w:rsidRPr="00D8388F" w:rsidRDefault="00FD24CA" w:rsidP="00EC5B25">
            <w:pPr>
              <w:spacing w:after="0" w:line="240" w:lineRule="auto"/>
              <w:ind w:firstLine="709"/>
              <w:jc w:val="both"/>
            </w:pPr>
          </w:p>
        </w:tc>
        <w:tc>
          <w:tcPr>
            <w:tcW w:w="1843" w:type="dxa"/>
            <w:tcBorders>
              <w:top w:val="nil"/>
              <w:left w:val="nil"/>
              <w:bottom w:val="nil"/>
              <w:right w:val="single" w:sz="8" w:space="0" w:color="auto"/>
            </w:tcBorders>
            <w:shd w:val="clear" w:color="auto" w:fill="auto"/>
            <w:vAlign w:val="bottom"/>
            <w:hideMark/>
          </w:tcPr>
          <w:p w14:paraId="41136BEF" w14:textId="77777777" w:rsidR="00FD24CA" w:rsidRPr="00D8388F" w:rsidRDefault="00FD24CA" w:rsidP="00EC5B25">
            <w:pPr>
              <w:spacing w:after="0" w:line="240" w:lineRule="auto"/>
              <w:ind w:firstLine="709"/>
              <w:jc w:val="both"/>
            </w:pPr>
          </w:p>
        </w:tc>
        <w:tc>
          <w:tcPr>
            <w:tcW w:w="1441" w:type="dxa"/>
            <w:vMerge w:val="restart"/>
            <w:tcBorders>
              <w:top w:val="nil"/>
              <w:left w:val="single" w:sz="8" w:space="0" w:color="auto"/>
              <w:bottom w:val="single" w:sz="8" w:space="0" w:color="000000"/>
              <w:right w:val="single" w:sz="8" w:space="0" w:color="auto"/>
            </w:tcBorders>
            <w:shd w:val="clear" w:color="auto" w:fill="auto"/>
            <w:vAlign w:val="bottom"/>
            <w:hideMark/>
          </w:tcPr>
          <w:p w14:paraId="2120980D" w14:textId="77777777" w:rsidR="00FD24CA" w:rsidRPr="00D8388F" w:rsidRDefault="00FD24CA" w:rsidP="00EC5B25">
            <w:pPr>
              <w:spacing w:after="0" w:line="240" w:lineRule="auto"/>
              <w:ind w:firstLine="709"/>
              <w:jc w:val="both"/>
            </w:pP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14:paraId="7A75F799" w14:textId="77777777" w:rsidR="00FD24CA" w:rsidRPr="00D8388F" w:rsidRDefault="00FD24CA" w:rsidP="00EC5B25">
            <w:pPr>
              <w:spacing w:after="0" w:line="240" w:lineRule="auto"/>
              <w:ind w:firstLine="709"/>
              <w:jc w:val="center"/>
            </w:pPr>
            <w:r w:rsidRPr="00D8388F">
              <w:rPr>
                <w:lang w:val="en-US"/>
              </w:rPr>
              <w:t>BY</w:t>
            </w:r>
            <w:r>
              <w:rPr>
                <w:lang w:val="en-US"/>
              </w:rPr>
              <w:t>N</w:t>
            </w:r>
          </w:p>
        </w:tc>
      </w:tr>
      <w:tr w:rsidR="00FD24CA" w:rsidRPr="00D8388F" w14:paraId="4A2A8DAA" w14:textId="77777777" w:rsidTr="00EC5B25">
        <w:trPr>
          <w:trHeight w:val="165"/>
        </w:trPr>
        <w:tc>
          <w:tcPr>
            <w:tcW w:w="426" w:type="dxa"/>
            <w:vMerge/>
            <w:tcBorders>
              <w:top w:val="nil"/>
              <w:left w:val="single" w:sz="8" w:space="0" w:color="auto"/>
              <w:bottom w:val="single" w:sz="8" w:space="0" w:color="000000"/>
              <w:right w:val="single" w:sz="8" w:space="0" w:color="auto"/>
            </w:tcBorders>
            <w:vAlign w:val="center"/>
            <w:hideMark/>
          </w:tcPr>
          <w:p w14:paraId="4FB6E2ED" w14:textId="77777777" w:rsidR="00FD24CA" w:rsidRPr="00D8388F" w:rsidRDefault="00FD24CA" w:rsidP="00EC5B25">
            <w:pPr>
              <w:spacing w:after="0" w:line="240" w:lineRule="auto"/>
              <w:ind w:firstLine="709"/>
            </w:pPr>
          </w:p>
        </w:tc>
        <w:tc>
          <w:tcPr>
            <w:tcW w:w="1275" w:type="dxa"/>
            <w:vMerge/>
            <w:tcBorders>
              <w:top w:val="nil"/>
              <w:left w:val="single" w:sz="8" w:space="0" w:color="auto"/>
              <w:bottom w:val="single" w:sz="8" w:space="0" w:color="000000"/>
              <w:right w:val="single" w:sz="8" w:space="0" w:color="auto"/>
            </w:tcBorders>
            <w:vAlign w:val="center"/>
            <w:hideMark/>
          </w:tcPr>
          <w:p w14:paraId="362C7F35" w14:textId="77777777" w:rsidR="00FD24CA" w:rsidRPr="00D8388F" w:rsidRDefault="00FD24CA" w:rsidP="00EC5B25">
            <w:pPr>
              <w:spacing w:after="0" w:line="240" w:lineRule="auto"/>
              <w:ind w:firstLine="709"/>
            </w:pPr>
          </w:p>
        </w:tc>
        <w:tc>
          <w:tcPr>
            <w:tcW w:w="1158" w:type="dxa"/>
            <w:vMerge/>
            <w:tcBorders>
              <w:top w:val="nil"/>
              <w:left w:val="single" w:sz="8" w:space="0" w:color="auto"/>
              <w:bottom w:val="single" w:sz="8" w:space="0" w:color="000000"/>
              <w:right w:val="single" w:sz="8" w:space="0" w:color="auto"/>
            </w:tcBorders>
            <w:vAlign w:val="center"/>
            <w:hideMark/>
          </w:tcPr>
          <w:p w14:paraId="6418D750" w14:textId="77777777" w:rsidR="00FD24CA" w:rsidRPr="00D8388F" w:rsidRDefault="00FD24CA" w:rsidP="00EC5B25">
            <w:pPr>
              <w:spacing w:after="0" w:line="240" w:lineRule="auto"/>
              <w:ind w:firstLine="709"/>
            </w:pPr>
          </w:p>
        </w:tc>
        <w:tc>
          <w:tcPr>
            <w:tcW w:w="1819" w:type="dxa"/>
            <w:vMerge/>
            <w:tcBorders>
              <w:top w:val="nil"/>
              <w:left w:val="single" w:sz="8" w:space="0" w:color="auto"/>
              <w:bottom w:val="single" w:sz="8" w:space="0" w:color="000000"/>
              <w:right w:val="single" w:sz="8" w:space="0" w:color="auto"/>
            </w:tcBorders>
            <w:vAlign w:val="center"/>
            <w:hideMark/>
          </w:tcPr>
          <w:p w14:paraId="280907B5" w14:textId="77777777" w:rsidR="00FD24CA" w:rsidRPr="00D8388F" w:rsidRDefault="00FD24CA" w:rsidP="00EC5B25">
            <w:pPr>
              <w:spacing w:after="0" w:line="240" w:lineRule="auto"/>
              <w:ind w:firstLine="709"/>
            </w:pPr>
          </w:p>
        </w:tc>
        <w:tc>
          <w:tcPr>
            <w:tcW w:w="1843" w:type="dxa"/>
            <w:tcBorders>
              <w:top w:val="nil"/>
              <w:left w:val="nil"/>
              <w:bottom w:val="single" w:sz="8" w:space="0" w:color="auto"/>
              <w:right w:val="single" w:sz="8" w:space="0" w:color="auto"/>
            </w:tcBorders>
            <w:shd w:val="clear" w:color="auto" w:fill="auto"/>
            <w:vAlign w:val="bottom"/>
            <w:hideMark/>
          </w:tcPr>
          <w:p w14:paraId="7D7976F4" w14:textId="77777777" w:rsidR="00FD24CA" w:rsidRPr="00D8388F" w:rsidRDefault="00FD24CA" w:rsidP="00EC5B25">
            <w:pPr>
              <w:spacing w:after="0" w:line="240" w:lineRule="auto"/>
              <w:ind w:firstLine="709"/>
              <w:jc w:val="both"/>
              <w:rPr>
                <w:vertAlign w:val="superscript"/>
              </w:rPr>
            </w:pPr>
            <w:r w:rsidRPr="00D8388F">
              <w:rPr>
                <w:vertAlign w:val="superscript"/>
              </w:rPr>
              <w:t>(код*)</w:t>
            </w:r>
          </w:p>
        </w:tc>
        <w:tc>
          <w:tcPr>
            <w:tcW w:w="1441" w:type="dxa"/>
            <w:vMerge/>
            <w:tcBorders>
              <w:top w:val="nil"/>
              <w:left w:val="single" w:sz="8" w:space="0" w:color="auto"/>
              <w:bottom w:val="single" w:sz="8" w:space="0" w:color="000000"/>
              <w:right w:val="single" w:sz="8" w:space="0" w:color="auto"/>
            </w:tcBorders>
            <w:vAlign w:val="center"/>
            <w:hideMark/>
          </w:tcPr>
          <w:p w14:paraId="37D5646E" w14:textId="77777777" w:rsidR="00FD24CA" w:rsidRPr="00D8388F" w:rsidRDefault="00FD24CA" w:rsidP="00EC5B25">
            <w:pPr>
              <w:spacing w:after="0" w:line="240" w:lineRule="auto"/>
              <w:ind w:firstLine="709"/>
            </w:pPr>
          </w:p>
        </w:tc>
        <w:tc>
          <w:tcPr>
            <w:tcW w:w="1819" w:type="dxa"/>
            <w:vMerge/>
            <w:tcBorders>
              <w:top w:val="nil"/>
              <w:left w:val="single" w:sz="8" w:space="0" w:color="auto"/>
              <w:bottom w:val="single" w:sz="8" w:space="0" w:color="000000"/>
              <w:right w:val="single" w:sz="8" w:space="0" w:color="auto"/>
            </w:tcBorders>
            <w:vAlign w:val="center"/>
            <w:hideMark/>
          </w:tcPr>
          <w:p w14:paraId="107A981F" w14:textId="77777777" w:rsidR="00FD24CA" w:rsidRPr="00D8388F" w:rsidRDefault="00FD24CA" w:rsidP="00EC5B25">
            <w:pPr>
              <w:spacing w:after="0" w:line="240" w:lineRule="auto"/>
              <w:ind w:firstLine="709"/>
              <w:jc w:val="center"/>
            </w:pPr>
          </w:p>
        </w:tc>
      </w:tr>
      <w:tr w:rsidR="00FD24CA" w:rsidRPr="00D8388F" w14:paraId="3F47A3D4" w14:textId="77777777" w:rsidTr="00EC5B25">
        <w:trPr>
          <w:trHeight w:val="312"/>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D8999A2" w14:textId="77777777" w:rsidR="00FD24CA" w:rsidRPr="00D8388F" w:rsidRDefault="00FD24CA" w:rsidP="00EC5B25">
            <w:pPr>
              <w:spacing w:after="0" w:line="240" w:lineRule="auto"/>
              <w:ind w:firstLine="709"/>
              <w:jc w:val="both"/>
            </w:pPr>
            <w:r w:rsidRPr="00D8388F">
              <w:t>3</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02D7C4C1" w14:textId="77777777" w:rsidR="00FD24CA" w:rsidRPr="00D8388F" w:rsidRDefault="00FD24CA" w:rsidP="00EC5B25">
            <w:pPr>
              <w:spacing w:after="0" w:line="240" w:lineRule="auto"/>
              <w:ind w:firstLine="709"/>
              <w:jc w:val="both"/>
              <w:rPr>
                <w:lang w:val="en-US"/>
              </w:rPr>
            </w:pPr>
            <w:r w:rsidRPr="00D8388F">
              <w:t>__.__.___</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2AA3DEFB" w14:textId="77777777" w:rsidR="00FD24CA" w:rsidRPr="00D8388F" w:rsidRDefault="00FD24CA" w:rsidP="00EC5B25">
            <w:pPr>
              <w:spacing w:after="0" w:line="240" w:lineRule="auto"/>
              <w:ind w:firstLine="709"/>
              <w:jc w:val="both"/>
            </w:pPr>
            <w:r w:rsidRPr="00D8388F">
              <w:t> </w:t>
            </w:r>
          </w:p>
        </w:tc>
        <w:tc>
          <w:tcPr>
            <w:tcW w:w="1819" w:type="dxa"/>
            <w:vMerge w:val="restart"/>
            <w:tcBorders>
              <w:top w:val="nil"/>
              <w:left w:val="single" w:sz="8" w:space="0" w:color="auto"/>
              <w:bottom w:val="single" w:sz="8" w:space="0" w:color="000000"/>
              <w:right w:val="single" w:sz="8" w:space="0" w:color="auto"/>
            </w:tcBorders>
            <w:shd w:val="clear" w:color="auto" w:fill="auto"/>
            <w:vAlign w:val="bottom"/>
            <w:hideMark/>
          </w:tcPr>
          <w:p w14:paraId="6BAE05DF" w14:textId="77777777" w:rsidR="00FD24CA" w:rsidRPr="00D8388F" w:rsidRDefault="00FD24CA" w:rsidP="00EC5B25">
            <w:pPr>
              <w:spacing w:after="0" w:line="240" w:lineRule="auto"/>
              <w:ind w:firstLine="709"/>
              <w:jc w:val="both"/>
            </w:pPr>
            <w:r w:rsidRPr="00D8388F">
              <w:t> </w:t>
            </w:r>
          </w:p>
        </w:tc>
        <w:tc>
          <w:tcPr>
            <w:tcW w:w="1843" w:type="dxa"/>
            <w:tcBorders>
              <w:top w:val="nil"/>
              <w:left w:val="nil"/>
              <w:bottom w:val="nil"/>
              <w:right w:val="single" w:sz="8" w:space="0" w:color="auto"/>
            </w:tcBorders>
            <w:shd w:val="clear" w:color="auto" w:fill="auto"/>
            <w:vAlign w:val="bottom"/>
            <w:hideMark/>
          </w:tcPr>
          <w:p w14:paraId="0E241FD2" w14:textId="77777777" w:rsidR="00FD24CA" w:rsidRPr="00D8388F" w:rsidRDefault="00FD24CA" w:rsidP="00EC5B25">
            <w:pPr>
              <w:spacing w:after="0" w:line="240" w:lineRule="auto"/>
              <w:ind w:firstLine="709"/>
              <w:jc w:val="both"/>
            </w:pPr>
            <w:r w:rsidRPr="00D8388F">
              <w:t>__</w:t>
            </w:r>
            <w:r w:rsidRPr="00D8388F">
              <w:rPr>
                <w:lang w:val="en-US"/>
              </w:rPr>
              <w:t>_____</w:t>
            </w:r>
            <w:r>
              <w:rPr>
                <w:lang w:val="en-US"/>
              </w:rPr>
              <w:t>BYN</w:t>
            </w:r>
            <w:r w:rsidRPr="00D8388F">
              <w:t xml:space="preserve"> за 1 ___</w:t>
            </w:r>
          </w:p>
        </w:tc>
        <w:tc>
          <w:tcPr>
            <w:tcW w:w="1441" w:type="dxa"/>
            <w:vMerge w:val="restart"/>
            <w:tcBorders>
              <w:top w:val="nil"/>
              <w:left w:val="single" w:sz="8" w:space="0" w:color="auto"/>
              <w:bottom w:val="single" w:sz="8" w:space="0" w:color="000000"/>
              <w:right w:val="single" w:sz="8" w:space="0" w:color="auto"/>
            </w:tcBorders>
            <w:shd w:val="clear" w:color="auto" w:fill="auto"/>
            <w:vAlign w:val="bottom"/>
            <w:hideMark/>
          </w:tcPr>
          <w:p w14:paraId="1AE56CAB" w14:textId="77777777" w:rsidR="00FD24CA" w:rsidRPr="00D8388F" w:rsidRDefault="00FD24CA" w:rsidP="00EC5B25">
            <w:pPr>
              <w:spacing w:after="0" w:line="240" w:lineRule="auto"/>
              <w:ind w:firstLine="709"/>
              <w:jc w:val="both"/>
            </w:pPr>
            <w:r w:rsidRPr="00D8388F">
              <w:t> </w:t>
            </w: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14:paraId="6E86AA7E" w14:textId="77777777" w:rsidR="00FD24CA" w:rsidRPr="00D8388F" w:rsidRDefault="00FD24CA" w:rsidP="00EC5B25">
            <w:pPr>
              <w:spacing w:after="0" w:line="240" w:lineRule="auto"/>
              <w:ind w:firstLine="709"/>
              <w:jc w:val="center"/>
            </w:pPr>
            <w:r w:rsidRPr="00D8388F">
              <w:rPr>
                <w:lang w:val="en-US"/>
              </w:rPr>
              <w:t>BY</w:t>
            </w:r>
            <w:r>
              <w:rPr>
                <w:lang w:val="en-US"/>
              </w:rPr>
              <w:t>N</w:t>
            </w:r>
          </w:p>
        </w:tc>
      </w:tr>
      <w:tr w:rsidR="00FD24CA" w:rsidRPr="00D8388F" w14:paraId="7CFCFFBC" w14:textId="77777777" w:rsidTr="00EC5B25">
        <w:trPr>
          <w:trHeight w:val="131"/>
        </w:trPr>
        <w:tc>
          <w:tcPr>
            <w:tcW w:w="426" w:type="dxa"/>
            <w:vMerge/>
            <w:tcBorders>
              <w:top w:val="nil"/>
              <w:left w:val="single" w:sz="8" w:space="0" w:color="auto"/>
              <w:bottom w:val="single" w:sz="8" w:space="0" w:color="000000"/>
              <w:right w:val="single" w:sz="8" w:space="0" w:color="auto"/>
            </w:tcBorders>
            <w:vAlign w:val="center"/>
            <w:hideMark/>
          </w:tcPr>
          <w:p w14:paraId="3A64BFD4" w14:textId="77777777" w:rsidR="00FD24CA" w:rsidRPr="00D8388F" w:rsidRDefault="00FD24CA" w:rsidP="00EC5B25">
            <w:pPr>
              <w:spacing w:after="0" w:line="240" w:lineRule="auto"/>
              <w:ind w:firstLine="709"/>
            </w:pPr>
          </w:p>
        </w:tc>
        <w:tc>
          <w:tcPr>
            <w:tcW w:w="1275" w:type="dxa"/>
            <w:vMerge/>
            <w:tcBorders>
              <w:top w:val="nil"/>
              <w:left w:val="single" w:sz="8" w:space="0" w:color="auto"/>
              <w:bottom w:val="single" w:sz="8" w:space="0" w:color="000000"/>
              <w:right w:val="single" w:sz="8" w:space="0" w:color="auto"/>
            </w:tcBorders>
            <w:vAlign w:val="center"/>
            <w:hideMark/>
          </w:tcPr>
          <w:p w14:paraId="461FEA41" w14:textId="77777777" w:rsidR="00FD24CA" w:rsidRPr="00D8388F" w:rsidRDefault="00FD24CA" w:rsidP="00EC5B25">
            <w:pPr>
              <w:spacing w:after="0" w:line="240" w:lineRule="auto"/>
              <w:ind w:firstLine="709"/>
            </w:pPr>
          </w:p>
        </w:tc>
        <w:tc>
          <w:tcPr>
            <w:tcW w:w="1158" w:type="dxa"/>
            <w:vMerge/>
            <w:tcBorders>
              <w:top w:val="nil"/>
              <w:left w:val="single" w:sz="8" w:space="0" w:color="auto"/>
              <w:bottom w:val="single" w:sz="8" w:space="0" w:color="000000"/>
              <w:right w:val="single" w:sz="8" w:space="0" w:color="auto"/>
            </w:tcBorders>
            <w:vAlign w:val="center"/>
            <w:hideMark/>
          </w:tcPr>
          <w:p w14:paraId="516A88F8" w14:textId="77777777" w:rsidR="00FD24CA" w:rsidRPr="00D8388F" w:rsidRDefault="00FD24CA" w:rsidP="00EC5B25">
            <w:pPr>
              <w:spacing w:after="0" w:line="240" w:lineRule="auto"/>
              <w:ind w:firstLine="709"/>
            </w:pPr>
          </w:p>
        </w:tc>
        <w:tc>
          <w:tcPr>
            <w:tcW w:w="1819" w:type="dxa"/>
            <w:vMerge/>
            <w:tcBorders>
              <w:top w:val="nil"/>
              <w:left w:val="single" w:sz="8" w:space="0" w:color="auto"/>
              <w:bottom w:val="single" w:sz="8" w:space="0" w:color="000000"/>
              <w:right w:val="single" w:sz="8" w:space="0" w:color="auto"/>
            </w:tcBorders>
            <w:vAlign w:val="center"/>
            <w:hideMark/>
          </w:tcPr>
          <w:p w14:paraId="7F156543" w14:textId="77777777" w:rsidR="00FD24CA" w:rsidRPr="00D8388F" w:rsidRDefault="00FD24CA" w:rsidP="00EC5B25">
            <w:pPr>
              <w:spacing w:after="0" w:line="240" w:lineRule="auto"/>
              <w:ind w:firstLine="709"/>
            </w:pPr>
          </w:p>
        </w:tc>
        <w:tc>
          <w:tcPr>
            <w:tcW w:w="1843" w:type="dxa"/>
            <w:tcBorders>
              <w:top w:val="nil"/>
              <w:left w:val="nil"/>
              <w:bottom w:val="single" w:sz="8" w:space="0" w:color="auto"/>
              <w:right w:val="single" w:sz="8" w:space="0" w:color="auto"/>
            </w:tcBorders>
            <w:shd w:val="clear" w:color="auto" w:fill="auto"/>
            <w:vAlign w:val="bottom"/>
            <w:hideMark/>
          </w:tcPr>
          <w:p w14:paraId="72DAAD01" w14:textId="77777777" w:rsidR="00FD24CA" w:rsidRPr="00D8388F" w:rsidRDefault="00FD24CA" w:rsidP="00EC5B25">
            <w:pPr>
              <w:spacing w:after="0" w:line="240" w:lineRule="auto"/>
              <w:ind w:firstLine="709"/>
              <w:jc w:val="both"/>
              <w:rPr>
                <w:vertAlign w:val="superscript"/>
              </w:rPr>
            </w:pPr>
            <w:r w:rsidRPr="00D8388F">
              <w:rPr>
                <w:vertAlign w:val="superscript"/>
              </w:rPr>
              <w:t>(код*)</w:t>
            </w:r>
          </w:p>
        </w:tc>
        <w:tc>
          <w:tcPr>
            <w:tcW w:w="1441" w:type="dxa"/>
            <w:vMerge/>
            <w:tcBorders>
              <w:top w:val="nil"/>
              <w:left w:val="single" w:sz="8" w:space="0" w:color="auto"/>
              <w:bottom w:val="single" w:sz="8" w:space="0" w:color="000000"/>
              <w:right w:val="single" w:sz="8" w:space="0" w:color="auto"/>
            </w:tcBorders>
            <w:vAlign w:val="center"/>
            <w:hideMark/>
          </w:tcPr>
          <w:p w14:paraId="4A2BEE55" w14:textId="77777777" w:rsidR="00FD24CA" w:rsidRPr="00D8388F" w:rsidRDefault="00FD24CA" w:rsidP="00EC5B25">
            <w:pPr>
              <w:spacing w:after="0" w:line="240" w:lineRule="auto"/>
              <w:ind w:firstLine="709"/>
            </w:pPr>
          </w:p>
        </w:tc>
        <w:tc>
          <w:tcPr>
            <w:tcW w:w="1819" w:type="dxa"/>
            <w:vMerge/>
            <w:tcBorders>
              <w:top w:val="nil"/>
              <w:left w:val="single" w:sz="8" w:space="0" w:color="auto"/>
              <w:bottom w:val="single" w:sz="8" w:space="0" w:color="000000"/>
              <w:right w:val="single" w:sz="8" w:space="0" w:color="auto"/>
            </w:tcBorders>
            <w:vAlign w:val="center"/>
            <w:hideMark/>
          </w:tcPr>
          <w:p w14:paraId="12630D2C" w14:textId="77777777" w:rsidR="00FD24CA" w:rsidRPr="00D8388F" w:rsidRDefault="00FD24CA" w:rsidP="00EC5B25">
            <w:pPr>
              <w:spacing w:after="0" w:line="240" w:lineRule="auto"/>
              <w:ind w:firstLine="709"/>
            </w:pPr>
          </w:p>
        </w:tc>
      </w:tr>
    </w:tbl>
    <w:p w14:paraId="10EBDCB1" w14:textId="77777777" w:rsidR="00FD24CA" w:rsidRPr="00D8388F" w:rsidRDefault="00FD24CA" w:rsidP="00FD24CA">
      <w:pPr>
        <w:tabs>
          <w:tab w:val="left" w:pos="426"/>
        </w:tabs>
        <w:spacing w:after="0" w:line="240" w:lineRule="auto"/>
        <w:ind w:firstLine="709"/>
        <w:jc w:val="both"/>
      </w:pP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842"/>
      </w:tblGrid>
      <w:tr w:rsidR="00FD24CA" w:rsidRPr="00D8388F" w14:paraId="099E52F2" w14:textId="77777777" w:rsidTr="00EC5B25">
        <w:tc>
          <w:tcPr>
            <w:tcW w:w="4939" w:type="dxa"/>
          </w:tcPr>
          <w:p w14:paraId="437E1C7C" w14:textId="77777777" w:rsidR="00FD24CA" w:rsidRPr="00D8388F" w:rsidRDefault="00FD24CA" w:rsidP="00EC5B25">
            <w:pPr>
              <w:pStyle w:val="a3"/>
              <w:tabs>
                <w:tab w:val="left" w:pos="0"/>
                <w:tab w:val="left" w:pos="993"/>
              </w:tabs>
              <w:ind w:firstLine="709"/>
              <w:rPr>
                <w:sz w:val="30"/>
                <w:szCs w:val="30"/>
              </w:rPr>
            </w:pPr>
            <w:r w:rsidRPr="00D8388F">
              <w:rPr>
                <w:sz w:val="30"/>
                <w:szCs w:val="30"/>
              </w:rPr>
              <w:t>КЛИЕНТ</w:t>
            </w:r>
          </w:p>
          <w:p w14:paraId="5817A500" w14:textId="77777777" w:rsidR="00FD24CA" w:rsidRPr="00D8388F" w:rsidRDefault="00FD24CA" w:rsidP="00EC5B25">
            <w:pPr>
              <w:pStyle w:val="a3"/>
              <w:tabs>
                <w:tab w:val="left" w:pos="0"/>
                <w:tab w:val="left" w:pos="993"/>
              </w:tabs>
              <w:ind w:firstLine="709"/>
              <w:jc w:val="left"/>
              <w:rPr>
                <w:bCs/>
                <w:sz w:val="30"/>
                <w:szCs w:val="30"/>
                <w:lang w:val="en-US"/>
              </w:rPr>
            </w:pPr>
          </w:p>
          <w:p w14:paraId="1E21D6AE" w14:textId="77777777" w:rsidR="00FD24CA" w:rsidRPr="00D8388F" w:rsidRDefault="00FD24CA" w:rsidP="00EC5B25">
            <w:pPr>
              <w:pStyle w:val="a3"/>
              <w:tabs>
                <w:tab w:val="left" w:pos="0"/>
                <w:tab w:val="left" w:pos="993"/>
              </w:tabs>
              <w:ind w:firstLine="709"/>
              <w:jc w:val="left"/>
              <w:rPr>
                <w:bCs/>
                <w:sz w:val="30"/>
                <w:szCs w:val="30"/>
                <w:lang w:val="en-US"/>
              </w:rPr>
            </w:pPr>
          </w:p>
          <w:p w14:paraId="13359759" w14:textId="77777777" w:rsidR="00FD24CA" w:rsidRPr="00D8388F" w:rsidRDefault="00FD24CA" w:rsidP="00EC5B25">
            <w:pPr>
              <w:pStyle w:val="a3"/>
              <w:tabs>
                <w:tab w:val="left" w:pos="0"/>
                <w:tab w:val="left" w:pos="993"/>
              </w:tabs>
              <w:ind w:firstLine="709"/>
              <w:jc w:val="left"/>
              <w:rPr>
                <w:bCs/>
                <w:sz w:val="30"/>
                <w:szCs w:val="30"/>
                <w:lang w:val="en-US"/>
              </w:rPr>
            </w:pPr>
          </w:p>
          <w:p w14:paraId="09FBE569" w14:textId="77777777" w:rsidR="00FD24CA" w:rsidRPr="00D8388F" w:rsidRDefault="00FD24CA" w:rsidP="00EC5B25">
            <w:pPr>
              <w:pStyle w:val="a3"/>
              <w:tabs>
                <w:tab w:val="left" w:pos="0"/>
                <w:tab w:val="left" w:pos="993"/>
              </w:tabs>
              <w:ind w:firstLine="709"/>
              <w:jc w:val="left"/>
              <w:rPr>
                <w:bCs/>
                <w:sz w:val="30"/>
                <w:szCs w:val="30"/>
                <w:lang w:val="en-US"/>
              </w:rPr>
            </w:pPr>
          </w:p>
          <w:p w14:paraId="1F9CA9D7" w14:textId="77777777" w:rsidR="00FD24CA" w:rsidRPr="00D8388F" w:rsidRDefault="00FD24CA" w:rsidP="00EC5B25">
            <w:pPr>
              <w:pStyle w:val="a3"/>
              <w:tabs>
                <w:tab w:val="left" w:pos="0"/>
                <w:tab w:val="left" w:pos="993"/>
              </w:tabs>
              <w:ind w:firstLine="709"/>
              <w:jc w:val="left"/>
              <w:rPr>
                <w:bCs/>
                <w:sz w:val="30"/>
                <w:szCs w:val="30"/>
                <w:lang w:val="en-US"/>
              </w:rPr>
            </w:pPr>
          </w:p>
          <w:p w14:paraId="582C5586" w14:textId="77777777" w:rsidR="00FD24CA" w:rsidRPr="00D8388F" w:rsidRDefault="00FD24CA" w:rsidP="00EC5B25">
            <w:pPr>
              <w:pStyle w:val="a3"/>
              <w:tabs>
                <w:tab w:val="left" w:pos="0"/>
                <w:tab w:val="left" w:pos="993"/>
              </w:tabs>
              <w:ind w:firstLine="709"/>
              <w:jc w:val="left"/>
              <w:rPr>
                <w:bCs/>
                <w:sz w:val="30"/>
                <w:szCs w:val="30"/>
                <w:lang w:val="en-US"/>
              </w:rPr>
            </w:pPr>
          </w:p>
          <w:p w14:paraId="37D9ED44" w14:textId="77777777" w:rsidR="00FD24CA" w:rsidRPr="00D8388F" w:rsidRDefault="00FD24CA" w:rsidP="00EC5B25">
            <w:pPr>
              <w:pStyle w:val="a3"/>
              <w:tabs>
                <w:tab w:val="left" w:pos="0"/>
                <w:tab w:val="left" w:pos="993"/>
              </w:tabs>
              <w:ind w:firstLine="709"/>
              <w:jc w:val="left"/>
              <w:rPr>
                <w:bCs/>
                <w:sz w:val="30"/>
                <w:szCs w:val="30"/>
              </w:rPr>
            </w:pPr>
            <w:r w:rsidRPr="00D8388F">
              <w:rPr>
                <w:bCs/>
                <w:sz w:val="30"/>
                <w:szCs w:val="30"/>
              </w:rPr>
              <w:t>________________________</w:t>
            </w:r>
          </w:p>
          <w:p w14:paraId="3E701FA5" w14:textId="77777777" w:rsidR="00FD24CA" w:rsidRPr="00D8388F" w:rsidRDefault="00FD24CA" w:rsidP="00EC5B25">
            <w:pPr>
              <w:pStyle w:val="a3"/>
              <w:tabs>
                <w:tab w:val="left" w:pos="0"/>
                <w:tab w:val="left" w:pos="993"/>
              </w:tabs>
              <w:ind w:firstLine="709"/>
              <w:jc w:val="left"/>
              <w:rPr>
                <w:bCs/>
                <w:sz w:val="30"/>
                <w:szCs w:val="30"/>
              </w:rPr>
            </w:pPr>
          </w:p>
          <w:p w14:paraId="6E7AE3E4" w14:textId="77777777" w:rsidR="00FD24CA" w:rsidRPr="00D8388F" w:rsidRDefault="00FD24CA" w:rsidP="00EC5B25">
            <w:pPr>
              <w:pStyle w:val="a3"/>
              <w:tabs>
                <w:tab w:val="left" w:pos="0"/>
                <w:tab w:val="left" w:pos="993"/>
              </w:tabs>
              <w:ind w:firstLine="709"/>
              <w:jc w:val="left"/>
              <w:rPr>
                <w:bCs/>
                <w:sz w:val="30"/>
                <w:szCs w:val="30"/>
              </w:rPr>
            </w:pPr>
            <w:r w:rsidRPr="00D8388F">
              <w:rPr>
                <w:bCs/>
                <w:sz w:val="30"/>
                <w:szCs w:val="30"/>
              </w:rPr>
              <w:t>_____________/</w:t>
            </w:r>
            <w:r w:rsidRPr="00D8388F">
              <w:rPr>
                <w:bCs/>
                <w:sz w:val="30"/>
                <w:szCs w:val="30"/>
                <w:lang w:val="en-US"/>
              </w:rPr>
              <w:t>__________</w:t>
            </w:r>
            <w:r w:rsidRPr="00D8388F">
              <w:rPr>
                <w:bCs/>
                <w:sz w:val="30"/>
                <w:szCs w:val="30"/>
              </w:rPr>
              <w:t>/</w:t>
            </w:r>
          </w:p>
          <w:p w14:paraId="7B8591B1" w14:textId="77777777" w:rsidR="00FD24CA" w:rsidRPr="00D8388F" w:rsidRDefault="00FD24CA" w:rsidP="00EC5B25">
            <w:pPr>
              <w:pStyle w:val="a3"/>
              <w:tabs>
                <w:tab w:val="left" w:pos="0"/>
                <w:tab w:val="left" w:pos="993"/>
              </w:tabs>
              <w:ind w:firstLine="709"/>
              <w:jc w:val="left"/>
              <w:rPr>
                <w:bCs/>
                <w:sz w:val="30"/>
                <w:szCs w:val="30"/>
              </w:rPr>
            </w:pPr>
            <w:r w:rsidRPr="00D8388F">
              <w:rPr>
                <w:bCs/>
                <w:sz w:val="30"/>
                <w:szCs w:val="30"/>
              </w:rPr>
              <w:t>М.П.</w:t>
            </w:r>
          </w:p>
          <w:p w14:paraId="4E333AD8" w14:textId="77777777" w:rsidR="00FD24CA" w:rsidRPr="00D8388F" w:rsidRDefault="00FD24CA" w:rsidP="00EC5B25">
            <w:pPr>
              <w:pStyle w:val="a3"/>
              <w:tabs>
                <w:tab w:val="left" w:pos="0"/>
                <w:tab w:val="left" w:pos="993"/>
              </w:tabs>
              <w:ind w:firstLine="709"/>
              <w:jc w:val="left"/>
              <w:rPr>
                <w:sz w:val="30"/>
                <w:szCs w:val="30"/>
              </w:rPr>
            </w:pPr>
          </w:p>
        </w:tc>
        <w:tc>
          <w:tcPr>
            <w:tcW w:w="4842" w:type="dxa"/>
          </w:tcPr>
          <w:p w14:paraId="1E6560F0" w14:textId="77777777" w:rsidR="00FD24CA" w:rsidRPr="00D8388F" w:rsidRDefault="00FD24CA" w:rsidP="00EC5B25">
            <w:pPr>
              <w:pStyle w:val="a3"/>
              <w:tabs>
                <w:tab w:val="left" w:pos="0"/>
                <w:tab w:val="left" w:pos="993"/>
              </w:tabs>
              <w:ind w:firstLine="709"/>
              <w:rPr>
                <w:sz w:val="30"/>
                <w:szCs w:val="30"/>
              </w:rPr>
            </w:pPr>
            <w:r w:rsidRPr="00D8388F">
              <w:rPr>
                <w:sz w:val="30"/>
                <w:szCs w:val="30"/>
              </w:rPr>
              <w:lastRenderedPageBreak/>
              <w:t>БАНК</w:t>
            </w:r>
          </w:p>
          <w:p w14:paraId="3244A351"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ОАО «</w:t>
            </w:r>
            <w:proofErr w:type="spellStart"/>
            <w:r w:rsidRPr="00D8388F">
              <w:rPr>
                <w:sz w:val="30"/>
                <w:szCs w:val="30"/>
              </w:rPr>
              <w:t>Паритетбанк</w:t>
            </w:r>
            <w:proofErr w:type="spellEnd"/>
            <w:r w:rsidRPr="00D8388F">
              <w:rPr>
                <w:sz w:val="30"/>
                <w:szCs w:val="30"/>
              </w:rPr>
              <w:t>»</w:t>
            </w:r>
          </w:p>
          <w:p w14:paraId="0E3A22E3"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220002, Республика Беларусь,</w:t>
            </w:r>
          </w:p>
          <w:p w14:paraId="67590460"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г. Минск, ул. Киселёва, 61а</w:t>
            </w:r>
          </w:p>
          <w:p w14:paraId="5D09D3A1"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УНП 100233809</w:t>
            </w:r>
          </w:p>
          <w:p w14:paraId="5D08B1E3"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Телефон/факс:+375172886331</w:t>
            </w:r>
          </w:p>
          <w:p w14:paraId="319D289C"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________________________</w:t>
            </w:r>
          </w:p>
          <w:p w14:paraId="752BA5A9" w14:textId="77777777" w:rsidR="00FD24CA" w:rsidRPr="00D8388F" w:rsidRDefault="00FD24CA" w:rsidP="00EC5B25">
            <w:pPr>
              <w:pStyle w:val="a3"/>
              <w:tabs>
                <w:tab w:val="left" w:pos="0"/>
                <w:tab w:val="left" w:pos="993"/>
              </w:tabs>
              <w:ind w:firstLine="709"/>
              <w:jc w:val="left"/>
              <w:rPr>
                <w:sz w:val="30"/>
                <w:szCs w:val="30"/>
              </w:rPr>
            </w:pPr>
          </w:p>
          <w:p w14:paraId="267F3F0E" w14:textId="77777777" w:rsidR="00FD24CA" w:rsidRPr="00D8388F" w:rsidRDefault="00FD24CA" w:rsidP="00EC5B25">
            <w:pPr>
              <w:pStyle w:val="a3"/>
              <w:tabs>
                <w:tab w:val="left" w:pos="0"/>
                <w:tab w:val="left" w:pos="993"/>
              </w:tabs>
              <w:ind w:firstLine="709"/>
              <w:jc w:val="left"/>
              <w:rPr>
                <w:sz w:val="30"/>
                <w:szCs w:val="30"/>
              </w:rPr>
            </w:pPr>
            <w:r w:rsidRPr="00D8388F">
              <w:rPr>
                <w:bCs/>
                <w:sz w:val="30"/>
                <w:szCs w:val="30"/>
              </w:rPr>
              <w:t>_____________/</w:t>
            </w:r>
            <w:r w:rsidRPr="00D8388F">
              <w:rPr>
                <w:bCs/>
                <w:sz w:val="30"/>
                <w:szCs w:val="30"/>
                <w:lang w:val="ru-RU"/>
              </w:rPr>
              <w:t>____________</w:t>
            </w:r>
            <w:r w:rsidRPr="00D8388F">
              <w:rPr>
                <w:sz w:val="30"/>
                <w:szCs w:val="30"/>
              </w:rPr>
              <w:t>/</w:t>
            </w:r>
          </w:p>
          <w:p w14:paraId="7AA2BCE5"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М.П.</w:t>
            </w:r>
          </w:p>
          <w:p w14:paraId="5035A1F7" w14:textId="77777777" w:rsidR="00FD24CA" w:rsidRPr="00D8388F" w:rsidRDefault="00FD24CA" w:rsidP="00EC5B25">
            <w:pPr>
              <w:pStyle w:val="a3"/>
              <w:tabs>
                <w:tab w:val="left" w:pos="0"/>
                <w:tab w:val="left" w:pos="993"/>
              </w:tabs>
              <w:ind w:firstLine="709"/>
              <w:jc w:val="left"/>
              <w:rPr>
                <w:sz w:val="30"/>
                <w:szCs w:val="30"/>
              </w:rPr>
            </w:pPr>
          </w:p>
          <w:p w14:paraId="3493557A" w14:textId="77777777" w:rsidR="00FD24CA" w:rsidRPr="00D8388F" w:rsidRDefault="00FD24CA" w:rsidP="00EC5B25">
            <w:pPr>
              <w:pStyle w:val="a3"/>
              <w:tabs>
                <w:tab w:val="left" w:pos="0"/>
                <w:tab w:val="left" w:pos="993"/>
              </w:tabs>
              <w:ind w:firstLine="709"/>
              <w:jc w:val="left"/>
              <w:rPr>
                <w:sz w:val="30"/>
                <w:szCs w:val="30"/>
              </w:rPr>
            </w:pPr>
          </w:p>
          <w:p w14:paraId="1342ED82" w14:textId="77777777" w:rsidR="00FD24CA" w:rsidRPr="00D8388F" w:rsidRDefault="00FD24CA" w:rsidP="00EC5B25">
            <w:pPr>
              <w:pStyle w:val="a3"/>
              <w:tabs>
                <w:tab w:val="left" w:pos="0"/>
                <w:tab w:val="left" w:pos="993"/>
              </w:tabs>
              <w:ind w:firstLine="709"/>
              <w:jc w:val="left"/>
              <w:rPr>
                <w:sz w:val="30"/>
                <w:szCs w:val="30"/>
              </w:rPr>
            </w:pPr>
          </w:p>
        </w:tc>
      </w:tr>
    </w:tbl>
    <w:p w14:paraId="19E0C2AB" w14:textId="77777777" w:rsidR="00FD24CA" w:rsidRPr="00D8388F" w:rsidRDefault="00FD24CA" w:rsidP="00FD24CA">
      <w:pPr>
        <w:tabs>
          <w:tab w:val="left" w:pos="426"/>
        </w:tabs>
        <w:spacing w:after="0" w:line="240" w:lineRule="auto"/>
        <w:jc w:val="both"/>
      </w:pPr>
      <w:r w:rsidRPr="00D8388F">
        <w:lastRenderedPageBreak/>
        <w:t>*Код – указывается буквенный код иностранной валюты по ISO (напр.: EUR, USD, BY</w:t>
      </w:r>
      <w:r>
        <w:rPr>
          <w:lang w:val="en-US"/>
        </w:rPr>
        <w:t>N</w:t>
      </w:r>
      <w:r w:rsidRPr="00D8388F">
        <w:t>).</w:t>
      </w:r>
      <w:bookmarkEnd w:id="0"/>
    </w:p>
    <w:p w14:paraId="5E98C8CD" w14:textId="77777777" w:rsidR="00FD24CA" w:rsidRPr="00D8388F" w:rsidRDefault="00FD24CA" w:rsidP="00FD24CA">
      <w:pPr>
        <w:pStyle w:val="ConsPlusNormal"/>
        <w:ind w:firstLine="709"/>
        <w:jc w:val="right"/>
        <w:outlineLvl w:val="0"/>
        <w:rPr>
          <w:rFonts w:ascii="Times New Roman" w:hAnsi="Times New Roman" w:cs="Times New Roman"/>
          <w:sz w:val="30"/>
          <w:szCs w:val="30"/>
        </w:rPr>
      </w:pPr>
    </w:p>
    <w:p w14:paraId="265C4088" w14:textId="77777777" w:rsidR="00FD24CA" w:rsidRDefault="00FD24CA" w:rsidP="00FD24CA">
      <w:pPr>
        <w:pStyle w:val="ConsPlusNormal"/>
        <w:ind w:firstLine="709"/>
        <w:jc w:val="right"/>
        <w:outlineLvl w:val="0"/>
        <w:rPr>
          <w:rFonts w:ascii="Times New Roman" w:hAnsi="Times New Roman" w:cs="Times New Roman"/>
          <w:sz w:val="30"/>
          <w:szCs w:val="30"/>
        </w:rPr>
      </w:pPr>
    </w:p>
    <w:p w14:paraId="3C247600" w14:textId="77777777" w:rsidR="00FD24CA" w:rsidRPr="00D8388F" w:rsidRDefault="00FD24CA" w:rsidP="00FD24CA">
      <w:pPr>
        <w:pStyle w:val="ConsPlusNormal"/>
        <w:ind w:firstLine="709"/>
        <w:jc w:val="right"/>
        <w:outlineLvl w:val="0"/>
        <w:rPr>
          <w:rFonts w:ascii="Times New Roman" w:hAnsi="Times New Roman" w:cs="Times New Roman"/>
          <w:sz w:val="30"/>
          <w:szCs w:val="30"/>
        </w:rPr>
      </w:pPr>
    </w:p>
    <w:p w14:paraId="5DCFBA9C" w14:textId="77777777" w:rsidR="00FD24CA" w:rsidRPr="00D8388F" w:rsidRDefault="00FD24CA" w:rsidP="00FD24CA">
      <w:pPr>
        <w:pStyle w:val="ConsPlusNormal"/>
        <w:ind w:firstLine="709"/>
        <w:jc w:val="right"/>
        <w:outlineLvl w:val="0"/>
        <w:rPr>
          <w:rFonts w:ascii="Times New Roman" w:hAnsi="Times New Roman" w:cs="Times New Roman"/>
          <w:sz w:val="30"/>
          <w:szCs w:val="30"/>
        </w:rPr>
      </w:pPr>
      <w:r w:rsidRPr="00D8388F">
        <w:rPr>
          <w:rFonts w:ascii="Times New Roman" w:hAnsi="Times New Roman" w:cs="Times New Roman"/>
          <w:sz w:val="30"/>
          <w:szCs w:val="30"/>
        </w:rPr>
        <w:t>Приложение 9</w:t>
      </w:r>
    </w:p>
    <w:p w14:paraId="0536DFFF" w14:textId="77777777" w:rsidR="00FD24CA" w:rsidRPr="00D8388F" w:rsidRDefault="00FD24CA" w:rsidP="00FD24CA">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к Положению о порядке проведения операций </w:t>
      </w:r>
    </w:p>
    <w:p w14:paraId="253BEDA4" w14:textId="77777777" w:rsidR="00FD24CA" w:rsidRPr="00D8388F" w:rsidRDefault="00FD24CA" w:rsidP="00FD24CA">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покупки, продажи и конверсии иностранной </w:t>
      </w:r>
    </w:p>
    <w:p w14:paraId="0718624E" w14:textId="77777777" w:rsidR="00FD24CA" w:rsidRPr="00D8388F" w:rsidRDefault="00FD24CA" w:rsidP="00FD24CA">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валюты в ОАО "</w:t>
      </w:r>
      <w:proofErr w:type="spellStart"/>
      <w:r w:rsidRPr="00D8388F">
        <w:rPr>
          <w:rFonts w:ascii="Times New Roman" w:hAnsi="Times New Roman" w:cs="Times New Roman"/>
          <w:sz w:val="30"/>
          <w:szCs w:val="30"/>
        </w:rPr>
        <w:t>Паритетбанк</w:t>
      </w:r>
      <w:proofErr w:type="spellEnd"/>
      <w:r w:rsidRPr="00D8388F">
        <w:rPr>
          <w:rFonts w:ascii="Times New Roman" w:hAnsi="Times New Roman" w:cs="Times New Roman"/>
          <w:sz w:val="30"/>
          <w:szCs w:val="30"/>
        </w:rPr>
        <w:t xml:space="preserve">" </w:t>
      </w:r>
    </w:p>
    <w:p w14:paraId="4D8006E1" w14:textId="77777777" w:rsidR="00FD24CA" w:rsidRPr="00D8388F" w:rsidRDefault="00FD24CA" w:rsidP="00FD24CA">
      <w:pPr>
        <w:pStyle w:val="a5"/>
        <w:ind w:right="0" w:firstLine="709"/>
        <w:rPr>
          <w:sz w:val="30"/>
          <w:szCs w:val="30"/>
        </w:rPr>
      </w:pPr>
    </w:p>
    <w:p w14:paraId="4394B696" w14:textId="77777777" w:rsidR="00FD24CA" w:rsidRPr="00D8388F" w:rsidRDefault="00FD24CA" w:rsidP="00FD24CA">
      <w:pPr>
        <w:pStyle w:val="a5"/>
        <w:ind w:right="0" w:firstLine="709"/>
        <w:rPr>
          <w:sz w:val="30"/>
          <w:szCs w:val="30"/>
        </w:rPr>
      </w:pPr>
    </w:p>
    <w:p w14:paraId="3B2D71F5" w14:textId="77777777" w:rsidR="00FD24CA" w:rsidRPr="00D8388F" w:rsidRDefault="00FD24CA" w:rsidP="00FD24CA">
      <w:pPr>
        <w:pStyle w:val="a5"/>
        <w:ind w:right="0" w:firstLine="709"/>
        <w:rPr>
          <w:sz w:val="30"/>
          <w:szCs w:val="30"/>
        </w:rPr>
      </w:pPr>
      <w:r w:rsidRPr="00D8388F">
        <w:rPr>
          <w:sz w:val="30"/>
          <w:szCs w:val="30"/>
        </w:rPr>
        <w:t xml:space="preserve">ДОГОВОР НА ФОРВАРДНУЮ ПОКУПКУ </w:t>
      </w:r>
    </w:p>
    <w:p w14:paraId="59799932" w14:textId="77777777" w:rsidR="00FD24CA" w:rsidRPr="00D8388F" w:rsidRDefault="00FD24CA" w:rsidP="00FD24CA">
      <w:pPr>
        <w:pStyle w:val="a5"/>
        <w:ind w:right="0" w:firstLine="709"/>
        <w:rPr>
          <w:sz w:val="30"/>
          <w:szCs w:val="30"/>
        </w:rPr>
      </w:pPr>
      <w:r w:rsidRPr="00D8388F">
        <w:rPr>
          <w:sz w:val="30"/>
          <w:szCs w:val="30"/>
        </w:rPr>
        <w:t>ИНОСТРАННОЙ ВАЛЮТЫ №</w:t>
      </w:r>
    </w:p>
    <w:p w14:paraId="28F70129" w14:textId="77777777" w:rsidR="00FD24CA" w:rsidRPr="00D8388F" w:rsidRDefault="00FD24CA" w:rsidP="00FD24CA">
      <w:pPr>
        <w:pStyle w:val="a5"/>
        <w:ind w:right="152" w:firstLine="709"/>
        <w:jc w:val="left"/>
        <w:rPr>
          <w:sz w:val="30"/>
          <w:szCs w:val="30"/>
        </w:rPr>
      </w:pPr>
      <w:r w:rsidRPr="00D8388F">
        <w:rPr>
          <w:sz w:val="30"/>
          <w:szCs w:val="30"/>
        </w:rPr>
        <w:t xml:space="preserve">г. Минск                                                              </w:t>
      </w:r>
      <w:proofErr w:type="gramStart"/>
      <w:r w:rsidRPr="00D8388F">
        <w:rPr>
          <w:sz w:val="30"/>
          <w:szCs w:val="30"/>
        </w:rPr>
        <w:t xml:space="preserve">   «</w:t>
      </w:r>
      <w:proofErr w:type="gramEnd"/>
      <w:r w:rsidRPr="00D8388F">
        <w:rPr>
          <w:sz w:val="30"/>
          <w:szCs w:val="30"/>
        </w:rPr>
        <w:t xml:space="preserve">    » __________ 202__ г.</w:t>
      </w:r>
    </w:p>
    <w:p w14:paraId="26F44E40" w14:textId="77777777" w:rsidR="00FD24CA" w:rsidRPr="00D8388F" w:rsidRDefault="00FD24CA" w:rsidP="00FD24CA">
      <w:pPr>
        <w:pStyle w:val="a5"/>
        <w:ind w:right="0" w:firstLine="709"/>
        <w:jc w:val="left"/>
        <w:rPr>
          <w:sz w:val="30"/>
          <w:szCs w:val="30"/>
        </w:rPr>
      </w:pPr>
    </w:p>
    <w:p w14:paraId="056AA440" w14:textId="77777777" w:rsidR="00FD24CA" w:rsidRPr="00D8388F" w:rsidRDefault="00FD24CA" w:rsidP="00FD24CA">
      <w:pPr>
        <w:pStyle w:val="a5"/>
        <w:ind w:right="1" w:firstLine="709"/>
        <w:jc w:val="both"/>
        <w:rPr>
          <w:sz w:val="30"/>
          <w:szCs w:val="30"/>
        </w:rPr>
      </w:pPr>
      <w:r w:rsidRPr="00D8388F">
        <w:rPr>
          <w:sz w:val="30"/>
          <w:szCs w:val="30"/>
        </w:rPr>
        <w:t>__________________________________________________________, в лице _______________________, действующего на основании Устава, именуемое в дальнейшем «Клиент», с одной стороны, и ОАО «</w:t>
      </w:r>
      <w:proofErr w:type="spellStart"/>
      <w:r w:rsidRPr="00D8388F">
        <w:rPr>
          <w:sz w:val="30"/>
          <w:szCs w:val="30"/>
        </w:rPr>
        <w:t>Паритетбанк</w:t>
      </w:r>
      <w:proofErr w:type="spellEnd"/>
      <w:r w:rsidRPr="00D8388F">
        <w:rPr>
          <w:sz w:val="30"/>
          <w:szCs w:val="30"/>
        </w:rPr>
        <w:t>», именуемое в дальнейшем «Банк», в лице__________________________________, действующего на основании доверенности от _______ №___, с другой стороны (далее «Стороны»), заключили настоящий договор о нижеследующем.</w:t>
      </w:r>
    </w:p>
    <w:p w14:paraId="672BEB29" w14:textId="77777777" w:rsidR="00FD24CA" w:rsidRPr="00D8388F" w:rsidRDefault="00FD24CA" w:rsidP="00FD24CA">
      <w:pPr>
        <w:pStyle w:val="a5"/>
        <w:ind w:right="152" w:firstLine="709"/>
        <w:rPr>
          <w:sz w:val="30"/>
          <w:szCs w:val="30"/>
        </w:rPr>
      </w:pPr>
    </w:p>
    <w:p w14:paraId="1AE981C7" w14:textId="77777777" w:rsidR="00FD24CA" w:rsidRPr="00D8388F" w:rsidRDefault="00FD24CA" w:rsidP="00FD24CA">
      <w:pPr>
        <w:pStyle w:val="a5"/>
        <w:ind w:right="152" w:firstLine="709"/>
        <w:rPr>
          <w:sz w:val="30"/>
          <w:szCs w:val="30"/>
        </w:rPr>
      </w:pPr>
      <w:r w:rsidRPr="00D8388F">
        <w:rPr>
          <w:sz w:val="30"/>
          <w:szCs w:val="30"/>
        </w:rPr>
        <w:t>1. ПРЕДМЕТ ДОГОВОРА</w:t>
      </w:r>
    </w:p>
    <w:p w14:paraId="0B2468C4"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1.1. По настоящему договору Клиент обязуется продать, а Банк обязуется купить иностранную валюту в суммах, по курсу и в сроки в соответствии с Планом сделок в соответствии с Планом сделок (Приложение №1 к настоящему Договору).</w:t>
      </w:r>
    </w:p>
    <w:p w14:paraId="0ED3E6E5"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 xml:space="preserve">1.2. Покупка иностранной валюты Банком производится на основании платежного поручения Клиента и Плана сделок, которые являются неотъемлемой частью настоящего Договора. </w:t>
      </w:r>
    </w:p>
    <w:p w14:paraId="724DA1CD" w14:textId="77777777" w:rsidR="00FD24CA" w:rsidRPr="00D8388F" w:rsidRDefault="00FD24CA" w:rsidP="00FD24CA">
      <w:pPr>
        <w:pStyle w:val="a5"/>
        <w:tabs>
          <w:tab w:val="left" w:pos="851"/>
        </w:tabs>
        <w:ind w:right="152" w:firstLine="709"/>
        <w:rPr>
          <w:sz w:val="30"/>
          <w:szCs w:val="30"/>
        </w:rPr>
      </w:pPr>
    </w:p>
    <w:p w14:paraId="274521AC" w14:textId="77777777" w:rsidR="00FD24CA" w:rsidRPr="00D8388F" w:rsidRDefault="00FD24CA" w:rsidP="00FD24CA">
      <w:pPr>
        <w:pStyle w:val="a5"/>
        <w:tabs>
          <w:tab w:val="left" w:pos="567"/>
        </w:tabs>
        <w:ind w:right="153" w:firstLine="709"/>
        <w:rPr>
          <w:sz w:val="30"/>
          <w:szCs w:val="30"/>
        </w:rPr>
      </w:pPr>
      <w:r w:rsidRPr="00D8388F">
        <w:rPr>
          <w:sz w:val="30"/>
          <w:szCs w:val="30"/>
        </w:rPr>
        <w:t>2. ПРАВА И ОБЯЗАННОСТИ СТОРОН</w:t>
      </w:r>
    </w:p>
    <w:p w14:paraId="2229820D"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2.1. Банк обязуется:</w:t>
      </w:r>
    </w:p>
    <w:p w14:paraId="2D6EF9E6"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 xml:space="preserve">принять платежное поручение от Клиента и купить иностранную валюту в соответствии с условиями, определенными Планом сделок и настоящим Договором; </w:t>
      </w:r>
    </w:p>
    <w:p w14:paraId="1575C9D8" w14:textId="77777777" w:rsidR="00FD24CA" w:rsidRPr="00D8388F" w:rsidRDefault="00FD24CA" w:rsidP="00FD24CA">
      <w:pPr>
        <w:pStyle w:val="a5"/>
        <w:tabs>
          <w:tab w:val="left" w:pos="709"/>
        </w:tabs>
        <w:ind w:right="153" w:firstLine="709"/>
        <w:jc w:val="both"/>
        <w:rPr>
          <w:sz w:val="30"/>
          <w:szCs w:val="30"/>
        </w:rPr>
      </w:pPr>
      <w:r w:rsidRPr="00D8388F">
        <w:rPr>
          <w:sz w:val="30"/>
          <w:szCs w:val="30"/>
        </w:rPr>
        <w:lastRenderedPageBreak/>
        <w:tab/>
        <w:t>произвести расчеты с Клиентом по заключенной сделке в срок, указанный в Плане сделок, но не ранее момента поступления продаваемой иностранной валюты на счет Банка в полном объеме.</w:t>
      </w:r>
    </w:p>
    <w:p w14:paraId="62CD1C6A"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 xml:space="preserve">2.2. Клиент обязуется: </w:t>
      </w:r>
    </w:p>
    <w:p w14:paraId="71C7EA24"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направить в Банк платежное поручение на перевод с продажей иностранной валюты в соответствии с условиями, предусмотренными в настоящем Договоре, и Плане сделок. В случае непредставления Банку платежного поручения, оформленного в соответствии с условиями настоящего Договора, в срок, предусмотренный Планом сделок, Клиент несет ответственность в соответствии с п.3 настоящего Договора;</w:t>
      </w:r>
    </w:p>
    <w:p w14:paraId="1D6E6CE7"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перечислить иностранную валюту на счет Банка в полном объеме и в сроки, указанные в Плане сделок.</w:t>
      </w:r>
    </w:p>
    <w:p w14:paraId="30549D48"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2.3. Банк имеет право:</w:t>
      </w:r>
    </w:p>
    <w:p w14:paraId="392291F2"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отказаться от принятия и исполнения платежного поручения, если оно не соответствует законодательству Республики Беларусь, условиям настоящего Договора или Плану сделок;</w:t>
      </w:r>
    </w:p>
    <w:p w14:paraId="7E45D2FE" w14:textId="77777777" w:rsidR="00FD24CA" w:rsidRPr="00D8388F" w:rsidRDefault="00FD24CA" w:rsidP="00FD24CA">
      <w:pPr>
        <w:pStyle w:val="a5"/>
        <w:ind w:right="153" w:firstLine="709"/>
        <w:jc w:val="both"/>
        <w:rPr>
          <w:sz w:val="30"/>
          <w:szCs w:val="30"/>
        </w:rPr>
      </w:pPr>
      <w:r w:rsidRPr="00D8388F">
        <w:rPr>
          <w:sz w:val="30"/>
          <w:szCs w:val="30"/>
        </w:rPr>
        <w:tab/>
        <w:t>2.4. Клиент имеет право:</w:t>
      </w:r>
    </w:p>
    <w:p w14:paraId="57BC518F" w14:textId="77777777" w:rsidR="00FD24CA" w:rsidRPr="00D8388F" w:rsidRDefault="00FD24CA" w:rsidP="00FD24CA">
      <w:pPr>
        <w:pStyle w:val="a5"/>
        <w:tabs>
          <w:tab w:val="left" w:pos="567"/>
        </w:tabs>
        <w:ind w:right="1" w:firstLine="709"/>
        <w:jc w:val="both"/>
        <w:rPr>
          <w:sz w:val="30"/>
          <w:szCs w:val="30"/>
        </w:rPr>
      </w:pPr>
      <w:r w:rsidRPr="00D8388F">
        <w:rPr>
          <w:sz w:val="30"/>
          <w:szCs w:val="30"/>
        </w:rPr>
        <w:tab/>
        <w:t xml:space="preserve">  инициировать досрочное расторжение настоящего Договора путем письменного уведомления Банк. Расторжение настоящего Договора оформляется соглашением сторон.</w:t>
      </w:r>
    </w:p>
    <w:p w14:paraId="6E91BB61" w14:textId="77777777" w:rsidR="00FD24CA" w:rsidRPr="00D8388F" w:rsidRDefault="00FD24CA" w:rsidP="00FD24CA">
      <w:pPr>
        <w:pStyle w:val="a5"/>
        <w:tabs>
          <w:tab w:val="left" w:pos="567"/>
        </w:tabs>
        <w:ind w:right="153" w:firstLine="709"/>
        <w:jc w:val="both"/>
        <w:rPr>
          <w:sz w:val="30"/>
          <w:szCs w:val="30"/>
        </w:rPr>
      </w:pPr>
    </w:p>
    <w:p w14:paraId="67CE6FAC" w14:textId="77777777" w:rsidR="00FD24CA" w:rsidRPr="00D8388F" w:rsidRDefault="00FD24CA" w:rsidP="00FD24CA">
      <w:pPr>
        <w:pStyle w:val="a5"/>
        <w:tabs>
          <w:tab w:val="left" w:pos="567"/>
        </w:tabs>
        <w:ind w:right="153" w:firstLine="709"/>
        <w:rPr>
          <w:sz w:val="30"/>
          <w:szCs w:val="30"/>
        </w:rPr>
      </w:pPr>
      <w:r w:rsidRPr="00D8388F">
        <w:rPr>
          <w:sz w:val="30"/>
          <w:szCs w:val="30"/>
        </w:rPr>
        <w:t>3. ОТВЕТСТВЕННОСТЬ СТОРОН</w:t>
      </w:r>
    </w:p>
    <w:p w14:paraId="759F0800" w14:textId="77777777" w:rsidR="00FD24CA" w:rsidRPr="00D8388F" w:rsidRDefault="00FD24CA" w:rsidP="00FD24CA">
      <w:pPr>
        <w:pStyle w:val="a5"/>
        <w:ind w:right="0" w:firstLine="709"/>
        <w:jc w:val="both"/>
        <w:rPr>
          <w:sz w:val="30"/>
          <w:szCs w:val="30"/>
        </w:rPr>
      </w:pPr>
      <w:r w:rsidRPr="00D8388F">
        <w:rPr>
          <w:sz w:val="30"/>
          <w:szCs w:val="30"/>
        </w:rPr>
        <w:t>3.1. В случае несвоевременного представления Клиентом платежного поручения и/или средств на счет Банка необходимых для продажи иностранной валюты согласно Плану сделок, Клиент уплачивает Банку:</w:t>
      </w:r>
    </w:p>
    <w:p w14:paraId="7102E521" w14:textId="77777777" w:rsidR="00FD24CA" w:rsidRPr="00D8388F" w:rsidRDefault="00FD24CA" w:rsidP="00FD24CA">
      <w:pPr>
        <w:pStyle w:val="a5"/>
        <w:tabs>
          <w:tab w:val="left" w:pos="709"/>
        </w:tabs>
        <w:ind w:right="0" w:firstLine="709"/>
        <w:jc w:val="both"/>
        <w:rPr>
          <w:sz w:val="30"/>
          <w:szCs w:val="30"/>
        </w:rPr>
      </w:pPr>
      <w:r w:rsidRPr="00D8388F">
        <w:rPr>
          <w:sz w:val="30"/>
          <w:szCs w:val="30"/>
        </w:rPr>
        <w:tab/>
        <w:t xml:space="preserve">- пеню за несвоевременное исполнение обязательств по сделке в размере 0,05% от суммы продаваемой иностранной валюты за каждый день просрочки; </w:t>
      </w:r>
    </w:p>
    <w:p w14:paraId="171D0A04" w14:textId="77777777" w:rsidR="00FD24CA" w:rsidRPr="00D8388F" w:rsidRDefault="00FD24CA" w:rsidP="00FD24CA">
      <w:pPr>
        <w:pStyle w:val="a5"/>
        <w:tabs>
          <w:tab w:val="left" w:pos="709"/>
        </w:tabs>
        <w:ind w:right="0" w:firstLine="709"/>
        <w:jc w:val="both"/>
        <w:rPr>
          <w:sz w:val="30"/>
          <w:szCs w:val="30"/>
        </w:rPr>
      </w:pPr>
      <w:r w:rsidRPr="00D8388F">
        <w:rPr>
          <w:sz w:val="30"/>
          <w:szCs w:val="30"/>
        </w:rPr>
        <w:tab/>
        <w:t>- если курс Национального банка Республики Беларусь (далее – НБ РБ) выше курса, указанного в Плане сделок, штраф за неисполнение обязательств:</w:t>
      </w:r>
    </w:p>
    <w:tbl>
      <w:tblPr>
        <w:tblW w:w="9445" w:type="dxa"/>
        <w:jc w:val="center"/>
        <w:tblLook w:val="04A0" w:firstRow="1" w:lastRow="0" w:firstColumn="1" w:lastColumn="0" w:noHBand="0" w:noVBand="1"/>
      </w:tblPr>
      <w:tblGrid>
        <w:gridCol w:w="1920"/>
        <w:gridCol w:w="341"/>
        <w:gridCol w:w="601"/>
        <w:gridCol w:w="326"/>
        <w:gridCol w:w="936"/>
        <w:gridCol w:w="326"/>
        <w:gridCol w:w="290"/>
        <w:gridCol w:w="1880"/>
        <w:gridCol w:w="290"/>
        <w:gridCol w:w="2245"/>
        <w:gridCol w:w="290"/>
      </w:tblGrid>
      <w:tr w:rsidR="00FD24CA" w:rsidRPr="00D8388F" w14:paraId="6D2BF791" w14:textId="77777777" w:rsidTr="00EC5B25">
        <w:trPr>
          <w:jc w:val="center"/>
        </w:trPr>
        <w:tc>
          <w:tcPr>
            <w:tcW w:w="1941" w:type="dxa"/>
            <w:vAlign w:val="center"/>
          </w:tcPr>
          <w:p w14:paraId="50160C00" w14:textId="77777777" w:rsidR="00FD24CA" w:rsidRPr="00D8388F" w:rsidRDefault="00FD24CA" w:rsidP="00EC5B25">
            <w:pPr>
              <w:pStyle w:val="a5"/>
              <w:tabs>
                <w:tab w:val="left" w:pos="592"/>
              </w:tabs>
              <w:ind w:right="0" w:hanging="107"/>
              <w:rPr>
                <w:sz w:val="30"/>
                <w:szCs w:val="30"/>
              </w:rPr>
            </w:pPr>
            <w:r w:rsidRPr="00D8388F">
              <w:rPr>
                <w:sz w:val="30"/>
                <w:szCs w:val="30"/>
              </w:rPr>
              <w:t>Сумма штрафа</w:t>
            </w:r>
          </w:p>
        </w:tc>
        <w:tc>
          <w:tcPr>
            <w:tcW w:w="341" w:type="dxa"/>
            <w:vAlign w:val="center"/>
          </w:tcPr>
          <w:p w14:paraId="78D73FF4" w14:textId="77777777" w:rsidR="00FD24CA" w:rsidRPr="00CA1EC5" w:rsidRDefault="00FD24CA" w:rsidP="00EC5B25">
            <w:pPr>
              <w:pStyle w:val="a5"/>
              <w:tabs>
                <w:tab w:val="left" w:pos="709"/>
              </w:tabs>
              <w:ind w:right="0"/>
              <w:jc w:val="left"/>
              <w:rPr>
                <w:sz w:val="22"/>
                <w:szCs w:val="22"/>
              </w:rPr>
            </w:pPr>
            <w:r w:rsidRPr="00CA1EC5">
              <w:rPr>
                <w:sz w:val="22"/>
                <w:szCs w:val="22"/>
              </w:rPr>
              <w:t>=</w:t>
            </w:r>
          </w:p>
        </w:tc>
        <w:tc>
          <w:tcPr>
            <w:tcW w:w="601" w:type="dxa"/>
            <w:vAlign w:val="center"/>
          </w:tcPr>
          <w:p w14:paraId="74BD5951" w14:textId="77777777" w:rsidR="00FD24CA" w:rsidRPr="00CA1EC5" w:rsidRDefault="00FD24CA" w:rsidP="00EC5B25">
            <w:pPr>
              <w:pStyle w:val="a5"/>
              <w:tabs>
                <w:tab w:val="left" w:pos="709"/>
              </w:tabs>
              <w:ind w:right="0"/>
              <w:jc w:val="left"/>
              <w:rPr>
                <w:sz w:val="22"/>
                <w:szCs w:val="22"/>
              </w:rPr>
            </w:pPr>
            <w:r w:rsidRPr="00CA1EC5">
              <w:rPr>
                <w:sz w:val="22"/>
                <w:szCs w:val="22"/>
              </w:rPr>
              <w:t>1,25</w:t>
            </w:r>
          </w:p>
        </w:tc>
        <w:tc>
          <w:tcPr>
            <w:tcW w:w="326" w:type="dxa"/>
            <w:vAlign w:val="center"/>
          </w:tcPr>
          <w:p w14:paraId="1F186500" w14:textId="77777777" w:rsidR="00FD24CA" w:rsidRPr="00CA1EC5" w:rsidRDefault="00FD24CA" w:rsidP="00EC5B25">
            <w:pPr>
              <w:pStyle w:val="a5"/>
              <w:tabs>
                <w:tab w:val="left" w:pos="709"/>
              </w:tabs>
              <w:ind w:right="0"/>
              <w:jc w:val="left"/>
              <w:rPr>
                <w:sz w:val="22"/>
                <w:szCs w:val="22"/>
              </w:rPr>
            </w:pPr>
            <w:r w:rsidRPr="00CA1EC5">
              <w:rPr>
                <w:sz w:val="22"/>
                <w:szCs w:val="22"/>
              </w:rPr>
              <w:t>*</w:t>
            </w:r>
          </w:p>
        </w:tc>
        <w:tc>
          <w:tcPr>
            <w:tcW w:w="936" w:type="dxa"/>
            <w:vAlign w:val="center"/>
          </w:tcPr>
          <w:p w14:paraId="05E76C1F" w14:textId="77777777" w:rsidR="00FD24CA" w:rsidRPr="00CA1EC5" w:rsidRDefault="00FD24CA" w:rsidP="00EC5B25">
            <w:pPr>
              <w:pStyle w:val="a5"/>
              <w:tabs>
                <w:tab w:val="left" w:pos="709"/>
              </w:tabs>
              <w:ind w:right="0"/>
              <w:jc w:val="left"/>
              <w:rPr>
                <w:sz w:val="22"/>
                <w:szCs w:val="22"/>
              </w:rPr>
            </w:pPr>
            <w:r w:rsidRPr="00CA1EC5">
              <w:rPr>
                <w:sz w:val="22"/>
                <w:szCs w:val="22"/>
              </w:rPr>
              <w:t>Сумма валюты</w:t>
            </w:r>
          </w:p>
        </w:tc>
        <w:tc>
          <w:tcPr>
            <w:tcW w:w="326" w:type="dxa"/>
            <w:vAlign w:val="center"/>
          </w:tcPr>
          <w:p w14:paraId="1A2BA0CE" w14:textId="77777777" w:rsidR="00FD24CA" w:rsidRPr="00CA1EC5" w:rsidRDefault="00FD24CA" w:rsidP="00EC5B25">
            <w:pPr>
              <w:pStyle w:val="a5"/>
              <w:tabs>
                <w:tab w:val="left" w:pos="709"/>
              </w:tabs>
              <w:ind w:right="0"/>
              <w:jc w:val="left"/>
              <w:rPr>
                <w:sz w:val="22"/>
                <w:szCs w:val="22"/>
              </w:rPr>
            </w:pPr>
            <w:r w:rsidRPr="00CA1EC5">
              <w:rPr>
                <w:sz w:val="22"/>
                <w:szCs w:val="22"/>
              </w:rPr>
              <w:t>*</w:t>
            </w:r>
          </w:p>
        </w:tc>
        <w:tc>
          <w:tcPr>
            <w:tcW w:w="290" w:type="dxa"/>
            <w:vAlign w:val="center"/>
          </w:tcPr>
          <w:p w14:paraId="16C4B383" w14:textId="77777777" w:rsidR="00FD24CA" w:rsidRPr="00CA1EC5" w:rsidRDefault="00FD24CA" w:rsidP="00EC5B25">
            <w:pPr>
              <w:pStyle w:val="a5"/>
              <w:tabs>
                <w:tab w:val="left" w:pos="709"/>
              </w:tabs>
              <w:ind w:right="0"/>
              <w:jc w:val="left"/>
              <w:rPr>
                <w:sz w:val="22"/>
                <w:szCs w:val="22"/>
              </w:rPr>
            </w:pPr>
            <w:r w:rsidRPr="00CA1EC5">
              <w:rPr>
                <w:sz w:val="22"/>
                <w:szCs w:val="22"/>
              </w:rPr>
              <w:t>(</w:t>
            </w:r>
          </w:p>
        </w:tc>
        <w:tc>
          <w:tcPr>
            <w:tcW w:w="1896" w:type="dxa"/>
            <w:vAlign w:val="center"/>
          </w:tcPr>
          <w:p w14:paraId="132776AB" w14:textId="77777777" w:rsidR="00FD24CA" w:rsidRPr="00CA1EC5" w:rsidRDefault="00FD24CA" w:rsidP="00EC5B25">
            <w:pPr>
              <w:pStyle w:val="a5"/>
              <w:tabs>
                <w:tab w:val="left" w:pos="709"/>
              </w:tabs>
              <w:ind w:right="0"/>
              <w:jc w:val="left"/>
              <w:rPr>
                <w:sz w:val="22"/>
                <w:szCs w:val="22"/>
              </w:rPr>
            </w:pPr>
            <w:r w:rsidRPr="00CA1EC5">
              <w:rPr>
                <w:sz w:val="22"/>
                <w:szCs w:val="22"/>
              </w:rPr>
              <w:t>Курс НБ РБ на дату начисления штрафа</w:t>
            </w:r>
          </w:p>
        </w:tc>
        <w:tc>
          <w:tcPr>
            <w:tcW w:w="290" w:type="dxa"/>
            <w:vAlign w:val="center"/>
          </w:tcPr>
          <w:p w14:paraId="6C003BEF" w14:textId="77777777" w:rsidR="00FD24CA" w:rsidRPr="00CA1EC5" w:rsidRDefault="00FD24CA" w:rsidP="00EC5B25">
            <w:pPr>
              <w:pStyle w:val="a5"/>
              <w:tabs>
                <w:tab w:val="left" w:pos="709"/>
              </w:tabs>
              <w:ind w:right="0"/>
              <w:jc w:val="left"/>
              <w:rPr>
                <w:sz w:val="22"/>
                <w:szCs w:val="22"/>
              </w:rPr>
            </w:pPr>
            <w:r w:rsidRPr="00CA1EC5">
              <w:rPr>
                <w:sz w:val="22"/>
                <w:szCs w:val="22"/>
              </w:rPr>
              <w:t>-</w:t>
            </w:r>
          </w:p>
        </w:tc>
        <w:tc>
          <w:tcPr>
            <w:tcW w:w="2262" w:type="dxa"/>
            <w:vAlign w:val="center"/>
          </w:tcPr>
          <w:p w14:paraId="60083A68" w14:textId="77777777" w:rsidR="00FD24CA" w:rsidRPr="00CA1EC5" w:rsidRDefault="00FD24CA" w:rsidP="00EC5B25">
            <w:pPr>
              <w:pStyle w:val="a5"/>
              <w:tabs>
                <w:tab w:val="left" w:pos="709"/>
              </w:tabs>
              <w:ind w:right="0"/>
              <w:jc w:val="left"/>
              <w:rPr>
                <w:sz w:val="22"/>
                <w:szCs w:val="22"/>
              </w:rPr>
            </w:pPr>
            <w:r w:rsidRPr="00CA1EC5">
              <w:rPr>
                <w:sz w:val="22"/>
                <w:szCs w:val="22"/>
              </w:rPr>
              <w:t>Курс, установленный в Плане сделок</w:t>
            </w:r>
          </w:p>
        </w:tc>
        <w:tc>
          <w:tcPr>
            <w:tcW w:w="236" w:type="dxa"/>
            <w:vAlign w:val="center"/>
          </w:tcPr>
          <w:p w14:paraId="36B587EA" w14:textId="77777777" w:rsidR="00FD24CA" w:rsidRPr="00CA1EC5" w:rsidRDefault="00FD24CA" w:rsidP="00EC5B25">
            <w:pPr>
              <w:pStyle w:val="a5"/>
              <w:tabs>
                <w:tab w:val="left" w:pos="709"/>
              </w:tabs>
              <w:ind w:right="0"/>
              <w:jc w:val="left"/>
              <w:rPr>
                <w:sz w:val="22"/>
                <w:szCs w:val="22"/>
              </w:rPr>
            </w:pPr>
            <w:r w:rsidRPr="00CA1EC5">
              <w:rPr>
                <w:sz w:val="22"/>
                <w:szCs w:val="22"/>
              </w:rPr>
              <w:t>)</w:t>
            </w:r>
          </w:p>
        </w:tc>
      </w:tr>
    </w:tbl>
    <w:p w14:paraId="4AC57487"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r>
    </w:p>
    <w:p w14:paraId="14144CD1"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Штраф уплачивается Клиентом (взыскивается Банком) в белорусских рублях от суммы обязательств по курсу, установленному НБ РБ на день уплаты (</w:t>
      </w:r>
      <w:r>
        <w:rPr>
          <w:sz w:val="30"/>
          <w:szCs w:val="30"/>
        </w:rPr>
        <w:t>списания</w:t>
      </w:r>
      <w:r w:rsidRPr="00D8388F">
        <w:rPr>
          <w:sz w:val="30"/>
          <w:szCs w:val="30"/>
        </w:rPr>
        <w:t>), на следующий рабочий день после дня неисполнения обязательств.</w:t>
      </w:r>
    </w:p>
    <w:p w14:paraId="69D3A55F"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 xml:space="preserve">В случае неисполнения Клиентом вышеуказанного обязательства в срок, Клиент поручает (предоставляет право) Банку </w:t>
      </w:r>
      <w:r w:rsidRPr="00D8388F">
        <w:rPr>
          <w:sz w:val="30"/>
          <w:szCs w:val="30"/>
        </w:rPr>
        <w:lastRenderedPageBreak/>
        <w:t>списывать с текущих (расчетных) банковских счетов, открытых Клиенту в Банке платежным ордером Банка причитающиеся последнему вознаграждения, суммы в возмещение расходов, неустойки, иные платежи, а также денежные средства, причитающиеся Банку по обязательствам Клиента перед Банком, вытекающих из настоящего Договора, а также ошибочно зачисленные на текущий (расчетный) банковский счет Клиента денежные средства, без отдельного поручения (распоряжения) Клиента. При несовпадении валюты обязательства и валюты счета курс пересчета определяется на основании курса белорусского рубля к соответствующей иностранной валюте, установленного Банком на дату списания. При недостаточности поступивших денежных средств для исполнения всех обязательств Клиента очередность удовлетворения требований Банка определяется Банком с учетом требований применимого права.</w:t>
      </w:r>
    </w:p>
    <w:p w14:paraId="777C173C" w14:textId="77777777" w:rsidR="00FD24CA" w:rsidRPr="00D8388F" w:rsidRDefault="00FD24CA" w:rsidP="00FD24CA">
      <w:pPr>
        <w:tabs>
          <w:tab w:val="left" w:pos="851"/>
          <w:tab w:val="left" w:pos="1134"/>
        </w:tabs>
        <w:spacing w:after="0" w:line="240" w:lineRule="auto"/>
        <w:ind w:firstLine="709"/>
        <w:jc w:val="both"/>
      </w:pPr>
      <w:r w:rsidRPr="00D8388F">
        <w:t>3.2. В случае, если платежное поручение Клиента, поданное в соответствии с Планом сделок, своевременно не исполнено по вине Банка, Банк уплачивает Клиенту пеню за несвоевременное исполнение обязательств по сделке в размере 0,01% от суммы покупаемой валюты, за каждый день просрочки исполнения заявки Клиента в белорусских рублях по установленному НБ РБ на день уплаты (взыскания штрафа) на следующий рабочий день после дня неисполнения обязательств.</w:t>
      </w:r>
    </w:p>
    <w:p w14:paraId="6E943DF3"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3.3. В остальных случаях Стороны несут ответственность за неисполнение или ненадлежащее исполнение настоящего Договора в соответствии с законодательством Республики Беларусь.</w:t>
      </w:r>
    </w:p>
    <w:p w14:paraId="48197582" w14:textId="77777777" w:rsidR="00FD24CA" w:rsidRPr="00D8388F" w:rsidRDefault="00FD24CA" w:rsidP="00FD24CA">
      <w:pPr>
        <w:pStyle w:val="a5"/>
        <w:tabs>
          <w:tab w:val="left" w:pos="567"/>
        </w:tabs>
        <w:ind w:right="153" w:firstLine="709"/>
        <w:jc w:val="both"/>
        <w:rPr>
          <w:sz w:val="30"/>
          <w:szCs w:val="30"/>
        </w:rPr>
      </w:pPr>
    </w:p>
    <w:p w14:paraId="13BDDB2A" w14:textId="77777777" w:rsidR="00FD24CA" w:rsidRPr="00D8388F" w:rsidRDefault="00FD24CA" w:rsidP="00FD24CA">
      <w:pPr>
        <w:pStyle w:val="a5"/>
        <w:tabs>
          <w:tab w:val="left" w:pos="567"/>
        </w:tabs>
        <w:ind w:right="153" w:firstLine="709"/>
        <w:rPr>
          <w:sz w:val="30"/>
          <w:szCs w:val="30"/>
        </w:rPr>
      </w:pPr>
      <w:r w:rsidRPr="00D8388F">
        <w:rPr>
          <w:sz w:val="30"/>
          <w:szCs w:val="30"/>
        </w:rPr>
        <w:t>4. СРОК ДЕЙСТВИЯ ДОГОВОРА</w:t>
      </w:r>
    </w:p>
    <w:p w14:paraId="758D930D"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4.1. Настоящий договор вступает в силу с момента его подписания Сторонами и действует до момента исполнения сторонами всех обязательств по настоящему Договору.</w:t>
      </w:r>
    </w:p>
    <w:p w14:paraId="534F4DC9"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 xml:space="preserve">4.2. Каждая из сторон имеет право досрочно отказаться от исполнения настоящего Договора, если другая из Сторон не исполняет свои обязательства по Договору. </w:t>
      </w:r>
    </w:p>
    <w:p w14:paraId="2467FFCC" w14:textId="77777777" w:rsidR="00FD24CA" w:rsidRPr="00D8388F" w:rsidRDefault="00FD24CA" w:rsidP="00FD24CA">
      <w:pPr>
        <w:pStyle w:val="a5"/>
        <w:tabs>
          <w:tab w:val="left" w:pos="567"/>
        </w:tabs>
        <w:ind w:right="153" w:firstLine="709"/>
        <w:jc w:val="both"/>
        <w:rPr>
          <w:sz w:val="30"/>
          <w:szCs w:val="30"/>
        </w:rPr>
      </w:pPr>
    </w:p>
    <w:p w14:paraId="44CCFE8A" w14:textId="77777777" w:rsidR="00FD24CA" w:rsidRPr="00D8388F" w:rsidRDefault="00FD24CA" w:rsidP="00FD24CA">
      <w:pPr>
        <w:pStyle w:val="a5"/>
        <w:tabs>
          <w:tab w:val="left" w:pos="567"/>
        </w:tabs>
        <w:ind w:right="153" w:firstLine="709"/>
        <w:rPr>
          <w:sz w:val="30"/>
          <w:szCs w:val="30"/>
        </w:rPr>
      </w:pPr>
      <w:r w:rsidRPr="00D8388F">
        <w:rPr>
          <w:sz w:val="30"/>
          <w:szCs w:val="30"/>
        </w:rPr>
        <w:t>5. ОБСТОЯТЕЛЬСТВА НЕПРЕОДОЛИМОЙ СИЛЫ</w:t>
      </w:r>
    </w:p>
    <w:p w14:paraId="074DCE46"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5.1. Стороны освобождаются от ответственности за частичное или полное неисполнение либо ненадлежащее исполнение предусмотренных Договором обязательств, если такое неисполнение явилось следствием наступления обстоятельств непреодолимой силы, возникших после заключения Договора, наступление которых Сторона, не исполнившая указанное обязательство, не могла ни предвидеть, ни предотвратить доступными ей мерами.</w:t>
      </w:r>
    </w:p>
    <w:p w14:paraId="4EEF1A9C" w14:textId="77777777" w:rsidR="00FD24CA" w:rsidRPr="00D8388F" w:rsidRDefault="00FD24CA" w:rsidP="00FD24CA">
      <w:pPr>
        <w:pStyle w:val="a5"/>
        <w:tabs>
          <w:tab w:val="left" w:pos="709"/>
        </w:tabs>
        <w:ind w:right="153" w:firstLine="709"/>
        <w:jc w:val="both"/>
        <w:rPr>
          <w:sz w:val="30"/>
          <w:szCs w:val="30"/>
        </w:rPr>
      </w:pPr>
      <w:r w:rsidRPr="00D8388F">
        <w:rPr>
          <w:sz w:val="30"/>
          <w:szCs w:val="30"/>
        </w:rPr>
        <w:lastRenderedPageBreak/>
        <w:tab/>
        <w:t>5.2. 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прямо влекущие невозможность исполнения условий Договора, забастовки, террористические акты, военные действия, режим чрезвычайного (особого, военного и т.п.) положения, а также отключение электроэнергии и повреждения линий связи не по вине Сторон.</w:t>
      </w:r>
    </w:p>
    <w:p w14:paraId="45DCC1F1"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5.3. 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воздействуют такие обстоятельства.</w:t>
      </w:r>
    </w:p>
    <w:p w14:paraId="41090A46"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5.4. Сторона, подверженная воздействию непреодолимой силы, должна немедленно (в течение 1 (Одного) дня) известить об этом другую Сторону и в течение 3 (Трех) дней предоставить другой Стороне документальное подтверждение компетентного органа или организации о наличии форс-мажорных обстоятельств, за исключением случаев, когда такие обстоятельства являются общеизвестными. Если о наступлении вышеупомянутых обстоятельств не будет сообщено и/или их наступление не будет подтверждено своевременно, Сторона, непосредственно подверженная их воздействию, не имеет права на них ссылаться.</w:t>
      </w:r>
    </w:p>
    <w:p w14:paraId="12DC0376"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5.5. В случае, когда форс-мажорные обстоятельства и их последствия продолжают воздействовать более 6 (Шести) месяцев,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1D7D8C27" w14:textId="77777777" w:rsidR="00FD24CA" w:rsidRPr="00D8388F" w:rsidRDefault="00FD24CA" w:rsidP="00FD24CA">
      <w:pPr>
        <w:pStyle w:val="a5"/>
        <w:tabs>
          <w:tab w:val="left" w:pos="567"/>
        </w:tabs>
        <w:ind w:right="153" w:firstLine="709"/>
        <w:jc w:val="both"/>
        <w:rPr>
          <w:sz w:val="30"/>
          <w:szCs w:val="30"/>
        </w:rPr>
      </w:pPr>
    </w:p>
    <w:p w14:paraId="7476762D" w14:textId="77777777" w:rsidR="00FD24CA" w:rsidRPr="00D8388F" w:rsidRDefault="00FD24CA" w:rsidP="00FD24CA">
      <w:pPr>
        <w:pStyle w:val="a5"/>
        <w:tabs>
          <w:tab w:val="left" w:pos="567"/>
        </w:tabs>
        <w:ind w:right="153" w:firstLine="709"/>
        <w:rPr>
          <w:sz w:val="30"/>
          <w:szCs w:val="30"/>
        </w:rPr>
      </w:pPr>
      <w:r w:rsidRPr="00D8388F">
        <w:rPr>
          <w:sz w:val="30"/>
          <w:szCs w:val="30"/>
        </w:rPr>
        <w:t>6. ПОРЯДОК РАССМОТРЕНИЯ СПОРОВ</w:t>
      </w:r>
    </w:p>
    <w:p w14:paraId="7FA09D85"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Споры между Сторонами, как связанные с Договором прямо или косвенно, так и возникающие из любых иных оснований разрешаются путем переговоров, а при недостижении соглашения - в судебном порядке в соответствии с законодательством Республики Беларусь в Экономическом суде г. Минска.</w:t>
      </w:r>
    </w:p>
    <w:p w14:paraId="4FC7FD36" w14:textId="77777777" w:rsidR="00FD24CA" w:rsidRPr="00D8388F" w:rsidRDefault="00FD24CA" w:rsidP="00FD24CA">
      <w:pPr>
        <w:pStyle w:val="a5"/>
        <w:tabs>
          <w:tab w:val="left" w:pos="567"/>
        </w:tabs>
        <w:ind w:right="153" w:firstLine="709"/>
        <w:jc w:val="both"/>
        <w:rPr>
          <w:sz w:val="30"/>
          <w:szCs w:val="30"/>
        </w:rPr>
      </w:pPr>
    </w:p>
    <w:p w14:paraId="4649F13C" w14:textId="77777777" w:rsidR="00FD24CA" w:rsidRPr="00D8388F" w:rsidRDefault="00FD24CA" w:rsidP="00FD24CA">
      <w:pPr>
        <w:pStyle w:val="a5"/>
        <w:tabs>
          <w:tab w:val="left" w:pos="567"/>
        </w:tabs>
        <w:ind w:right="153" w:firstLine="709"/>
        <w:rPr>
          <w:sz w:val="30"/>
          <w:szCs w:val="30"/>
        </w:rPr>
      </w:pPr>
      <w:r w:rsidRPr="00D8388F">
        <w:rPr>
          <w:sz w:val="30"/>
          <w:szCs w:val="30"/>
        </w:rPr>
        <w:t>7. ЗАКЛЮЧИТЕЛЬНЫЕ ПОЛОЖЕНИЯ</w:t>
      </w:r>
    </w:p>
    <w:p w14:paraId="1DB864DD"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7.1. Настоящий договор составлен в двух подлинных экземплярах, по одному для каждой из сторон.</w:t>
      </w:r>
    </w:p>
    <w:p w14:paraId="46023280" w14:textId="77777777" w:rsidR="00FD24CA" w:rsidRPr="00D8388F" w:rsidRDefault="00FD24CA" w:rsidP="00FD24CA">
      <w:pPr>
        <w:pStyle w:val="a5"/>
        <w:tabs>
          <w:tab w:val="left" w:pos="709"/>
        </w:tabs>
        <w:ind w:right="153" w:firstLine="709"/>
        <w:jc w:val="both"/>
        <w:rPr>
          <w:sz w:val="30"/>
          <w:szCs w:val="30"/>
        </w:rPr>
      </w:pPr>
      <w:r w:rsidRPr="00D8388F">
        <w:rPr>
          <w:sz w:val="30"/>
          <w:szCs w:val="30"/>
        </w:rPr>
        <w:tab/>
        <w:t>7.2. Все изменения и дополнения к настоящему договору совершаются сторонами путем подписания дополнительного соглашения уполномоченными представителями Сторон.</w:t>
      </w:r>
    </w:p>
    <w:p w14:paraId="5D582586" w14:textId="77777777" w:rsidR="00FD24CA" w:rsidRPr="00D8388F" w:rsidRDefault="00FD24CA" w:rsidP="00FD24CA">
      <w:pPr>
        <w:pStyle w:val="a5"/>
        <w:tabs>
          <w:tab w:val="left" w:pos="709"/>
        </w:tabs>
        <w:ind w:right="153" w:firstLine="709"/>
        <w:jc w:val="both"/>
        <w:rPr>
          <w:sz w:val="30"/>
          <w:szCs w:val="30"/>
        </w:rPr>
      </w:pPr>
      <w:r w:rsidRPr="00D8388F">
        <w:rPr>
          <w:sz w:val="30"/>
          <w:szCs w:val="30"/>
        </w:rPr>
        <w:lastRenderedPageBreak/>
        <w:tab/>
        <w:t>7.3. Все, что не предусмотрено в настоящем Договоре, регулируется законодательством Республики Беларусь.</w:t>
      </w:r>
    </w:p>
    <w:p w14:paraId="19A47B65" w14:textId="77777777" w:rsidR="00FD24CA" w:rsidRPr="00D8388F" w:rsidRDefault="00FD24CA" w:rsidP="00FD24CA">
      <w:pPr>
        <w:pStyle w:val="a5"/>
        <w:tabs>
          <w:tab w:val="left" w:pos="709"/>
        </w:tabs>
        <w:ind w:right="152" w:firstLine="709"/>
        <w:jc w:val="both"/>
        <w:rPr>
          <w:sz w:val="30"/>
          <w:szCs w:val="30"/>
        </w:rPr>
      </w:pPr>
    </w:p>
    <w:p w14:paraId="561E92E1" w14:textId="77777777" w:rsidR="00FD24CA" w:rsidRPr="00D8388F" w:rsidRDefault="00FD24CA" w:rsidP="00FD24CA">
      <w:pPr>
        <w:pStyle w:val="a3"/>
        <w:tabs>
          <w:tab w:val="left" w:pos="0"/>
          <w:tab w:val="left" w:pos="993"/>
        </w:tabs>
        <w:ind w:firstLine="709"/>
        <w:jc w:val="center"/>
        <w:rPr>
          <w:sz w:val="30"/>
          <w:szCs w:val="30"/>
        </w:rPr>
      </w:pPr>
      <w:r w:rsidRPr="00D8388F">
        <w:rPr>
          <w:sz w:val="30"/>
          <w:szCs w:val="30"/>
        </w:rPr>
        <w:t>8. ЮРИДИЧЕСКИЕ АДРЕСА, РЕКВИЗИТЫ И ПОДПИСИ СТОРОН</w:t>
      </w:r>
    </w:p>
    <w:p w14:paraId="6DF59CA0" w14:textId="77777777" w:rsidR="00FD24CA" w:rsidRPr="00D8388F" w:rsidRDefault="00FD24CA" w:rsidP="00FD24CA">
      <w:pPr>
        <w:pStyle w:val="a3"/>
        <w:tabs>
          <w:tab w:val="left" w:pos="0"/>
          <w:tab w:val="left" w:pos="993"/>
        </w:tabs>
        <w:ind w:firstLine="709"/>
        <w:jc w:val="center"/>
        <w:rPr>
          <w:sz w:val="30"/>
          <w:szCs w:val="30"/>
        </w:rPr>
      </w:pPr>
    </w:p>
    <w:tbl>
      <w:tblPr>
        <w:tblW w:w="10312" w:type="dxa"/>
        <w:tblInd w:w="108" w:type="dxa"/>
        <w:tblLook w:val="04A0" w:firstRow="1" w:lastRow="0" w:firstColumn="1" w:lastColumn="0" w:noHBand="0" w:noVBand="1"/>
      </w:tblPr>
      <w:tblGrid>
        <w:gridCol w:w="5387"/>
        <w:gridCol w:w="4925"/>
      </w:tblGrid>
      <w:tr w:rsidR="00FD24CA" w:rsidRPr="00D8388F" w14:paraId="4D244081" w14:textId="77777777" w:rsidTr="00EC5B25">
        <w:tc>
          <w:tcPr>
            <w:tcW w:w="5387" w:type="dxa"/>
          </w:tcPr>
          <w:p w14:paraId="02868CA2" w14:textId="77777777" w:rsidR="00FD24CA" w:rsidRPr="00D8388F" w:rsidRDefault="00FD24CA" w:rsidP="00EC5B25">
            <w:pPr>
              <w:pStyle w:val="a3"/>
              <w:tabs>
                <w:tab w:val="left" w:pos="0"/>
                <w:tab w:val="left" w:pos="993"/>
              </w:tabs>
              <w:ind w:firstLine="709"/>
              <w:rPr>
                <w:sz w:val="30"/>
                <w:szCs w:val="30"/>
              </w:rPr>
            </w:pPr>
            <w:r w:rsidRPr="00D8388F">
              <w:rPr>
                <w:sz w:val="30"/>
                <w:szCs w:val="30"/>
              </w:rPr>
              <w:t>КЛИЕНТ</w:t>
            </w:r>
          </w:p>
          <w:p w14:paraId="7ECDC28B" w14:textId="77777777" w:rsidR="00FD24CA" w:rsidRPr="00D8388F" w:rsidRDefault="00FD24CA" w:rsidP="00EC5B25">
            <w:pPr>
              <w:pStyle w:val="a3"/>
              <w:tabs>
                <w:tab w:val="left" w:pos="0"/>
                <w:tab w:val="left" w:pos="993"/>
              </w:tabs>
              <w:ind w:firstLine="709"/>
              <w:jc w:val="left"/>
              <w:rPr>
                <w:sz w:val="30"/>
                <w:szCs w:val="30"/>
              </w:rPr>
            </w:pPr>
          </w:p>
          <w:p w14:paraId="36AD4855" w14:textId="77777777" w:rsidR="00FD24CA" w:rsidRPr="00D8388F" w:rsidRDefault="00FD24CA" w:rsidP="00EC5B25">
            <w:pPr>
              <w:pStyle w:val="a3"/>
              <w:tabs>
                <w:tab w:val="left" w:pos="0"/>
                <w:tab w:val="left" w:pos="993"/>
              </w:tabs>
              <w:ind w:firstLine="709"/>
              <w:jc w:val="left"/>
              <w:rPr>
                <w:sz w:val="30"/>
                <w:szCs w:val="30"/>
              </w:rPr>
            </w:pPr>
          </w:p>
          <w:p w14:paraId="30BCBCC5" w14:textId="77777777" w:rsidR="00FD24CA" w:rsidRPr="00D8388F" w:rsidRDefault="00FD24CA" w:rsidP="00EC5B25">
            <w:pPr>
              <w:pStyle w:val="a3"/>
              <w:tabs>
                <w:tab w:val="left" w:pos="0"/>
                <w:tab w:val="left" w:pos="993"/>
              </w:tabs>
              <w:ind w:firstLine="709"/>
              <w:jc w:val="left"/>
              <w:rPr>
                <w:sz w:val="30"/>
                <w:szCs w:val="30"/>
              </w:rPr>
            </w:pPr>
          </w:p>
          <w:p w14:paraId="53A2ADE1" w14:textId="77777777" w:rsidR="00FD24CA" w:rsidRPr="00D8388F" w:rsidRDefault="00FD24CA" w:rsidP="00EC5B25">
            <w:pPr>
              <w:pStyle w:val="a3"/>
              <w:tabs>
                <w:tab w:val="left" w:pos="0"/>
                <w:tab w:val="left" w:pos="993"/>
              </w:tabs>
              <w:ind w:firstLine="709"/>
              <w:jc w:val="left"/>
              <w:rPr>
                <w:sz w:val="30"/>
                <w:szCs w:val="30"/>
              </w:rPr>
            </w:pPr>
          </w:p>
          <w:p w14:paraId="22F56230"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__________________________</w:t>
            </w:r>
          </w:p>
          <w:p w14:paraId="3AC48FEC" w14:textId="77777777" w:rsidR="00FD24CA" w:rsidRPr="00D8388F" w:rsidRDefault="00FD24CA" w:rsidP="00EC5B25">
            <w:pPr>
              <w:pStyle w:val="a3"/>
              <w:tabs>
                <w:tab w:val="left" w:pos="0"/>
                <w:tab w:val="left" w:pos="993"/>
              </w:tabs>
              <w:ind w:firstLine="709"/>
              <w:jc w:val="left"/>
              <w:rPr>
                <w:sz w:val="30"/>
                <w:szCs w:val="30"/>
              </w:rPr>
            </w:pPr>
          </w:p>
          <w:p w14:paraId="21D22B53" w14:textId="77777777" w:rsidR="00FD24CA" w:rsidRPr="00D8388F" w:rsidRDefault="00FD24CA" w:rsidP="00EC5B25">
            <w:pPr>
              <w:pStyle w:val="a3"/>
              <w:tabs>
                <w:tab w:val="left" w:pos="0"/>
                <w:tab w:val="left" w:pos="993"/>
              </w:tabs>
              <w:ind w:firstLine="709"/>
              <w:jc w:val="left"/>
              <w:rPr>
                <w:bCs/>
                <w:sz w:val="30"/>
                <w:szCs w:val="30"/>
              </w:rPr>
            </w:pPr>
            <w:r w:rsidRPr="00D8388F">
              <w:rPr>
                <w:bCs/>
                <w:sz w:val="30"/>
                <w:szCs w:val="30"/>
              </w:rPr>
              <w:t>_____________/</w:t>
            </w:r>
            <w:r w:rsidRPr="00D8388F">
              <w:rPr>
                <w:sz w:val="30"/>
                <w:szCs w:val="30"/>
              </w:rPr>
              <w:t>____________</w:t>
            </w:r>
            <w:r w:rsidRPr="00D8388F">
              <w:rPr>
                <w:bCs/>
                <w:sz w:val="30"/>
                <w:szCs w:val="30"/>
              </w:rPr>
              <w:t>/</w:t>
            </w:r>
          </w:p>
          <w:p w14:paraId="16D4D9C9"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М.П.</w:t>
            </w:r>
          </w:p>
        </w:tc>
        <w:tc>
          <w:tcPr>
            <w:tcW w:w="4925" w:type="dxa"/>
          </w:tcPr>
          <w:p w14:paraId="7EB3A432" w14:textId="77777777" w:rsidR="00FD24CA" w:rsidRPr="00D8388F" w:rsidRDefault="00FD24CA" w:rsidP="00EC5B25">
            <w:pPr>
              <w:pStyle w:val="a3"/>
              <w:tabs>
                <w:tab w:val="left" w:pos="0"/>
                <w:tab w:val="left" w:pos="993"/>
              </w:tabs>
              <w:ind w:firstLine="709"/>
              <w:rPr>
                <w:sz w:val="30"/>
                <w:szCs w:val="30"/>
              </w:rPr>
            </w:pPr>
            <w:r w:rsidRPr="00D8388F">
              <w:rPr>
                <w:sz w:val="30"/>
                <w:szCs w:val="30"/>
              </w:rPr>
              <w:t>БАНК</w:t>
            </w:r>
          </w:p>
          <w:p w14:paraId="4CAF0A80"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ОАО «</w:t>
            </w:r>
            <w:proofErr w:type="spellStart"/>
            <w:r w:rsidRPr="00D8388F">
              <w:rPr>
                <w:sz w:val="30"/>
                <w:szCs w:val="30"/>
              </w:rPr>
              <w:t>Паритетбанк</w:t>
            </w:r>
            <w:proofErr w:type="spellEnd"/>
            <w:r w:rsidRPr="00D8388F">
              <w:rPr>
                <w:sz w:val="30"/>
                <w:szCs w:val="30"/>
              </w:rPr>
              <w:t>»</w:t>
            </w:r>
          </w:p>
          <w:p w14:paraId="72329F8C"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220002, Республика Беларусь,</w:t>
            </w:r>
          </w:p>
          <w:p w14:paraId="1B1FAFE7"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г. Минск, ул. Киселёва, 61а</w:t>
            </w:r>
          </w:p>
          <w:p w14:paraId="29ABF614"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УНП 100233809</w:t>
            </w:r>
          </w:p>
          <w:p w14:paraId="450C29D8"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__________________________</w:t>
            </w:r>
          </w:p>
          <w:p w14:paraId="7EAE0F5E" w14:textId="77777777" w:rsidR="00FD24CA" w:rsidRPr="00D8388F" w:rsidRDefault="00FD24CA" w:rsidP="00EC5B25">
            <w:pPr>
              <w:pStyle w:val="a3"/>
              <w:tabs>
                <w:tab w:val="left" w:pos="0"/>
                <w:tab w:val="left" w:pos="993"/>
              </w:tabs>
              <w:ind w:firstLine="709"/>
              <w:jc w:val="left"/>
              <w:rPr>
                <w:sz w:val="30"/>
                <w:szCs w:val="30"/>
              </w:rPr>
            </w:pPr>
          </w:p>
          <w:p w14:paraId="7690896C" w14:textId="77777777" w:rsidR="00FD24CA" w:rsidRPr="00D8388F" w:rsidRDefault="00FD24CA" w:rsidP="00EC5B25">
            <w:pPr>
              <w:pStyle w:val="a3"/>
              <w:tabs>
                <w:tab w:val="left" w:pos="0"/>
                <w:tab w:val="left" w:pos="993"/>
              </w:tabs>
              <w:ind w:firstLine="709"/>
              <w:jc w:val="left"/>
              <w:rPr>
                <w:sz w:val="30"/>
                <w:szCs w:val="30"/>
              </w:rPr>
            </w:pPr>
            <w:r w:rsidRPr="00D8388F">
              <w:rPr>
                <w:bCs/>
                <w:sz w:val="30"/>
                <w:szCs w:val="30"/>
              </w:rPr>
              <w:t>_____________/___________</w:t>
            </w:r>
            <w:r w:rsidRPr="00D8388F">
              <w:rPr>
                <w:sz w:val="30"/>
                <w:szCs w:val="30"/>
              </w:rPr>
              <w:t>/</w:t>
            </w:r>
          </w:p>
          <w:p w14:paraId="21F4F33D"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М.П</w:t>
            </w:r>
          </w:p>
        </w:tc>
      </w:tr>
    </w:tbl>
    <w:p w14:paraId="02CB6A6F" w14:textId="77777777" w:rsidR="00FD24CA" w:rsidRPr="00D8388F" w:rsidRDefault="00FD24CA" w:rsidP="00FD24CA">
      <w:pPr>
        <w:tabs>
          <w:tab w:val="left" w:pos="426"/>
        </w:tabs>
        <w:spacing w:after="0" w:line="240" w:lineRule="auto"/>
        <w:ind w:firstLine="709"/>
        <w:jc w:val="both"/>
      </w:pPr>
      <w:r>
        <w:tab/>
      </w:r>
      <w:r>
        <w:tab/>
      </w:r>
      <w:r>
        <w:tab/>
      </w:r>
      <w:r>
        <w:tab/>
      </w:r>
      <w:r>
        <w:tab/>
      </w:r>
      <w:r>
        <w:tab/>
      </w:r>
      <w:r>
        <w:tab/>
      </w:r>
      <w:r>
        <w:tab/>
      </w:r>
      <w:r w:rsidRPr="00D8388F">
        <w:t xml:space="preserve">Приложение №1 к Договору </w:t>
      </w:r>
    </w:p>
    <w:p w14:paraId="50BEE86F" w14:textId="77777777" w:rsidR="00FD24CA" w:rsidRDefault="00FD24CA" w:rsidP="00FD24CA">
      <w:pPr>
        <w:tabs>
          <w:tab w:val="left" w:pos="426"/>
        </w:tabs>
        <w:spacing w:after="0" w:line="240" w:lineRule="auto"/>
        <w:ind w:left="5529"/>
        <w:jc w:val="both"/>
      </w:pPr>
      <w:r>
        <w:tab/>
      </w:r>
      <w:r w:rsidRPr="00D8388F">
        <w:t xml:space="preserve">на форвардную покупку </w:t>
      </w:r>
    </w:p>
    <w:p w14:paraId="46E7C870" w14:textId="77777777" w:rsidR="00FD24CA" w:rsidRDefault="00FD24CA" w:rsidP="00FD24CA">
      <w:pPr>
        <w:tabs>
          <w:tab w:val="left" w:pos="426"/>
        </w:tabs>
        <w:spacing w:after="0" w:line="240" w:lineRule="auto"/>
        <w:ind w:left="5529"/>
        <w:jc w:val="both"/>
      </w:pPr>
      <w:r>
        <w:tab/>
      </w:r>
      <w:r w:rsidRPr="00D8388F">
        <w:t xml:space="preserve">иностранной валюты от </w:t>
      </w:r>
    </w:p>
    <w:p w14:paraId="45014090" w14:textId="77777777" w:rsidR="00FD24CA" w:rsidRPr="00D8388F" w:rsidRDefault="00FD24CA" w:rsidP="00FD24CA">
      <w:pPr>
        <w:tabs>
          <w:tab w:val="left" w:pos="426"/>
        </w:tabs>
        <w:spacing w:after="0" w:line="240" w:lineRule="auto"/>
        <w:ind w:left="5529"/>
        <w:jc w:val="both"/>
      </w:pPr>
      <w:r>
        <w:tab/>
      </w:r>
      <w:r w:rsidRPr="00D8388F">
        <w:t>________.202__г. №</w:t>
      </w:r>
    </w:p>
    <w:p w14:paraId="5C169FEA" w14:textId="77777777" w:rsidR="00FD24CA" w:rsidRPr="00D8388F" w:rsidRDefault="00FD24CA" w:rsidP="00FD24CA">
      <w:pPr>
        <w:tabs>
          <w:tab w:val="left" w:pos="426"/>
        </w:tabs>
        <w:spacing w:after="0" w:line="240" w:lineRule="auto"/>
        <w:ind w:firstLine="709"/>
        <w:jc w:val="both"/>
      </w:pPr>
    </w:p>
    <w:p w14:paraId="6B01B869" w14:textId="77777777" w:rsidR="00FD24CA" w:rsidRPr="00D8388F" w:rsidRDefault="00FD24CA" w:rsidP="00FD24CA">
      <w:pPr>
        <w:pStyle w:val="1"/>
        <w:tabs>
          <w:tab w:val="left" w:pos="426"/>
        </w:tabs>
        <w:ind w:firstLine="709"/>
        <w:rPr>
          <w:sz w:val="30"/>
          <w:szCs w:val="30"/>
        </w:rPr>
      </w:pPr>
      <w:r w:rsidRPr="00D8388F">
        <w:rPr>
          <w:sz w:val="30"/>
          <w:szCs w:val="30"/>
        </w:rPr>
        <w:t>ПЛАН СДЕЛОК</w:t>
      </w:r>
    </w:p>
    <w:p w14:paraId="3C0C7D45" w14:textId="77777777" w:rsidR="00FD24CA" w:rsidRPr="00D8388F" w:rsidRDefault="00FD24CA" w:rsidP="00FD24CA">
      <w:pPr>
        <w:spacing w:after="0" w:line="240" w:lineRule="auto"/>
        <w:ind w:firstLine="709"/>
        <w:jc w:val="both"/>
      </w:pPr>
    </w:p>
    <w:tbl>
      <w:tblPr>
        <w:tblW w:w="9639" w:type="dxa"/>
        <w:tblInd w:w="108" w:type="dxa"/>
        <w:tblLayout w:type="fixed"/>
        <w:tblLook w:val="04A0" w:firstRow="1" w:lastRow="0" w:firstColumn="1" w:lastColumn="0" w:noHBand="0" w:noVBand="1"/>
      </w:tblPr>
      <w:tblGrid>
        <w:gridCol w:w="426"/>
        <w:gridCol w:w="1134"/>
        <w:gridCol w:w="1134"/>
        <w:gridCol w:w="1842"/>
        <w:gridCol w:w="1843"/>
        <w:gridCol w:w="1725"/>
        <w:gridCol w:w="1535"/>
      </w:tblGrid>
      <w:tr w:rsidR="00FD24CA" w:rsidRPr="00D8388F" w14:paraId="4278838C" w14:textId="77777777" w:rsidTr="00EC5B25">
        <w:trPr>
          <w:cantSplit/>
          <w:trHeight w:val="546"/>
        </w:trPr>
        <w:tc>
          <w:tcPr>
            <w:tcW w:w="426" w:type="dxa"/>
            <w:vMerge w:val="restart"/>
            <w:tcBorders>
              <w:top w:val="single" w:sz="8" w:space="0" w:color="auto"/>
              <w:left w:val="single" w:sz="8" w:space="0" w:color="auto"/>
              <w:bottom w:val="single" w:sz="8" w:space="0" w:color="000000"/>
              <w:right w:val="single" w:sz="8" w:space="0" w:color="auto"/>
            </w:tcBorders>
            <w:vAlign w:val="center"/>
            <w:hideMark/>
          </w:tcPr>
          <w:p w14:paraId="462E93E9" w14:textId="77777777" w:rsidR="00FD24CA" w:rsidRPr="00D8388F" w:rsidRDefault="00FD24CA" w:rsidP="00EC5B25">
            <w:pPr>
              <w:spacing w:after="0" w:line="240" w:lineRule="auto"/>
              <w:ind w:firstLine="709"/>
              <w:rPr>
                <w:b/>
                <w:bCs/>
              </w:rPr>
            </w:pPr>
            <w:r w:rsidRPr="00D8388F">
              <w:rPr>
                <w:b/>
                <w:bCs/>
              </w:rPr>
              <w:t>№</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03ED354E" w14:textId="77777777" w:rsidR="00FD24CA" w:rsidRPr="00CA1EC5" w:rsidRDefault="00FD24CA" w:rsidP="00EC5B25">
            <w:pPr>
              <w:spacing w:after="0" w:line="240" w:lineRule="auto"/>
              <w:ind w:hanging="87"/>
              <w:jc w:val="center"/>
              <w:rPr>
                <w:b/>
                <w:bCs/>
                <w:sz w:val="24"/>
                <w:szCs w:val="24"/>
              </w:rPr>
            </w:pPr>
            <w:r w:rsidRPr="00CA1EC5">
              <w:rPr>
                <w:b/>
                <w:bCs/>
                <w:sz w:val="24"/>
                <w:szCs w:val="24"/>
              </w:rPr>
              <w:t>Дата расчетов</w:t>
            </w:r>
          </w:p>
        </w:tc>
        <w:tc>
          <w:tcPr>
            <w:tcW w:w="2976" w:type="dxa"/>
            <w:gridSpan w:val="2"/>
            <w:tcBorders>
              <w:top w:val="single" w:sz="8" w:space="0" w:color="auto"/>
              <w:left w:val="nil"/>
              <w:bottom w:val="nil"/>
              <w:right w:val="single" w:sz="8" w:space="0" w:color="000000"/>
            </w:tcBorders>
            <w:vAlign w:val="center"/>
            <w:hideMark/>
          </w:tcPr>
          <w:p w14:paraId="3E2294C7" w14:textId="77777777" w:rsidR="00FD24CA" w:rsidRPr="00CA1EC5" w:rsidRDefault="00FD24CA" w:rsidP="00EC5B25">
            <w:pPr>
              <w:spacing w:after="0" w:line="240" w:lineRule="auto"/>
              <w:ind w:hanging="82"/>
              <w:jc w:val="center"/>
              <w:rPr>
                <w:b/>
                <w:bCs/>
                <w:sz w:val="24"/>
                <w:szCs w:val="24"/>
              </w:rPr>
            </w:pPr>
            <w:r w:rsidRPr="00CA1EC5">
              <w:rPr>
                <w:b/>
                <w:bCs/>
                <w:sz w:val="24"/>
                <w:szCs w:val="24"/>
              </w:rPr>
              <w:t>Покупаемая иностранная валюта</w:t>
            </w:r>
          </w:p>
        </w:tc>
        <w:tc>
          <w:tcPr>
            <w:tcW w:w="1843" w:type="dxa"/>
            <w:vMerge w:val="restart"/>
            <w:tcBorders>
              <w:top w:val="single" w:sz="8" w:space="0" w:color="auto"/>
              <w:left w:val="nil"/>
              <w:right w:val="single" w:sz="8" w:space="0" w:color="auto"/>
            </w:tcBorders>
            <w:vAlign w:val="center"/>
            <w:hideMark/>
          </w:tcPr>
          <w:p w14:paraId="4FB26CE9" w14:textId="77777777" w:rsidR="00FD24CA" w:rsidRPr="00CA1EC5" w:rsidRDefault="00FD24CA" w:rsidP="00EC5B25">
            <w:pPr>
              <w:spacing w:after="0" w:line="240" w:lineRule="auto"/>
              <w:rPr>
                <w:b/>
                <w:bCs/>
                <w:sz w:val="24"/>
                <w:szCs w:val="24"/>
              </w:rPr>
            </w:pPr>
            <w:r w:rsidRPr="00CA1EC5">
              <w:rPr>
                <w:b/>
                <w:bCs/>
                <w:sz w:val="24"/>
                <w:szCs w:val="24"/>
              </w:rPr>
              <w:t>Курс покупки</w:t>
            </w:r>
          </w:p>
          <w:p w14:paraId="0B08FF97" w14:textId="77777777" w:rsidR="00FD24CA" w:rsidRPr="00CA1EC5" w:rsidRDefault="00FD24CA" w:rsidP="00EC5B25">
            <w:pPr>
              <w:spacing w:after="0" w:line="240" w:lineRule="auto"/>
              <w:rPr>
                <w:b/>
                <w:bCs/>
                <w:sz w:val="24"/>
                <w:szCs w:val="24"/>
              </w:rPr>
            </w:pPr>
            <w:r w:rsidRPr="00CA1EC5">
              <w:rPr>
                <w:sz w:val="24"/>
                <w:szCs w:val="24"/>
              </w:rPr>
              <w:t>(BY</w:t>
            </w:r>
            <w:r>
              <w:rPr>
                <w:sz w:val="24"/>
                <w:szCs w:val="24"/>
                <w:lang w:val="en-US"/>
              </w:rPr>
              <w:t>N</w:t>
            </w:r>
            <w:r w:rsidRPr="00CA1EC5">
              <w:rPr>
                <w:sz w:val="24"/>
                <w:szCs w:val="24"/>
              </w:rPr>
              <w:t xml:space="preserve"> за 1 ед. иностранной валюты)</w:t>
            </w:r>
          </w:p>
        </w:tc>
        <w:tc>
          <w:tcPr>
            <w:tcW w:w="3260" w:type="dxa"/>
            <w:gridSpan w:val="2"/>
            <w:tcBorders>
              <w:top w:val="single" w:sz="8" w:space="0" w:color="auto"/>
              <w:left w:val="nil"/>
              <w:bottom w:val="single" w:sz="8" w:space="0" w:color="auto"/>
              <w:right w:val="single" w:sz="8" w:space="0" w:color="000000"/>
            </w:tcBorders>
            <w:vAlign w:val="bottom"/>
            <w:hideMark/>
          </w:tcPr>
          <w:p w14:paraId="7341E845" w14:textId="77777777" w:rsidR="00FD24CA" w:rsidRPr="00CA1EC5" w:rsidRDefault="00FD24CA" w:rsidP="00EC5B25">
            <w:pPr>
              <w:spacing w:after="0" w:line="240" w:lineRule="auto"/>
              <w:ind w:firstLine="709"/>
              <w:jc w:val="center"/>
              <w:rPr>
                <w:b/>
                <w:bCs/>
                <w:sz w:val="24"/>
                <w:szCs w:val="24"/>
              </w:rPr>
            </w:pPr>
            <w:r w:rsidRPr="00CA1EC5">
              <w:rPr>
                <w:b/>
                <w:bCs/>
                <w:sz w:val="24"/>
                <w:szCs w:val="24"/>
              </w:rPr>
              <w:t>Эквивалент белорусских рублей за покупаемую иностранную валюту</w:t>
            </w:r>
          </w:p>
        </w:tc>
      </w:tr>
      <w:tr w:rsidR="00FD24CA" w:rsidRPr="00D8388F" w14:paraId="5111B28B" w14:textId="77777777" w:rsidTr="00EC5B25">
        <w:trPr>
          <w:trHeight w:val="484"/>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245B5BAA" w14:textId="77777777" w:rsidR="00FD24CA" w:rsidRPr="00D8388F" w:rsidRDefault="00FD24CA" w:rsidP="00EC5B25">
            <w:pPr>
              <w:spacing w:after="0" w:line="240" w:lineRule="auto"/>
              <w:ind w:firstLine="709"/>
              <w:rPr>
                <w:b/>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FD85F60" w14:textId="77777777" w:rsidR="00FD24CA" w:rsidRPr="00CA1EC5" w:rsidRDefault="00FD24CA" w:rsidP="00EC5B25">
            <w:pPr>
              <w:spacing w:after="0" w:line="240" w:lineRule="auto"/>
              <w:ind w:firstLine="709"/>
              <w:rPr>
                <w:b/>
                <w:bCs/>
                <w:sz w:val="24"/>
                <w:szCs w:val="24"/>
              </w:rPr>
            </w:pPr>
          </w:p>
        </w:tc>
        <w:tc>
          <w:tcPr>
            <w:tcW w:w="1134" w:type="dxa"/>
            <w:tcBorders>
              <w:top w:val="single" w:sz="8" w:space="0" w:color="auto"/>
              <w:left w:val="nil"/>
              <w:bottom w:val="single" w:sz="8" w:space="0" w:color="auto"/>
              <w:right w:val="single" w:sz="8" w:space="0" w:color="auto"/>
            </w:tcBorders>
            <w:vAlign w:val="center"/>
            <w:hideMark/>
          </w:tcPr>
          <w:p w14:paraId="0ACFBED2" w14:textId="77777777" w:rsidR="00FD24CA" w:rsidRPr="00CA1EC5" w:rsidRDefault="00FD24CA" w:rsidP="00EC5B25">
            <w:pPr>
              <w:spacing w:after="0" w:line="240" w:lineRule="auto"/>
              <w:ind w:firstLine="709"/>
              <w:jc w:val="center"/>
              <w:rPr>
                <w:b/>
                <w:bCs/>
                <w:sz w:val="24"/>
                <w:szCs w:val="24"/>
              </w:rPr>
            </w:pPr>
            <w:r w:rsidRPr="00CA1EC5">
              <w:rPr>
                <w:b/>
                <w:bCs/>
                <w:sz w:val="24"/>
                <w:szCs w:val="24"/>
              </w:rPr>
              <w:t>Сумма</w:t>
            </w:r>
          </w:p>
        </w:tc>
        <w:tc>
          <w:tcPr>
            <w:tcW w:w="1842" w:type="dxa"/>
            <w:tcBorders>
              <w:top w:val="single" w:sz="8" w:space="0" w:color="auto"/>
              <w:left w:val="nil"/>
              <w:bottom w:val="single" w:sz="8" w:space="0" w:color="auto"/>
              <w:right w:val="single" w:sz="8" w:space="0" w:color="auto"/>
            </w:tcBorders>
            <w:vAlign w:val="bottom"/>
            <w:hideMark/>
          </w:tcPr>
          <w:p w14:paraId="5ED822B4" w14:textId="77777777" w:rsidR="00FD24CA" w:rsidRPr="00CA1EC5" w:rsidRDefault="00FD24CA" w:rsidP="00EC5B25">
            <w:pPr>
              <w:spacing w:after="0" w:line="240" w:lineRule="auto"/>
              <w:ind w:firstLine="709"/>
              <w:jc w:val="center"/>
              <w:rPr>
                <w:b/>
                <w:bCs/>
                <w:sz w:val="24"/>
                <w:szCs w:val="24"/>
              </w:rPr>
            </w:pPr>
            <w:r w:rsidRPr="00CA1EC5">
              <w:rPr>
                <w:b/>
                <w:bCs/>
                <w:sz w:val="24"/>
                <w:szCs w:val="24"/>
              </w:rPr>
              <w:t>Код* иностранной валюты</w:t>
            </w:r>
          </w:p>
        </w:tc>
        <w:tc>
          <w:tcPr>
            <w:tcW w:w="1843" w:type="dxa"/>
            <w:vMerge/>
            <w:tcBorders>
              <w:left w:val="nil"/>
              <w:bottom w:val="single" w:sz="8" w:space="0" w:color="auto"/>
              <w:right w:val="single" w:sz="8" w:space="0" w:color="auto"/>
            </w:tcBorders>
            <w:hideMark/>
          </w:tcPr>
          <w:p w14:paraId="24B837DF" w14:textId="77777777" w:rsidR="00FD24CA" w:rsidRPr="00CA1EC5" w:rsidRDefault="00FD24CA" w:rsidP="00EC5B25">
            <w:pPr>
              <w:spacing w:after="0" w:line="240" w:lineRule="auto"/>
              <w:ind w:firstLine="709"/>
              <w:jc w:val="center"/>
              <w:rPr>
                <w:sz w:val="24"/>
                <w:szCs w:val="24"/>
              </w:rPr>
            </w:pPr>
          </w:p>
        </w:tc>
        <w:tc>
          <w:tcPr>
            <w:tcW w:w="1725" w:type="dxa"/>
            <w:tcBorders>
              <w:top w:val="nil"/>
              <w:left w:val="nil"/>
              <w:bottom w:val="single" w:sz="8" w:space="0" w:color="auto"/>
              <w:right w:val="single" w:sz="8" w:space="0" w:color="auto"/>
            </w:tcBorders>
            <w:vAlign w:val="center"/>
            <w:hideMark/>
          </w:tcPr>
          <w:p w14:paraId="4A442FBE" w14:textId="77777777" w:rsidR="00FD24CA" w:rsidRPr="00CA1EC5" w:rsidRDefault="00FD24CA" w:rsidP="00EC5B25">
            <w:pPr>
              <w:spacing w:after="0" w:line="240" w:lineRule="auto"/>
              <w:ind w:firstLine="709"/>
              <w:jc w:val="center"/>
              <w:rPr>
                <w:b/>
                <w:bCs/>
                <w:sz w:val="24"/>
                <w:szCs w:val="24"/>
              </w:rPr>
            </w:pPr>
            <w:r w:rsidRPr="00CA1EC5">
              <w:rPr>
                <w:b/>
                <w:bCs/>
                <w:sz w:val="24"/>
                <w:szCs w:val="24"/>
              </w:rPr>
              <w:t>Сумма</w:t>
            </w:r>
          </w:p>
        </w:tc>
        <w:tc>
          <w:tcPr>
            <w:tcW w:w="1535" w:type="dxa"/>
            <w:tcBorders>
              <w:top w:val="nil"/>
              <w:left w:val="nil"/>
              <w:bottom w:val="single" w:sz="8" w:space="0" w:color="auto"/>
              <w:right w:val="single" w:sz="8" w:space="0" w:color="auto"/>
            </w:tcBorders>
            <w:vAlign w:val="center"/>
            <w:hideMark/>
          </w:tcPr>
          <w:p w14:paraId="34E85BAC" w14:textId="77777777" w:rsidR="00FD24CA" w:rsidRPr="00CA1EC5" w:rsidRDefault="00FD24CA" w:rsidP="00EC5B25">
            <w:pPr>
              <w:spacing w:after="0" w:line="240" w:lineRule="auto"/>
              <w:ind w:firstLine="709"/>
              <w:jc w:val="center"/>
              <w:rPr>
                <w:bCs/>
                <w:sz w:val="24"/>
                <w:szCs w:val="24"/>
              </w:rPr>
            </w:pPr>
            <w:r w:rsidRPr="00CA1EC5">
              <w:rPr>
                <w:bCs/>
                <w:sz w:val="24"/>
                <w:szCs w:val="24"/>
                <w:lang w:val="en-US"/>
              </w:rPr>
              <w:t>BY</w:t>
            </w:r>
            <w:r>
              <w:rPr>
                <w:bCs/>
                <w:sz w:val="24"/>
                <w:szCs w:val="24"/>
                <w:lang w:val="en-US"/>
              </w:rPr>
              <w:t>N</w:t>
            </w:r>
          </w:p>
        </w:tc>
      </w:tr>
      <w:tr w:rsidR="00FD24CA" w:rsidRPr="00D8388F" w14:paraId="752E804C" w14:textId="77777777" w:rsidTr="00EC5B25">
        <w:trPr>
          <w:trHeight w:val="312"/>
        </w:trPr>
        <w:tc>
          <w:tcPr>
            <w:tcW w:w="426" w:type="dxa"/>
            <w:vMerge w:val="restart"/>
            <w:tcBorders>
              <w:top w:val="nil"/>
              <w:left w:val="single" w:sz="8" w:space="0" w:color="auto"/>
              <w:bottom w:val="single" w:sz="8" w:space="0" w:color="000000"/>
              <w:right w:val="single" w:sz="8" w:space="0" w:color="auto"/>
            </w:tcBorders>
            <w:vAlign w:val="center"/>
            <w:hideMark/>
          </w:tcPr>
          <w:p w14:paraId="2EFB6F44" w14:textId="77777777" w:rsidR="00FD24CA" w:rsidRPr="00D8388F" w:rsidRDefault="00FD24CA" w:rsidP="00EC5B25">
            <w:pPr>
              <w:spacing w:after="0" w:line="240" w:lineRule="auto"/>
              <w:ind w:firstLine="709"/>
              <w:jc w:val="both"/>
            </w:pPr>
            <w:r w:rsidRPr="00D8388F">
              <w:t>1</w:t>
            </w:r>
          </w:p>
        </w:tc>
        <w:tc>
          <w:tcPr>
            <w:tcW w:w="1134" w:type="dxa"/>
            <w:vMerge w:val="restart"/>
            <w:tcBorders>
              <w:top w:val="nil"/>
              <w:left w:val="single" w:sz="8" w:space="0" w:color="auto"/>
              <w:bottom w:val="single" w:sz="8" w:space="0" w:color="000000"/>
              <w:right w:val="single" w:sz="8" w:space="0" w:color="auto"/>
            </w:tcBorders>
            <w:vAlign w:val="center"/>
            <w:hideMark/>
          </w:tcPr>
          <w:p w14:paraId="7EE84556" w14:textId="77777777" w:rsidR="00FD24CA" w:rsidRPr="00CA1EC5" w:rsidRDefault="00FD24CA" w:rsidP="00EC5B25">
            <w:pPr>
              <w:spacing w:after="0" w:line="240" w:lineRule="auto"/>
              <w:ind w:firstLine="709"/>
              <w:jc w:val="both"/>
              <w:rPr>
                <w:sz w:val="24"/>
                <w:szCs w:val="24"/>
                <w:lang w:val="en-US"/>
              </w:rPr>
            </w:pPr>
            <w:r w:rsidRPr="00CA1EC5">
              <w:rPr>
                <w:sz w:val="24"/>
                <w:szCs w:val="24"/>
              </w:rPr>
              <w:t>__.__.___</w:t>
            </w:r>
          </w:p>
        </w:tc>
        <w:tc>
          <w:tcPr>
            <w:tcW w:w="1134" w:type="dxa"/>
            <w:vMerge w:val="restart"/>
            <w:tcBorders>
              <w:top w:val="nil"/>
              <w:left w:val="single" w:sz="8" w:space="0" w:color="auto"/>
              <w:bottom w:val="single" w:sz="8" w:space="0" w:color="000000"/>
              <w:right w:val="single" w:sz="8" w:space="0" w:color="auto"/>
            </w:tcBorders>
            <w:vAlign w:val="bottom"/>
            <w:hideMark/>
          </w:tcPr>
          <w:p w14:paraId="2FB8F8F1"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842" w:type="dxa"/>
            <w:vMerge w:val="restart"/>
            <w:tcBorders>
              <w:top w:val="nil"/>
              <w:left w:val="single" w:sz="8" w:space="0" w:color="auto"/>
              <w:bottom w:val="single" w:sz="8" w:space="0" w:color="000000"/>
              <w:right w:val="single" w:sz="8" w:space="0" w:color="auto"/>
            </w:tcBorders>
            <w:vAlign w:val="bottom"/>
            <w:hideMark/>
          </w:tcPr>
          <w:p w14:paraId="66330366"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843" w:type="dxa"/>
            <w:tcBorders>
              <w:top w:val="nil"/>
              <w:left w:val="nil"/>
              <w:bottom w:val="nil"/>
              <w:right w:val="single" w:sz="8" w:space="0" w:color="auto"/>
            </w:tcBorders>
            <w:vAlign w:val="bottom"/>
            <w:hideMark/>
          </w:tcPr>
          <w:p w14:paraId="4E1655B1" w14:textId="77777777" w:rsidR="00FD24CA" w:rsidRPr="00CA1EC5" w:rsidRDefault="00FD24CA" w:rsidP="00EC5B25">
            <w:pPr>
              <w:spacing w:after="0" w:line="240" w:lineRule="auto"/>
              <w:ind w:firstLine="709"/>
              <w:jc w:val="both"/>
              <w:rPr>
                <w:sz w:val="24"/>
                <w:szCs w:val="24"/>
              </w:rPr>
            </w:pPr>
            <w:r w:rsidRPr="00CA1EC5">
              <w:rPr>
                <w:sz w:val="24"/>
                <w:szCs w:val="24"/>
              </w:rPr>
              <w:t xml:space="preserve"> __</w:t>
            </w:r>
            <w:r w:rsidRPr="00CA1EC5">
              <w:rPr>
                <w:sz w:val="24"/>
                <w:szCs w:val="24"/>
                <w:lang w:val="en-US"/>
              </w:rPr>
              <w:t>____</w:t>
            </w:r>
            <w:proofErr w:type="gramStart"/>
            <w:r w:rsidRPr="00CA1EC5">
              <w:rPr>
                <w:sz w:val="24"/>
                <w:szCs w:val="24"/>
                <w:lang w:val="en-US"/>
              </w:rPr>
              <w:t>_</w:t>
            </w:r>
            <w:r w:rsidRPr="00CA1EC5">
              <w:rPr>
                <w:sz w:val="24"/>
                <w:szCs w:val="24"/>
              </w:rPr>
              <w:t xml:space="preserve">  BY</w:t>
            </w:r>
            <w:r>
              <w:rPr>
                <w:sz w:val="24"/>
                <w:szCs w:val="24"/>
                <w:lang w:val="en-US"/>
              </w:rPr>
              <w:t>N</w:t>
            </w:r>
            <w:proofErr w:type="gramEnd"/>
            <w:r w:rsidRPr="00CA1EC5">
              <w:rPr>
                <w:sz w:val="24"/>
                <w:szCs w:val="24"/>
              </w:rPr>
              <w:t xml:space="preserve"> за 1 ___</w:t>
            </w:r>
          </w:p>
        </w:tc>
        <w:tc>
          <w:tcPr>
            <w:tcW w:w="1725" w:type="dxa"/>
            <w:vMerge w:val="restart"/>
            <w:tcBorders>
              <w:top w:val="nil"/>
              <w:left w:val="single" w:sz="8" w:space="0" w:color="auto"/>
              <w:bottom w:val="single" w:sz="8" w:space="0" w:color="000000"/>
              <w:right w:val="single" w:sz="8" w:space="0" w:color="auto"/>
            </w:tcBorders>
            <w:vAlign w:val="bottom"/>
            <w:hideMark/>
          </w:tcPr>
          <w:p w14:paraId="49E247E2"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535" w:type="dxa"/>
            <w:vMerge w:val="restart"/>
            <w:tcBorders>
              <w:top w:val="nil"/>
              <w:left w:val="single" w:sz="8" w:space="0" w:color="auto"/>
              <w:bottom w:val="single" w:sz="8" w:space="0" w:color="000000"/>
              <w:right w:val="single" w:sz="8" w:space="0" w:color="auto"/>
            </w:tcBorders>
            <w:vAlign w:val="center"/>
            <w:hideMark/>
          </w:tcPr>
          <w:p w14:paraId="08EC881D" w14:textId="77777777" w:rsidR="00FD24CA" w:rsidRPr="00CA1EC5" w:rsidRDefault="00FD24CA" w:rsidP="00EC5B25">
            <w:pPr>
              <w:spacing w:after="0" w:line="240" w:lineRule="auto"/>
              <w:ind w:firstLine="709"/>
              <w:jc w:val="center"/>
              <w:rPr>
                <w:sz w:val="24"/>
                <w:szCs w:val="24"/>
              </w:rPr>
            </w:pPr>
            <w:r w:rsidRPr="00CA1EC5">
              <w:rPr>
                <w:sz w:val="24"/>
                <w:szCs w:val="24"/>
                <w:lang w:val="en-US"/>
              </w:rPr>
              <w:t>BY</w:t>
            </w:r>
            <w:r>
              <w:rPr>
                <w:sz w:val="24"/>
                <w:szCs w:val="24"/>
                <w:lang w:val="en-US"/>
              </w:rPr>
              <w:t>N</w:t>
            </w:r>
          </w:p>
        </w:tc>
      </w:tr>
      <w:tr w:rsidR="00FD24CA" w:rsidRPr="00D8388F" w14:paraId="15DED96A" w14:textId="77777777" w:rsidTr="00EC5B25">
        <w:trPr>
          <w:trHeight w:val="72"/>
        </w:trPr>
        <w:tc>
          <w:tcPr>
            <w:tcW w:w="426" w:type="dxa"/>
            <w:vMerge/>
            <w:tcBorders>
              <w:top w:val="nil"/>
              <w:left w:val="single" w:sz="8" w:space="0" w:color="auto"/>
              <w:bottom w:val="single" w:sz="8" w:space="0" w:color="000000"/>
              <w:right w:val="single" w:sz="8" w:space="0" w:color="auto"/>
            </w:tcBorders>
            <w:vAlign w:val="center"/>
            <w:hideMark/>
          </w:tcPr>
          <w:p w14:paraId="13FCD38E" w14:textId="77777777" w:rsidR="00FD24CA" w:rsidRPr="00D8388F" w:rsidRDefault="00FD24CA" w:rsidP="00EC5B25">
            <w:pPr>
              <w:spacing w:after="0" w:line="240" w:lineRule="auto"/>
              <w:ind w:firstLine="709"/>
            </w:pPr>
          </w:p>
        </w:tc>
        <w:tc>
          <w:tcPr>
            <w:tcW w:w="1134" w:type="dxa"/>
            <w:vMerge/>
            <w:tcBorders>
              <w:top w:val="nil"/>
              <w:left w:val="single" w:sz="8" w:space="0" w:color="auto"/>
              <w:bottom w:val="single" w:sz="8" w:space="0" w:color="000000"/>
              <w:right w:val="single" w:sz="8" w:space="0" w:color="auto"/>
            </w:tcBorders>
            <w:vAlign w:val="center"/>
            <w:hideMark/>
          </w:tcPr>
          <w:p w14:paraId="654CB072" w14:textId="77777777" w:rsidR="00FD24CA" w:rsidRPr="00CA1EC5" w:rsidRDefault="00FD24CA" w:rsidP="00EC5B25">
            <w:pPr>
              <w:spacing w:after="0" w:line="240" w:lineRule="auto"/>
              <w:ind w:firstLine="709"/>
              <w:rPr>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4A19F8A7" w14:textId="77777777" w:rsidR="00FD24CA" w:rsidRPr="00CA1EC5" w:rsidRDefault="00FD24CA" w:rsidP="00EC5B25">
            <w:pPr>
              <w:spacing w:after="0" w:line="240" w:lineRule="auto"/>
              <w:ind w:firstLine="709"/>
              <w:rPr>
                <w:sz w:val="24"/>
                <w:szCs w:val="24"/>
              </w:rPr>
            </w:pPr>
          </w:p>
        </w:tc>
        <w:tc>
          <w:tcPr>
            <w:tcW w:w="1842" w:type="dxa"/>
            <w:vMerge/>
            <w:tcBorders>
              <w:top w:val="nil"/>
              <w:left w:val="single" w:sz="8" w:space="0" w:color="auto"/>
              <w:bottom w:val="single" w:sz="8" w:space="0" w:color="000000"/>
              <w:right w:val="single" w:sz="8" w:space="0" w:color="auto"/>
            </w:tcBorders>
            <w:vAlign w:val="center"/>
            <w:hideMark/>
          </w:tcPr>
          <w:p w14:paraId="61650671" w14:textId="77777777" w:rsidR="00FD24CA" w:rsidRPr="00CA1EC5" w:rsidRDefault="00FD24CA" w:rsidP="00EC5B25">
            <w:pPr>
              <w:spacing w:after="0" w:line="240" w:lineRule="auto"/>
              <w:ind w:firstLine="709"/>
              <w:rPr>
                <w:sz w:val="24"/>
                <w:szCs w:val="24"/>
              </w:rPr>
            </w:pPr>
          </w:p>
        </w:tc>
        <w:tc>
          <w:tcPr>
            <w:tcW w:w="1843" w:type="dxa"/>
            <w:tcBorders>
              <w:top w:val="nil"/>
              <w:left w:val="nil"/>
              <w:bottom w:val="single" w:sz="8" w:space="0" w:color="auto"/>
              <w:right w:val="single" w:sz="8" w:space="0" w:color="auto"/>
            </w:tcBorders>
            <w:vAlign w:val="bottom"/>
            <w:hideMark/>
          </w:tcPr>
          <w:p w14:paraId="7BB50CD7" w14:textId="77777777" w:rsidR="00FD24CA" w:rsidRPr="00CA1EC5" w:rsidRDefault="00FD24CA" w:rsidP="00EC5B25">
            <w:pPr>
              <w:spacing w:after="0" w:line="240" w:lineRule="auto"/>
              <w:ind w:firstLine="709"/>
              <w:jc w:val="both"/>
              <w:rPr>
                <w:sz w:val="24"/>
                <w:szCs w:val="24"/>
                <w:vertAlign w:val="superscript"/>
              </w:rPr>
            </w:pPr>
            <w:r w:rsidRPr="00CA1EC5">
              <w:rPr>
                <w:sz w:val="24"/>
                <w:szCs w:val="24"/>
              </w:rPr>
              <w:t xml:space="preserve">                     </w:t>
            </w:r>
            <w:r w:rsidRPr="00CA1EC5">
              <w:rPr>
                <w:sz w:val="24"/>
                <w:szCs w:val="24"/>
                <w:lang w:val="en-US"/>
              </w:rPr>
              <w:t xml:space="preserve">            </w:t>
            </w:r>
            <w:r w:rsidRPr="00CA1EC5">
              <w:rPr>
                <w:sz w:val="24"/>
                <w:szCs w:val="24"/>
              </w:rPr>
              <w:t xml:space="preserve"> </w:t>
            </w:r>
            <w:r w:rsidRPr="00CA1EC5">
              <w:rPr>
                <w:sz w:val="24"/>
                <w:szCs w:val="24"/>
                <w:vertAlign w:val="superscript"/>
              </w:rPr>
              <w:t>(код*)</w:t>
            </w:r>
          </w:p>
        </w:tc>
        <w:tc>
          <w:tcPr>
            <w:tcW w:w="1725" w:type="dxa"/>
            <w:vMerge/>
            <w:tcBorders>
              <w:top w:val="nil"/>
              <w:left w:val="single" w:sz="8" w:space="0" w:color="auto"/>
              <w:bottom w:val="single" w:sz="8" w:space="0" w:color="000000"/>
              <w:right w:val="single" w:sz="8" w:space="0" w:color="auto"/>
            </w:tcBorders>
            <w:vAlign w:val="center"/>
            <w:hideMark/>
          </w:tcPr>
          <w:p w14:paraId="6BBA949B" w14:textId="77777777" w:rsidR="00FD24CA" w:rsidRPr="00CA1EC5" w:rsidRDefault="00FD24CA" w:rsidP="00EC5B25">
            <w:pPr>
              <w:spacing w:after="0" w:line="240" w:lineRule="auto"/>
              <w:ind w:firstLine="709"/>
              <w:rPr>
                <w:sz w:val="24"/>
                <w:szCs w:val="24"/>
              </w:rPr>
            </w:pPr>
          </w:p>
        </w:tc>
        <w:tc>
          <w:tcPr>
            <w:tcW w:w="1535" w:type="dxa"/>
            <w:vMerge/>
            <w:tcBorders>
              <w:top w:val="nil"/>
              <w:left w:val="single" w:sz="8" w:space="0" w:color="auto"/>
              <w:bottom w:val="single" w:sz="8" w:space="0" w:color="000000"/>
              <w:right w:val="single" w:sz="8" w:space="0" w:color="auto"/>
            </w:tcBorders>
            <w:vAlign w:val="center"/>
            <w:hideMark/>
          </w:tcPr>
          <w:p w14:paraId="6FE3EBED" w14:textId="77777777" w:rsidR="00FD24CA" w:rsidRPr="00CA1EC5" w:rsidRDefault="00FD24CA" w:rsidP="00EC5B25">
            <w:pPr>
              <w:spacing w:after="0" w:line="240" w:lineRule="auto"/>
              <w:ind w:firstLine="709"/>
              <w:jc w:val="center"/>
              <w:rPr>
                <w:sz w:val="24"/>
                <w:szCs w:val="24"/>
              </w:rPr>
            </w:pPr>
          </w:p>
        </w:tc>
      </w:tr>
      <w:tr w:rsidR="00FD24CA" w:rsidRPr="00D8388F" w14:paraId="52EEDF75" w14:textId="77777777" w:rsidTr="00EC5B25">
        <w:trPr>
          <w:trHeight w:val="312"/>
        </w:trPr>
        <w:tc>
          <w:tcPr>
            <w:tcW w:w="426" w:type="dxa"/>
            <w:vMerge w:val="restart"/>
            <w:tcBorders>
              <w:top w:val="nil"/>
              <w:left w:val="single" w:sz="8" w:space="0" w:color="auto"/>
              <w:bottom w:val="single" w:sz="8" w:space="0" w:color="000000"/>
              <w:right w:val="single" w:sz="8" w:space="0" w:color="auto"/>
            </w:tcBorders>
            <w:vAlign w:val="center"/>
            <w:hideMark/>
          </w:tcPr>
          <w:p w14:paraId="214763CB" w14:textId="77777777" w:rsidR="00FD24CA" w:rsidRPr="00D8388F" w:rsidRDefault="00FD24CA" w:rsidP="00EC5B25">
            <w:pPr>
              <w:spacing w:after="0" w:line="240" w:lineRule="auto"/>
              <w:ind w:firstLine="709"/>
              <w:jc w:val="both"/>
            </w:pPr>
            <w:r w:rsidRPr="00D8388F">
              <w:t>2</w:t>
            </w:r>
          </w:p>
        </w:tc>
        <w:tc>
          <w:tcPr>
            <w:tcW w:w="1134" w:type="dxa"/>
            <w:vMerge w:val="restart"/>
            <w:tcBorders>
              <w:top w:val="nil"/>
              <w:left w:val="single" w:sz="8" w:space="0" w:color="auto"/>
              <w:bottom w:val="single" w:sz="8" w:space="0" w:color="000000"/>
              <w:right w:val="single" w:sz="8" w:space="0" w:color="auto"/>
            </w:tcBorders>
            <w:vAlign w:val="center"/>
            <w:hideMark/>
          </w:tcPr>
          <w:p w14:paraId="4ACC23A2" w14:textId="77777777" w:rsidR="00FD24CA" w:rsidRPr="00CA1EC5" w:rsidRDefault="00FD24CA" w:rsidP="00EC5B25">
            <w:pPr>
              <w:spacing w:after="0" w:line="240" w:lineRule="auto"/>
              <w:ind w:firstLine="709"/>
              <w:jc w:val="both"/>
              <w:rPr>
                <w:sz w:val="24"/>
                <w:szCs w:val="24"/>
                <w:lang w:val="en-US"/>
              </w:rPr>
            </w:pPr>
            <w:r w:rsidRPr="00CA1EC5">
              <w:rPr>
                <w:sz w:val="24"/>
                <w:szCs w:val="24"/>
              </w:rPr>
              <w:t>__.__.___</w:t>
            </w:r>
          </w:p>
        </w:tc>
        <w:tc>
          <w:tcPr>
            <w:tcW w:w="1134" w:type="dxa"/>
            <w:vMerge w:val="restart"/>
            <w:tcBorders>
              <w:top w:val="nil"/>
              <w:left w:val="single" w:sz="8" w:space="0" w:color="auto"/>
              <w:bottom w:val="single" w:sz="8" w:space="0" w:color="000000"/>
              <w:right w:val="single" w:sz="8" w:space="0" w:color="auto"/>
            </w:tcBorders>
            <w:vAlign w:val="bottom"/>
            <w:hideMark/>
          </w:tcPr>
          <w:p w14:paraId="147FE33C"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842" w:type="dxa"/>
            <w:vMerge w:val="restart"/>
            <w:tcBorders>
              <w:top w:val="nil"/>
              <w:left w:val="single" w:sz="8" w:space="0" w:color="auto"/>
              <w:bottom w:val="single" w:sz="8" w:space="0" w:color="000000"/>
              <w:right w:val="single" w:sz="8" w:space="0" w:color="auto"/>
            </w:tcBorders>
            <w:vAlign w:val="bottom"/>
            <w:hideMark/>
          </w:tcPr>
          <w:p w14:paraId="093D1F0F"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843" w:type="dxa"/>
            <w:tcBorders>
              <w:top w:val="nil"/>
              <w:left w:val="nil"/>
              <w:bottom w:val="nil"/>
              <w:right w:val="single" w:sz="8" w:space="0" w:color="auto"/>
            </w:tcBorders>
            <w:vAlign w:val="bottom"/>
            <w:hideMark/>
          </w:tcPr>
          <w:p w14:paraId="08DD4703" w14:textId="77777777" w:rsidR="00FD24CA" w:rsidRPr="00CA1EC5" w:rsidRDefault="00FD24CA" w:rsidP="00EC5B25">
            <w:pPr>
              <w:spacing w:after="0" w:line="240" w:lineRule="auto"/>
              <w:ind w:firstLine="709"/>
              <w:jc w:val="both"/>
              <w:rPr>
                <w:sz w:val="24"/>
                <w:szCs w:val="24"/>
              </w:rPr>
            </w:pPr>
            <w:r w:rsidRPr="00CA1EC5">
              <w:rPr>
                <w:sz w:val="24"/>
                <w:szCs w:val="24"/>
              </w:rPr>
              <w:t xml:space="preserve"> __</w:t>
            </w:r>
            <w:r w:rsidRPr="00CA1EC5">
              <w:rPr>
                <w:sz w:val="24"/>
                <w:szCs w:val="24"/>
                <w:lang w:val="en-US"/>
              </w:rPr>
              <w:t>____</w:t>
            </w:r>
            <w:proofErr w:type="gramStart"/>
            <w:r w:rsidRPr="00CA1EC5">
              <w:rPr>
                <w:sz w:val="24"/>
                <w:szCs w:val="24"/>
                <w:lang w:val="en-US"/>
              </w:rPr>
              <w:t>_</w:t>
            </w:r>
            <w:r w:rsidRPr="00CA1EC5">
              <w:rPr>
                <w:sz w:val="24"/>
                <w:szCs w:val="24"/>
              </w:rPr>
              <w:t xml:space="preserve">  BY</w:t>
            </w:r>
            <w:r>
              <w:rPr>
                <w:sz w:val="24"/>
                <w:szCs w:val="24"/>
                <w:lang w:val="en-US"/>
              </w:rPr>
              <w:t>N</w:t>
            </w:r>
            <w:proofErr w:type="gramEnd"/>
            <w:r w:rsidRPr="00CA1EC5">
              <w:rPr>
                <w:sz w:val="24"/>
                <w:szCs w:val="24"/>
              </w:rPr>
              <w:t xml:space="preserve"> за 1 ___</w:t>
            </w:r>
          </w:p>
        </w:tc>
        <w:tc>
          <w:tcPr>
            <w:tcW w:w="1725" w:type="dxa"/>
            <w:vMerge w:val="restart"/>
            <w:tcBorders>
              <w:top w:val="nil"/>
              <w:left w:val="single" w:sz="8" w:space="0" w:color="auto"/>
              <w:bottom w:val="single" w:sz="8" w:space="0" w:color="000000"/>
              <w:right w:val="single" w:sz="8" w:space="0" w:color="auto"/>
            </w:tcBorders>
            <w:vAlign w:val="bottom"/>
            <w:hideMark/>
          </w:tcPr>
          <w:p w14:paraId="2BF9F949"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535" w:type="dxa"/>
            <w:vMerge w:val="restart"/>
            <w:tcBorders>
              <w:top w:val="nil"/>
              <w:left w:val="single" w:sz="8" w:space="0" w:color="auto"/>
              <w:bottom w:val="single" w:sz="8" w:space="0" w:color="000000"/>
              <w:right w:val="single" w:sz="8" w:space="0" w:color="auto"/>
            </w:tcBorders>
            <w:vAlign w:val="center"/>
            <w:hideMark/>
          </w:tcPr>
          <w:p w14:paraId="2FDD2C07" w14:textId="77777777" w:rsidR="00FD24CA" w:rsidRPr="00CA1EC5" w:rsidRDefault="00FD24CA" w:rsidP="00EC5B25">
            <w:pPr>
              <w:spacing w:after="0" w:line="240" w:lineRule="auto"/>
              <w:ind w:firstLine="709"/>
              <w:jc w:val="center"/>
              <w:rPr>
                <w:sz w:val="24"/>
                <w:szCs w:val="24"/>
              </w:rPr>
            </w:pPr>
            <w:r w:rsidRPr="00CA1EC5">
              <w:rPr>
                <w:sz w:val="24"/>
                <w:szCs w:val="24"/>
                <w:lang w:val="en-US"/>
              </w:rPr>
              <w:t>BY</w:t>
            </w:r>
            <w:r>
              <w:rPr>
                <w:sz w:val="24"/>
                <w:szCs w:val="24"/>
                <w:lang w:val="en-US"/>
              </w:rPr>
              <w:t>N</w:t>
            </w:r>
          </w:p>
        </w:tc>
      </w:tr>
      <w:tr w:rsidR="00FD24CA" w:rsidRPr="00D8388F" w14:paraId="0134D1F2" w14:textId="77777777" w:rsidTr="00EC5B25">
        <w:trPr>
          <w:trHeight w:val="165"/>
        </w:trPr>
        <w:tc>
          <w:tcPr>
            <w:tcW w:w="426" w:type="dxa"/>
            <w:vMerge/>
            <w:tcBorders>
              <w:top w:val="nil"/>
              <w:left w:val="single" w:sz="8" w:space="0" w:color="auto"/>
              <w:bottom w:val="single" w:sz="8" w:space="0" w:color="000000"/>
              <w:right w:val="single" w:sz="8" w:space="0" w:color="auto"/>
            </w:tcBorders>
            <w:vAlign w:val="center"/>
            <w:hideMark/>
          </w:tcPr>
          <w:p w14:paraId="30FF8051" w14:textId="77777777" w:rsidR="00FD24CA" w:rsidRPr="00D8388F" w:rsidRDefault="00FD24CA" w:rsidP="00EC5B25">
            <w:pPr>
              <w:spacing w:after="0" w:line="240" w:lineRule="auto"/>
              <w:ind w:firstLine="709"/>
            </w:pPr>
          </w:p>
        </w:tc>
        <w:tc>
          <w:tcPr>
            <w:tcW w:w="1134" w:type="dxa"/>
            <w:vMerge/>
            <w:tcBorders>
              <w:top w:val="nil"/>
              <w:left w:val="single" w:sz="8" w:space="0" w:color="auto"/>
              <w:bottom w:val="single" w:sz="8" w:space="0" w:color="000000"/>
              <w:right w:val="single" w:sz="8" w:space="0" w:color="auto"/>
            </w:tcBorders>
            <w:vAlign w:val="center"/>
            <w:hideMark/>
          </w:tcPr>
          <w:p w14:paraId="54EA8415" w14:textId="77777777" w:rsidR="00FD24CA" w:rsidRPr="00CA1EC5" w:rsidRDefault="00FD24CA" w:rsidP="00EC5B25">
            <w:pPr>
              <w:spacing w:after="0" w:line="240" w:lineRule="auto"/>
              <w:ind w:firstLine="709"/>
              <w:rPr>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43D9FF9B" w14:textId="77777777" w:rsidR="00FD24CA" w:rsidRPr="00CA1EC5" w:rsidRDefault="00FD24CA" w:rsidP="00EC5B25">
            <w:pPr>
              <w:spacing w:after="0" w:line="240" w:lineRule="auto"/>
              <w:ind w:firstLine="709"/>
              <w:rPr>
                <w:sz w:val="24"/>
                <w:szCs w:val="24"/>
              </w:rPr>
            </w:pPr>
          </w:p>
        </w:tc>
        <w:tc>
          <w:tcPr>
            <w:tcW w:w="1842" w:type="dxa"/>
            <w:vMerge/>
            <w:tcBorders>
              <w:top w:val="nil"/>
              <w:left w:val="single" w:sz="8" w:space="0" w:color="auto"/>
              <w:bottom w:val="single" w:sz="8" w:space="0" w:color="000000"/>
              <w:right w:val="single" w:sz="8" w:space="0" w:color="auto"/>
            </w:tcBorders>
            <w:vAlign w:val="center"/>
            <w:hideMark/>
          </w:tcPr>
          <w:p w14:paraId="1D2FBF51" w14:textId="77777777" w:rsidR="00FD24CA" w:rsidRPr="00CA1EC5" w:rsidRDefault="00FD24CA" w:rsidP="00EC5B25">
            <w:pPr>
              <w:spacing w:after="0" w:line="240" w:lineRule="auto"/>
              <w:ind w:firstLine="709"/>
              <w:rPr>
                <w:sz w:val="24"/>
                <w:szCs w:val="24"/>
              </w:rPr>
            </w:pPr>
          </w:p>
        </w:tc>
        <w:tc>
          <w:tcPr>
            <w:tcW w:w="1843" w:type="dxa"/>
            <w:tcBorders>
              <w:top w:val="nil"/>
              <w:left w:val="nil"/>
              <w:bottom w:val="single" w:sz="8" w:space="0" w:color="auto"/>
              <w:right w:val="single" w:sz="8" w:space="0" w:color="auto"/>
            </w:tcBorders>
            <w:vAlign w:val="bottom"/>
            <w:hideMark/>
          </w:tcPr>
          <w:p w14:paraId="4BCB5061" w14:textId="77777777" w:rsidR="00FD24CA" w:rsidRPr="00CA1EC5" w:rsidRDefault="00FD24CA" w:rsidP="00EC5B25">
            <w:pPr>
              <w:spacing w:after="0" w:line="240" w:lineRule="auto"/>
              <w:ind w:firstLine="709"/>
              <w:jc w:val="both"/>
              <w:rPr>
                <w:sz w:val="24"/>
                <w:szCs w:val="24"/>
                <w:vertAlign w:val="superscript"/>
              </w:rPr>
            </w:pPr>
            <w:r w:rsidRPr="00CA1EC5">
              <w:rPr>
                <w:sz w:val="24"/>
                <w:szCs w:val="24"/>
              </w:rPr>
              <w:t xml:space="preserve">                     </w:t>
            </w:r>
            <w:r w:rsidRPr="00CA1EC5">
              <w:rPr>
                <w:sz w:val="24"/>
                <w:szCs w:val="24"/>
                <w:lang w:val="en-US"/>
              </w:rPr>
              <w:t xml:space="preserve">            </w:t>
            </w:r>
            <w:r w:rsidRPr="00CA1EC5">
              <w:rPr>
                <w:sz w:val="24"/>
                <w:szCs w:val="24"/>
              </w:rPr>
              <w:t xml:space="preserve"> </w:t>
            </w:r>
            <w:r w:rsidRPr="00CA1EC5">
              <w:rPr>
                <w:sz w:val="24"/>
                <w:szCs w:val="24"/>
                <w:vertAlign w:val="superscript"/>
              </w:rPr>
              <w:t>(код*)</w:t>
            </w:r>
          </w:p>
        </w:tc>
        <w:tc>
          <w:tcPr>
            <w:tcW w:w="1725" w:type="dxa"/>
            <w:vMerge/>
            <w:tcBorders>
              <w:top w:val="nil"/>
              <w:left w:val="single" w:sz="8" w:space="0" w:color="auto"/>
              <w:bottom w:val="single" w:sz="8" w:space="0" w:color="000000"/>
              <w:right w:val="single" w:sz="8" w:space="0" w:color="auto"/>
            </w:tcBorders>
            <w:vAlign w:val="center"/>
            <w:hideMark/>
          </w:tcPr>
          <w:p w14:paraId="51D77DCB" w14:textId="77777777" w:rsidR="00FD24CA" w:rsidRPr="00CA1EC5" w:rsidRDefault="00FD24CA" w:rsidP="00EC5B25">
            <w:pPr>
              <w:spacing w:after="0" w:line="240" w:lineRule="auto"/>
              <w:ind w:firstLine="709"/>
              <w:rPr>
                <w:sz w:val="24"/>
                <w:szCs w:val="24"/>
              </w:rPr>
            </w:pPr>
          </w:p>
        </w:tc>
        <w:tc>
          <w:tcPr>
            <w:tcW w:w="1535" w:type="dxa"/>
            <w:vMerge/>
            <w:tcBorders>
              <w:top w:val="nil"/>
              <w:left w:val="single" w:sz="8" w:space="0" w:color="auto"/>
              <w:bottom w:val="single" w:sz="8" w:space="0" w:color="000000"/>
              <w:right w:val="single" w:sz="8" w:space="0" w:color="auto"/>
            </w:tcBorders>
            <w:vAlign w:val="center"/>
            <w:hideMark/>
          </w:tcPr>
          <w:p w14:paraId="5301A571" w14:textId="77777777" w:rsidR="00FD24CA" w:rsidRPr="00CA1EC5" w:rsidRDefault="00FD24CA" w:rsidP="00EC5B25">
            <w:pPr>
              <w:spacing w:after="0" w:line="240" w:lineRule="auto"/>
              <w:ind w:firstLine="709"/>
              <w:jc w:val="center"/>
              <w:rPr>
                <w:sz w:val="24"/>
                <w:szCs w:val="24"/>
              </w:rPr>
            </w:pPr>
          </w:p>
        </w:tc>
      </w:tr>
      <w:tr w:rsidR="00FD24CA" w:rsidRPr="00D8388F" w14:paraId="3AEA2E9B" w14:textId="77777777" w:rsidTr="00EC5B25">
        <w:trPr>
          <w:trHeight w:val="312"/>
        </w:trPr>
        <w:tc>
          <w:tcPr>
            <w:tcW w:w="426" w:type="dxa"/>
            <w:vMerge w:val="restart"/>
            <w:tcBorders>
              <w:top w:val="nil"/>
              <w:left w:val="single" w:sz="8" w:space="0" w:color="auto"/>
              <w:bottom w:val="single" w:sz="8" w:space="0" w:color="000000"/>
              <w:right w:val="single" w:sz="8" w:space="0" w:color="auto"/>
            </w:tcBorders>
            <w:vAlign w:val="center"/>
            <w:hideMark/>
          </w:tcPr>
          <w:p w14:paraId="6266E7FC" w14:textId="77777777" w:rsidR="00FD24CA" w:rsidRPr="00D8388F" w:rsidRDefault="00FD24CA" w:rsidP="00EC5B25">
            <w:pPr>
              <w:spacing w:after="0" w:line="240" w:lineRule="auto"/>
              <w:ind w:firstLine="709"/>
              <w:jc w:val="both"/>
            </w:pPr>
            <w:r w:rsidRPr="00D8388F">
              <w:t>3</w:t>
            </w:r>
          </w:p>
        </w:tc>
        <w:tc>
          <w:tcPr>
            <w:tcW w:w="1134" w:type="dxa"/>
            <w:vMerge w:val="restart"/>
            <w:tcBorders>
              <w:top w:val="nil"/>
              <w:left w:val="single" w:sz="8" w:space="0" w:color="auto"/>
              <w:bottom w:val="single" w:sz="8" w:space="0" w:color="000000"/>
              <w:right w:val="single" w:sz="8" w:space="0" w:color="auto"/>
            </w:tcBorders>
            <w:vAlign w:val="center"/>
            <w:hideMark/>
          </w:tcPr>
          <w:p w14:paraId="20DE9BCC" w14:textId="77777777" w:rsidR="00FD24CA" w:rsidRPr="00CA1EC5" w:rsidRDefault="00FD24CA" w:rsidP="00EC5B25">
            <w:pPr>
              <w:spacing w:after="0" w:line="240" w:lineRule="auto"/>
              <w:ind w:firstLine="709"/>
              <w:jc w:val="both"/>
              <w:rPr>
                <w:sz w:val="24"/>
                <w:szCs w:val="24"/>
                <w:lang w:val="en-US"/>
              </w:rPr>
            </w:pPr>
            <w:r w:rsidRPr="00CA1EC5">
              <w:rPr>
                <w:sz w:val="24"/>
                <w:szCs w:val="24"/>
              </w:rPr>
              <w:t>__.__.___</w:t>
            </w:r>
          </w:p>
        </w:tc>
        <w:tc>
          <w:tcPr>
            <w:tcW w:w="1134" w:type="dxa"/>
            <w:vMerge w:val="restart"/>
            <w:tcBorders>
              <w:top w:val="nil"/>
              <w:left w:val="single" w:sz="8" w:space="0" w:color="auto"/>
              <w:bottom w:val="single" w:sz="8" w:space="0" w:color="000000"/>
              <w:right w:val="single" w:sz="8" w:space="0" w:color="auto"/>
            </w:tcBorders>
            <w:vAlign w:val="bottom"/>
            <w:hideMark/>
          </w:tcPr>
          <w:p w14:paraId="170B999C"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842" w:type="dxa"/>
            <w:vMerge w:val="restart"/>
            <w:tcBorders>
              <w:top w:val="nil"/>
              <w:left w:val="single" w:sz="8" w:space="0" w:color="auto"/>
              <w:bottom w:val="single" w:sz="8" w:space="0" w:color="000000"/>
              <w:right w:val="single" w:sz="8" w:space="0" w:color="auto"/>
            </w:tcBorders>
            <w:vAlign w:val="bottom"/>
            <w:hideMark/>
          </w:tcPr>
          <w:p w14:paraId="3310A780"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843" w:type="dxa"/>
            <w:tcBorders>
              <w:top w:val="nil"/>
              <w:left w:val="nil"/>
              <w:bottom w:val="nil"/>
              <w:right w:val="single" w:sz="8" w:space="0" w:color="auto"/>
            </w:tcBorders>
            <w:vAlign w:val="bottom"/>
            <w:hideMark/>
          </w:tcPr>
          <w:p w14:paraId="20F6AB53" w14:textId="77777777" w:rsidR="00FD24CA" w:rsidRPr="00CA1EC5" w:rsidRDefault="00FD24CA" w:rsidP="00EC5B25">
            <w:pPr>
              <w:spacing w:after="0" w:line="240" w:lineRule="auto"/>
              <w:ind w:firstLine="709"/>
              <w:jc w:val="both"/>
              <w:rPr>
                <w:sz w:val="24"/>
                <w:szCs w:val="24"/>
              </w:rPr>
            </w:pPr>
            <w:r w:rsidRPr="00CA1EC5">
              <w:rPr>
                <w:sz w:val="24"/>
                <w:szCs w:val="24"/>
              </w:rPr>
              <w:t xml:space="preserve"> __</w:t>
            </w:r>
            <w:r w:rsidRPr="00CA1EC5">
              <w:rPr>
                <w:sz w:val="24"/>
                <w:szCs w:val="24"/>
                <w:lang w:val="en-US"/>
              </w:rPr>
              <w:t>____</w:t>
            </w:r>
            <w:proofErr w:type="gramStart"/>
            <w:r w:rsidRPr="00CA1EC5">
              <w:rPr>
                <w:sz w:val="24"/>
                <w:szCs w:val="24"/>
                <w:lang w:val="en-US"/>
              </w:rPr>
              <w:t>_</w:t>
            </w:r>
            <w:r w:rsidRPr="00CA1EC5">
              <w:rPr>
                <w:sz w:val="24"/>
                <w:szCs w:val="24"/>
              </w:rPr>
              <w:t xml:space="preserve">  BY</w:t>
            </w:r>
            <w:r>
              <w:rPr>
                <w:sz w:val="24"/>
                <w:szCs w:val="24"/>
                <w:lang w:val="en-US"/>
              </w:rPr>
              <w:t>N</w:t>
            </w:r>
            <w:proofErr w:type="gramEnd"/>
            <w:r w:rsidRPr="00CA1EC5">
              <w:rPr>
                <w:sz w:val="24"/>
                <w:szCs w:val="24"/>
              </w:rPr>
              <w:t xml:space="preserve"> за 1 ___</w:t>
            </w:r>
          </w:p>
        </w:tc>
        <w:tc>
          <w:tcPr>
            <w:tcW w:w="1725" w:type="dxa"/>
            <w:vMerge w:val="restart"/>
            <w:tcBorders>
              <w:top w:val="nil"/>
              <w:left w:val="single" w:sz="8" w:space="0" w:color="auto"/>
              <w:bottom w:val="single" w:sz="8" w:space="0" w:color="000000"/>
              <w:right w:val="single" w:sz="8" w:space="0" w:color="auto"/>
            </w:tcBorders>
            <w:vAlign w:val="bottom"/>
            <w:hideMark/>
          </w:tcPr>
          <w:p w14:paraId="3217501E" w14:textId="77777777" w:rsidR="00FD24CA" w:rsidRPr="00CA1EC5" w:rsidRDefault="00FD24CA" w:rsidP="00EC5B25">
            <w:pPr>
              <w:spacing w:after="0" w:line="240" w:lineRule="auto"/>
              <w:ind w:firstLine="709"/>
              <w:jc w:val="both"/>
              <w:rPr>
                <w:sz w:val="24"/>
                <w:szCs w:val="24"/>
              </w:rPr>
            </w:pPr>
            <w:r w:rsidRPr="00CA1EC5">
              <w:rPr>
                <w:sz w:val="24"/>
                <w:szCs w:val="24"/>
              </w:rPr>
              <w:t> </w:t>
            </w:r>
          </w:p>
        </w:tc>
        <w:tc>
          <w:tcPr>
            <w:tcW w:w="1535" w:type="dxa"/>
            <w:vMerge w:val="restart"/>
            <w:tcBorders>
              <w:top w:val="nil"/>
              <w:left w:val="single" w:sz="8" w:space="0" w:color="auto"/>
              <w:bottom w:val="single" w:sz="8" w:space="0" w:color="000000"/>
              <w:right w:val="single" w:sz="8" w:space="0" w:color="auto"/>
            </w:tcBorders>
            <w:vAlign w:val="center"/>
            <w:hideMark/>
          </w:tcPr>
          <w:p w14:paraId="436954E2" w14:textId="77777777" w:rsidR="00FD24CA" w:rsidRPr="00CA1EC5" w:rsidRDefault="00FD24CA" w:rsidP="00EC5B25">
            <w:pPr>
              <w:spacing w:after="0" w:line="240" w:lineRule="auto"/>
              <w:ind w:firstLine="709"/>
              <w:jc w:val="center"/>
              <w:rPr>
                <w:sz w:val="24"/>
                <w:szCs w:val="24"/>
              </w:rPr>
            </w:pPr>
            <w:r w:rsidRPr="00CA1EC5">
              <w:rPr>
                <w:sz w:val="24"/>
                <w:szCs w:val="24"/>
                <w:lang w:val="en-US"/>
              </w:rPr>
              <w:t>B</w:t>
            </w:r>
            <w:r>
              <w:rPr>
                <w:sz w:val="24"/>
                <w:szCs w:val="24"/>
                <w:lang w:val="en-US"/>
              </w:rPr>
              <w:t>YN</w:t>
            </w:r>
          </w:p>
        </w:tc>
      </w:tr>
      <w:tr w:rsidR="00FD24CA" w:rsidRPr="00D8388F" w14:paraId="331F06FA" w14:textId="77777777" w:rsidTr="00EC5B25">
        <w:trPr>
          <w:trHeight w:val="131"/>
        </w:trPr>
        <w:tc>
          <w:tcPr>
            <w:tcW w:w="426" w:type="dxa"/>
            <w:vMerge/>
            <w:tcBorders>
              <w:top w:val="nil"/>
              <w:left w:val="single" w:sz="8" w:space="0" w:color="auto"/>
              <w:bottom w:val="single" w:sz="8" w:space="0" w:color="000000"/>
              <w:right w:val="single" w:sz="8" w:space="0" w:color="auto"/>
            </w:tcBorders>
            <w:vAlign w:val="center"/>
            <w:hideMark/>
          </w:tcPr>
          <w:p w14:paraId="450AB53E" w14:textId="77777777" w:rsidR="00FD24CA" w:rsidRPr="00D8388F" w:rsidRDefault="00FD24CA" w:rsidP="00EC5B25">
            <w:pPr>
              <w:spacing w:after="0" w:line="240" w:lineRule="auto"/>
              <w:ind w:firstLine="709"/>
            </w:pPr>
          </w:p>
        </w:tc>
        <w:tc>
          <w:tcPr>
            <w:tcW w:w="1134" w:type="dxa"/>
            <w:vMerge/>
            <w:tcBorders>
              <w:top w:val="nil"/>
              <w:left w:val="single" w:sz="8" w:space="0" w:color="auto"/>
              <w:bottom w:val="single" w:sz="8" w:space="0" w:color="000000"/>
              <w:right w:val="single" w:sz="8" w:space="0" w:color="auto"/>
            </w:tcBorders>
            <w:vAlign w:val="center"/>
            <w:hideMark/>
          </w:tcPr>
          <w:p w14:paraId="46D7E98F" w14:textId="77777777" w:rsidR="00FD24CA" w:rsidRPr="00D8388F" w:rsidRDefault="00FD24CA" w:rsidP="00EC5B25">
            <w:pPr>
              <w:spacing w:after="0" w:line="240" w:lineRule="auto"/>
              <w:ind w:firstLine="709"/>
            </w:pPr>
          </w:p>
        </w:tc>
        <w:tc>
          <w:tcPr>
            <w:tcW w:w="1134" w:type="dxa"/>
            <w:vMerge/>
            <w:tcBorders>
              <w:top w:val="nil"/>
              <w:left w:val="single" w:sz="8" w:space="0" w:color="auto"/>
              <w:bottom w:val="single" w:sz="8" w:space="0" w:color="000000"/>
              <w:right w:val="single" w:sz="8" w:space="0" w:color="auto"/>
            </w:tcBorders>
            <w:vAlign w:val="center"/>
            <w:hideMark/>
          </w:tcPr>
          <w:p w14:paraId="6427EB36" w14:textId="77777777" w:rsidR="00FD24CA" w:rsidRPr="00D8388F" w:rsidRDefault="00FD24CA" w:rsidP="00EC5B25">
            <w:pPr>
              <w:spacing w:after="0" w:line="240" w:lineRule="auto"/>
              <w:ind w:firstLine="709"/>
            </w:pPr>
          </w:p>
        </w:tc>
        <w:tc>
          <w:tcPr>
            <w:tcW w:w="1842" w:type="dxa"/>
            <w:vMerge/>
            <w:tcBorders>
              <w:top w:val="nil"/>
              <w:left w:val="single" w:sz="8" w:space="0" w:color="auto"/>
              <w:bottom w:val="single" w:sz="8" w:space="0" w:color="000000"/>
              <w:right w:val="single" w:sz="8" w:space="0" w:color="auto"/>
            </w:tcBorders>
            <w:vAlign w:val="center"/>
            <w:hideMark/>
          </w:tcPr>
          <w:p w14:paraId="6A7775C5" w14:textId="77777777" w:rsidR="00FD24CA" w:rsidRPr="00D8388F" w:rsidRDefault="00FD24CA" w:rsidP="00EC5B25">
            <w:pPr>
              <w:spacing w:after="0" w:line="240" w:lineRule="auto"/>
              <w:ind w:firstLine="709"/>
            </w:pPr>
          </w:p>
        </w:tc>
        <w:tc>
          <w:tcPr>
            <w:tcW w:w="1843" w:type="dxa"/>
            <w:tcBorders>
              <w:top w:val="nil"/>
              <w:left w:val="nil"/>
              <w:bottom w:val="single" w:sz="8" w:space="0" w:color="auto"/>
              <w:right w:val="single" w:sz="8" w:space="0" w:color="auto"/>
            </w:tcBorders>
            <w:vAlign w:val="bottom"/>
            <w:hideMark/>
          </w:tcPr>
          <w:p w14:paraId="03EDE9C7" w14:textId="77777777" w:rsidR="00FD24CA" w:rsidRPr="00D8388F" w:rsidRDefault="00FD24CA" w:rsidP="00EC5B25">
            <w:pPr>
              <w:spacing w:after="0" w:line="240" w:lineRule="auto"/>
              <w:ind w:firstLine="709"/>
              <w:jc w:val="both"/>
              <w:rPr>
                <w:vertAlign w:val="superscript"/>
              </w:rPr>
            </w:pPr>
            <w:r w:rsidRPr="00D8388F">
              <w:t xml:space="preserve">                     </w:t>
            </w:r>
            <w:r w:rsidRPr="00D8388F">
              <w:rPr>
                <w:lang w:val="en-US"/>
              </w:rPr>
              <w:t xml:space="preserve">            </w:t>
            </w:r>
            <w:r w:rsidRPr="00D8388F">
              <w:t xml:space="preserve"> </w:t>
            </w:r>
            <w:r w:rsidRPr="00D8388F">
              <w:rPr>
                <w:vertAlign w:val="superscript"/>
              </w:rPr>
              <w:t>(код*)</w:t>
            </w:r>
          </w:p>
        </w:tc>
        <w:tc>
          <w:tcPr>
            <w:tcW w:w="1725" w:type="dxa"/>
            <w:vMerge/>
            <w:tcBorders>
              <w:top w:val="nil"/>
              <w:left w:val="single" w:sz="8" w:space="0" w:color="auto"/>
              <w:bottom w:val="single" w:sz="8" w:space="0" w:color="000000"/>
              <w:right w:val="single" w:sz="8" w:space="0" w:color="auto"/>
            </w:tcBorders>
            <w:vAlign w:val="center"/>
            <w:hideMark/>
          </w:tcPr>
          <w:p w14:paraId="592E1749" w14:textId="77777777" w:rsidR="00FD24CA" w:rsidRPr="00D8388F" w:rsidRDefault="00FD24CA" w:rsidP="00EC5B25">
            <w:pPr>
              <w:spacing w:after="0" w:line="240" w:lineRule="auto"/>
              <w:ind w:firstLine="709"/>
            </w:pPr>
          </w:p>
        </w:tc>
        <w:tc>
          <w:tcPr>
            <w:tcW w:w="1535" w:type="dxa"/>
            <w:vMerge/>
            <w:tcBorders>
              <w:top w:val="nil"/>
              <w:left w:val="single" w:sz="8" w:space="0" w:color="auto"/>
              <w:bottom w:val="single" w:sz="8" w:space="0" w:color="000000"/>
              <w:right w:val="single" w:sz="8" w:space="0" w:color="auto"/>
            </w:tcBorders>
            <w:vAlign w:val="center"/>
            <w:hideMark/>
          </w:tcPr>
          <w:p w14:paraId="58403ADD" w14:textId="77777777" w:rsidR="00FD24CA" w:rsidRPr="00D8388F" w:rsidRDefault="00FD24CA" w:rsidP="00EC5B25">
            <w:pPr>
              <w:spacing w:after="0" w:line="240" w:lineRule="auto"/>
              <w:ind w:firstLine="709"/>
            </w:pPr>
          </w:p>
        </w:tc>
      </w:tr>
    </w:tbl>
    <w:p w14:paraId="485B84BA" w14:textId="77777777" w:rsidR="00FD24CA" w:rsidRPr="00D8388F" w:rsidRDefault="00FD24CA" w:rsidP="00FD24CA">
      <w:pPr>
        <w:tabs>
          <w:tab w:val="left" w:pos="426"/>
        </w:tabs>
        <w:spacing w:after="0" w:line="240" w:lineRule="auto"/>
        <w:ind w:firstLine="709"/>
        <w:jc w:val="both"/>
      </w:pPr>
    </w:p>
    <w:tbl>
      <w:tblPr>
        <w:tblW w:w="9500" w:type="pct"/>
        <w:tblLook w:val="0000" w:firstRow="0" w:lastRow="0" w:firstColumn="0" w:lastColumn="0" w:noHBand="0" w:noVBand="0"/>
      </w:tblPr>
      <w:tblGrid>
        <w:gridCol w:w="5429"/>
        <w:gridCol w:w="4434"/>
        <w:gridCol w:w="4434"/>
        <w:gridCol w:w="3478"/>
      </w:tblGrid>
      <w:tr w:rsidR="00FD24CA" w:rsidRPr="00D8388F" w14:paraId="477572B9" w14:textId="77777777" w:rsidTr="00EC5B25">
        <w:trPr>
          <w:trHeight w:val="473"/>
        </w:trPr>
        <w:tc>
          <w:tcPr>
            <w:tcW w:w="1527" w:type="pct"/>
          </w:tcPr>
          <w:p w14:paraId="79FFC096" w14:textId="77777777" w:rsidR="00FD24CA" w:rsidRPr="00D8388F" w:rsidRDefault="00FD24CA" w:rsidP="00EC5B25">
            <w:pPr>
              <w:pStyle w:val="a3"/>
              <w:tabs>
                <w:tab w:val="left" w:pos="0"/>
                <w:tab w:val="left" w:pos="993"/>
              </w:tabs>
              <w:ind w:firstLine="709"/>
              <w:rPr>
                <w:sz w:val="30"/>
                <w:szCs w:val="30"/>
              </w:rPr>
            </w:pPr>
            <w:r w:rsidRPr="00D8388F">
              <w:rPr>
                <w:sz w:val="30"/>
                <w:szCs w:val="30"/>
              </w:rPr>
              <w:t>КЛИЕНТ</w:t>
            </w:r>
          </w:p>
          <w:p w14:paraId="638C45B5" w14:textId="77777777" w:rsidR="00FD24CA" w:rsidRPr="00D8388F" w:rsidRDefault="00FD24CA" w:rsidP="00EC5B25">
            <w:pPr>
              <w:pStyle w:val="a3"/>
              <w:tabs>
                <w:tab w:val="left" w:pos="0"/>
                <w:tab w:val="left" w:pos="993"/>
              </w:tabs>
              <w:ind w:firstLine="709"/>
              <w:jc w:val="left"/>
              <w:rPr>
                <w:sz w:val="30"/>
                <w:szCs w:val="30"/>
              </w:rPr>
            </w:pPr>
          </w:p>
          <w:p w14:paraId="175B1D7A" w14:textId="77777777" w:rsidR="00FD24CA" w:rsidRPr="00D8388F" w:rsidRDefault="00FD24CA" w:rsidP="00EC5B25">
            <w:pPr>
              <w:pStyle w:val="a3"/>
              <w:tabs>
                <w:tab w:val="left" w:pos="0"/>
                <w:tab w:val="left" w:pos="993"/>
              </w:tabs>
              <w:ind w:firstLine="709"/>
              <w:jc w:val="left"/>
              <w:rPr>
                <w:sz w:val="30"/>
                <w:szCs w:val="30"/>
              </w:rPr>
            </w:pPr>
          </w:p>
          <w:p w14:paraId="1D869A4E" w14:textId="77777777" w:rsidR="00FD24CA" w:rsidRPr="00D8388F" w:rsidRDefault="00FD24CA" w:rsidP="00EC5B25">
            <w:pPr>
              <w:pStyle w:val="a3"/>
              <w:tabs>
                <w:tab w:val="left" w:pos="0"/>
                <w:tab w:val="left" w:pos="993"/>
              </w:tabs>
              <w:ind w:firstLine="709"/>
              <w:jc w:val="left"/>
              <w:rPr>
                <w:sz w:val="30"/>
                <w:szCs w:val="30"/>
              </w:rPr>
            </w:pPr>
          </w:p>
          <w:p w14:paraId="4FDA52AA" w14:textId="77777777" w:rsidR="00FD24CA" w:rsidRPr="00D8388F" w:rsidRDefault="00FD24CA" w:rsidP="00EC5B25">
            <w:pPr>
              <w:pStyle w:val="a3"/>
              <w:tabs>
                <w:tab w:val="left" w:pos="0"/>
                <w:tab w:val="left" w:pos="993"/>
              </w:tabs>
              <w:ind w:firstLine="709"/>
              <w:jc w:val="left"/>
              <w:rPr>
                <w:sz w:val="30"/>
                <w:szCs w:val="30"/>
              </w:rPr>
            </w:pPr>
          </w:p>
          <w:p w14:paraId="05A223AB" w14:textId="77777777" w:rsidR="00FD24CA" w:rsidRPr="00D8388F" w:rsidRDefault="00FD24CA" w:rsidP="00EC5B25">
            <w:pPr>
              <w:pStyle w:val="a3"/>
              <w:tabs>
                <w:tab w:val="left" w:pos="0"/>
                <w:tab w:val="left" w:pos="993"/>
              </w:tabs>
              <w:ind w:firstLine="709"/>
              <w:jc w:val="left"/>
              <w:rPr>
                <w:bCs/>
                <w:sz w:val="30"/>
                <w:szCs w:val="30"/>
              </w:rPr>
            </w:pPr>
            <w:r w:rsidRPr="00D8388F">
              <w:rPr>
                <w:bCs/>
                <w:sz w:val="30"/>
                <w:szCs w:val="30"/>
              </w:rPr>
              <w:t>_______/</w:t>
            </w:r>
            <w:r w:rsidRPr="00D8388F">
              <w:rPr>
                <w:sz w:val="30"/>
                <w:szCs w:val="30"/>
              </w:rPr>
              <w:t>______________</w:t>
            </w:r>
            <w:r w:rsidRPr="00D8388F">
              <w:rPr>
                <w:bCs/>
                <w:sz w:val="30"/>
                <w:szCs w:val="30"/>
              </w:rPr>
              <w:t>/</w:t>
            </w:r>
          </w:p>
          <w:p w14:paraId="383F1DC7"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М.П.</w:t>
            </w:r>
          </w:p>
          <w:p w14:paraId="68664025" w14:textId="77777777" w:rsidR="00FD24CA" w:rsidRPr="00D8388F" w:rsidRDefault="00FD24CA" w:rsidP="00EC5B25">
            <w:pPr>
              <w:pStyle w:val="a3"/>
              <w:tabs>
                <w:tab w:val="left" w:pos="0"/>
                <w:tab w:val="left" w:pos="993"/>
              </w:tabs>
              <w:ind w:firstLine="709"/>
              <w:jc w:val="left"/>
              <w:rPr>
                <w:sz w:val="30"/>
                <w:szCs w:val="30"/>
              </w:rPr>
            </w:pPr>
          </w:p>
        </w:tc>
        <w:tc>
          <w:tcPr>
            <w:tcW w:w="1247" w:type="pct"/>
          </w:tcPr>
          <w:p w14:paraId="35B7B803" w14:textId="77777777" w:rsidR="00FD24CA" w:rsidRPr="00D8388F" w:rsidRDefault="00FD24CA" w:rsidP="00EC5B25">
            <w:pPr>
              <w:pStyle w:val="a3"/>
              <w:tabs>
                <w:tab w:val="left" w:pos="0"/>
                <w:tab w:val="left" w:pos="993"/>
              </w:tabs>
              <w:ind w:firstLine="0"/>
              <w:rPr>
                <w:sz w:val="30"/>
                <w:szCs w:val="30"/>
              </w:rPr>
            </w:pPr>
            <w:r w:rsidRPr="00D8388F">
              <w:rPr>
                <w:sz w:val="30"/>
                <w:szCs w:val="30"/>
              </w:rPr>
              <w:lastRenderedPageBreak/>
              <w:t>БАНК</w:t>
            </w:r>
          </w:p>
          <w:p w14:paraId="641B2C7F" w14:textId="77777777" w:rsidR="00FD24CA" w:rsidRPr="00D8388F" w:rsidRDefault="00FD24CA" w:rsidP="00EC5B25">
            <w:pPr>
              <w:pStyle w:val="a3"/>
              <w:tabs>
                <w:tab w:val="left" w:pos="0"/>
                <w:tab w:val="left" w:pos="993"/>
              </w:tabs>
              <w:ind w:firstLine="0"/>
              <w:jc w:val="left"/>
              <w:rPr>
                <w:sz w:val="30"/>
                <w:szCs w:val="30"/>
              </w:rPr>
            </w:pPr>
            <w:r w:rsidRPr="00D8388F">
              <w:rPr>
                <w:sz w:val="30"/>
                <w:szCs w:val="30"/>
              </w:rPr>
              <w:t>ОАО «</w:t>
            </w:r>
            <w:proofErr w:type="spellStart"/>
            <w:r w:rsidRPr="00D8388F">
              <w:rPr>
                <w:sz w:val="30"/>
                <w:szCs w:val="30"/>
              </w:rPr>
              <w:t>Паритетбанк</w:t>
            </w:r>
            <w:proofErr w:type="spellEnd"/>
            <w:r w:rsidRPr="00D8388F">
              <w:rPr>
                <w:sz w:val="30"/>
                <w:szCs w:val="30"/>
              </w:rPr>
              <w:t>»</w:t>
            </w:r>
          </w:p>
          <w:p w14:paraId="0186E313" w14:textId="77777777" w:rsidR="00FD24CA" w:rsidRPr="00D8388F" w:rsidRDefault="00FD24CA" w:rsidP="00EC5B25">
            <w:pPr>
              <w:pStyle w:val="a3"/>
              <w:tabs>
                <w:tab w:val="left" w:pos="0"/>
                <w:tab w:val="left" w:pos="993"/>
              </w:tabs>
              <w:ind w:firstLine="0"/>
              <w:jc w:val="left"/>
              <w:rPr>
                <w:sz w:val="30"/>
                <w:szCs w:val="30"/>
              </w:rPr>
            </w:pPr>
            <w:r w:rsidRPr="00D8388F">
              <w:rPr>
                <w:sz w:val="30"/>
                <w:szCs w:val="30"/>
              </w:rPr>
              <w:lastRenderedPageBreak/>
              <w:t>220002, Республика Беларусь,</w:t>
            </w:r>
          </w:p>
          <w:p w14:paraId="2EC208B3" w14:textId="77777777" w:rsidR="00FD24CA" w:rsidRPr="00D8388F" w:rsidRDefault="00FD24CA" w:rsidP="00EC5B25">
            <w:pPr>
              <w:pStyle w:val="a3"/>
              <w:tabs>
                <w:tab w:val="left" w:pos="0"/>
                <w:tab w:val="left" w:pos="993"/>
              </w:tabs>
              <w:ind w:firstLine="0"/>
              <w:jc w:val="left"/>
              <w:rPr>
                <w:sz w:val="30"/>
                <w:szCs w:val="30"/>
              </w:rPr>
            </w:pPr>
            <w:r w:rsidRPr="00D8388F">
              <w:rPr>
                <w:sz w:val="30"/>
                <w:szCs w:val="30"/>
              </w:rPr>
              <w:t>г. Минск, ул. Киселёва, 61а</w:t>
            </w:r>
          </w:p>
          <w:p w14:paraId="64D488BA" w14:textId="77777777" w:rsidR="00FD24CA" w:rsidRPr="00D8388F" w:rsidRDefault="00FD24CA" w:rsidP="00EC5B25">
            <w:pPr>
              <w:pStyle w:val="a3"/>
              <w:tabs>
                <w:tab w:val="left" w:pos="0"/>
                <w:tab w:val="left" w:pos="993"/>
              </w:tabs>
              <w:ind w:firstLine="0"/>
              <w:jc w:val="left"/>
              <w:rPr>
                <w:sz w:val="30"/>
                <w:szCs w:val="30"/>
              </w:rPr>
            </w:pPr>
            <w:r w:rsidRPr="00D8388F">
              <w:rPr>
                <w:sz w:val="30"/>
                <w:szCs w:val="30"/>
              </w:rPr>
              <w:t>УНП 100233809</w:t>
            </w:r>
          </w:p>
          <w:p w14:paraId="488E3AC6" w14:textId="77777777" w:rsidR="00FD24CA" w:rsidRPr="00D8388F" w:rsidRDefault="00FD24CA" w:rsidP="00EC5B25">
            <w:pPr>
              <w:pStyle w:val="a3"/>
              <w:tabs>
                <w:tab w:val="left" w:pos="0"/>
                <w:tab w:val="left" w:pos="993"/>
              </w:tabs>
              <w:ind w:firstLine="0"/>
              <w:jc w:val="left"/>
              <w:rPr>
                <w:sz w:val="30"/>
                <w:szCs w:val="30"/>
              </w:rPr>
            </w:pPr>
            <w:r w:rsidRPr="00D8388F">
              <w:rPr>
                <w:bCs/>
                <w:sz w:val="30"/>
                <w:szCs w:val="30"/>
              </w:rPr>
              <w:t>_____________/____________</w:t>
            </w:r>
            <w:r w:rsidRPr="00D8388F">
              <w:rPr>
                <w:sz w:val="30"/>
                <w:szCs w:val="30"/>
              </w:rPr>
              <w:t>/</w:t>
            </w:r>
          </w:p>
          <w:p w14:paraId="13718F01" w14:textId="77777777" w:rsidR="00FD24CA" w:rsidRPr="00D8388F" w:rsidRDefault="00FD24CA" w:rsidP="00EC5B25">
            <w:pPr>
              <w:pStyle w:val="a3"/>
              <w:tabs>
                <w:tab w:val="left" w:pos="0"/>
                <w:tab w:val="left" w:pos="993"/>
              </w:tabs>
              <w:ind w:firstLine="709"/>
              <w:jc w:val="left"/>
              <w:rPr>
                <w:sz w:val="30"/>
                <w:szCs w:val="30"/>
              </w:rPr>
            </w:pPr>
            <w:r w:rsidRPr="00D8388F">
              <w:rPr>
                <w:sz w:val="30"/>
                <w:szCs w:val="30"/>
              </w:rPr>
              <w:t xml:space="preserve">М.П </w:t>
            </w:r>
          </w:p>
        </w:tc>
        <w:tc>
          <w:tcPr>
            <w:tcW w:w="1247" w:type="pct"/>
          </w:tcPr>
          <w:p w14:paraId="0687E160" w14:textId="77777777" w:rsidR="00FD24CA" w:rsidRPr="00D8388F" w:rsidRDefault="00FD24CA" w:rsidP="00EC5B25">
            <w:pPr>
              <w:pStyle w:val="a3"/>
              <w:tabs>
                <w:tab w:val="left" w:pos="0"/>
                <w:tab w:val="left" w:pos="993"/>
              </w:tabs>
              <w:ind w:firstLine="709"/>
              <w:jc w:val="center"/>
              <w:rPr>
                <w:sz w:val="30"/>
                <w:szCs w:val="30"/>
              </w:rPr>
            </w:pPr>
          </w:p>
        </w:tc>
        <w:tc>
          <w:tcPr>
            <w:tcW w:w="978" w:type="pct"/>
          </w:tcPr>
          <w:p w14:paraId="25DDC258" w14:textId="77777777" w:rsidR="00FD24CA" w:rsidRPr="00D8388F" w:rsidRDefault="00FD24CA" w:rsidP="00EC5B25">
            <w:pPr>
              <w:tabs>
                <w:tab w:val="left" w:pos="426"/>
              </w:tabs>
              <w:spacing w:after="0" w:line="240" w:lineRule="auto"/>
              <w:ind w:firstLine="709"/>
              <w:jc w:val="both"/>
            </w:pPr>
          </w:p>
        </w:tc>
      </w:tr>
    </w:tbl>
    <w:p w14:paraId="7FBF0B5B" w14:textId="77777777" w:rsidR="00FD24CA" w:rsidRPr="00D8388F" w:rsidRDefault="00FD24CA" w:rsidP="00FD24CA">
      <w:pPr>
        <w:tabs>
          <w:tab w:val="left" w:pos="426"/>
        </w:tabs>
        <w:spacing w:after="0" w:line="240" w:lineRule="auto"/>
        <w:ind w:firstLine="709"/>
        <w:jc w:val="both"/>
      </w:pPr>
    </w:p>
    <w:p w14:paraId="5F238E54" w14:textId="77777777" w:rsidR="00FD24CA" w:rsidRPr="00D8388F" w:rsidRDefault="00FD24CA" w:rsidP="00FD24CA">
      <w:pPr>
        <w:tabs>
          <w:tab w:val="left" w:pos="426"/>
        </w:tabs>
        <w:spacing w:after="0" w:line="240" w:lineRule="auto"/>
        <w:ind w:firstLine="709"/>
        <w:jc w:val="both"/>
      </w:pPr>
    </w:p>
    <w:p w14:paraId="7218187C" w14:textId="77777777" w:rsidR="00FD24CA" w:rsidRPr="00D8388F" w:rsidRDefault="00FD24CA" w:rsidP="00FD24CA">
      <w:pPr>
        <w:tabs>
          <w:tab w:val="left" w:pos="426"/>
        </w:tabs>
        <w:spacing w:after="0" w:line="240" w:lineRule="auto"/>
        <w:ind w:firstLine="709"/>
        <w:jc w:val="both"/>
      </w:pPr>
      <w:r w:rsidRPr="00D8388F">
        <w:t>Код – указывается буквенный код иностранной валюты по ISO (напр.: EUR, USD, BY</w:t>
      </w:r>
      <w:r>
        <w:rPr>
          <w:lang w:val="en-US"/>
        </w:rPr>
        <w:t>N</w:t>
      </w:r>
      <w:r w:rsidRPr="00D8388F">
        <w:t xml:space="preserve">). </w:t>
      </w:r>
    </w:p>
    <w:p w14:paraId="21AD42CD" w14:textId="77777777" w:rsidR="00466534" w:rsidRDefault="00466534"/>
    <w:sectPr w:rsidR="0046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CA"/>
    <w:rsid w:val="00466534"/>
    <w:rsid w:val="00FD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3CCA"/>
  <w15:chartTrackingRefBased/>
  <w15:docId w15:val="{797E281F-9515-4040-910A-42EA3009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D24CA"/>
    <w:pPr>
      <w:keepNext/>
      <w:spacing w:after="0" w:line="240" w:lineRule="auto"/>
      <w:jc w:val="center"/>
      <w:outlineLvl w:val="0"/>
    </w:pPr>
    <w:rPr>
      <w:rFonts w:eastAsia="Times New Roman"/>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4CA"/>
    <w:rPr>
      <w:rFonts w:eastAsia="Times New Roman"/>
      <w:sz w:val="22"/>
      <w:szCs w:val="20"/>
      <w:lang w:eastAsia="ru-RU"/>
    </w:rPr>
  </w:style>
  <w:style w:type="paragraph" w:customStyle="1" w:styleId="ConsPlusNormal">
    <w:name w:val="ConsPlusNormal"/>
    <w:rsid w:val="00FD24CA"/>
    <w:pPr>
      <w:widowControl w:val="0"/>
      <w:autoSpaceDE w:val="0"/>
      <w:autoSpaceDN w:val="0"/>
      <w:spacing w:after="0" w:line="240" w:lineRule="auto"/>
    </w:pPr>
    <w:rPr>
      <w:rFonts w:ascii="Calibri" w:eastAsia="Times New Roman" w:hAnsi="Calibri" w:cs="Calibri"/>
      <w:sz w:val="22"/>
      <w:szCs w:val="20"/>
    </w:rPr>
  </w:style>
  <w:style w:type="paragraph" w:styleId="a3">
    <w:name w:val="Body Text Indent"/>
    <w:basedOn w:val="a"/>
    <w:link w:val="a4"/>
    <w:semiHidden/>
    <w:rsid w:val="00FD24CA"/>
    <w:pPr>
      <w:suppressAutoHyphens/>
      <w:spacing w:after="0" w:line="240" w:lineRule="auto"/>
      <w:ind w:firstLine="720"/>
      <w:jc w:val="both"/>
    </w:pPr>
    <w:rPr>
      <w:rFonts w:eastAsia="Times New Roman"/>
      <w:sz w:val="24"/>
      <w:szCs w:val="20"/>
      <w:lang w:val="x-none" w:eastAsia="ar-SA"/>
    </w:rPr>
  </w:style>
  <w:style w:type="character" w:customStyle="1" w:styleId="a4">
    <w:name w:val="Основной текст с отступом Знак"/>
    <w:basedOn w:val="a0"/>
    <w:link w:val="a3"/>
    <w:semiHidden/>
    <w:rsid w:val="00FD24CA"/>
    <w:rPr>
      <w:rFonts w:eastAsia="Times New Roman"/>
      <w:sz w:val="24"/>
      <w:szCs w:val="20"/>
      <w:lang w:val="x-none" w:eastAsia="ar-SA"/>
    </w:rPr>
  </w:style>
  <w:style w:type="paragraph" w:styleId="a5">
    <w:name w:val="Title"/>
    <w:basedOn w:val="a"/>
    <w:link w:val="a6"/>
    <w:uiPriority w:val="99"/>
    <w:qFormat/>
    <w:rsid w:val="00FD24CA"/>
    <w:pPr>
      <w:spacing w:after="0" w:line="240" w:lineRule="auto"/>
      <w:ind w:right="-608"/>
      <w:jc w:val="center"/>
    </w:pPr>
    <w:rPr>
      <w:rFonts w:eastAsia="Times New Roman"/>
      <w:sz w:val="28"/>
      <w:szCs w:val="28"/>
      <w:lang w:eastAsia="ru-RU"/>
    </w:rPr>
  </w:style>
  <w:style w:type="character" w:customStyle="1" w:styleId="a6">
    <w:name w:val="Заголовок Знак"/>
    <w:basedOn w:val="a0"/>
    <w:link w:val="a5"/>
    <w:uiPriority w:val="99"/>
    <w:rsid w:val="00FD24CA"/>
    <w:rPr>
      <w:rFonts w:eastAsia="Times New Roman"/>
      <w:sz w:val="28"/>
      <w:szCs w:val="28"/>
      <w:lang w:eastAsia="ru-RU"/>
    </w:rPr>
  </w:style>
  <w:style w:type="table" w:styleId="a7">
    <w:name w:val="Table Grid"/>
    <w:basedOn w:val="a1"/>
    <w:uiPriority w:val="59"/>
    <w:rsid w:val="00FD24CA"/>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2716</Words>
  <Characters>15487</Characters>
  <Application>Microsoft Office Word</Application>
  <DocSecurity>0</DocSecurity>
  <Lines>129</Lines>
  <Paragraphs>36</Paragraphs>
  <ScaleCrop>false</ScaleCrop>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Кобель Андрей</dc:creator>
  <cp:keywords/>
  <dc:description/>
  <cp:lastModifiedBy>Кобель Андрей</cp:lastModifiedBy>
  <cp:revision>1</cp:revision>
  <dcterms:created xsi:type="dcterms:W3CDTF">2022-07-05T06:50:00Z</dcterms:created>
  <dcterms:modified xsi:type="dcterms:W3CDTF">2022-07-05T06:51:00Z</dcterms:modified>
</cp:coreProperties>
</file>